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9B37" w14:textId="77777777" w:rsidR="005104B8" w:rsidRDefault="00CB1A49" w:rsidP="00DE38E6">
      <w:pPr>
        <w:autoSpaceDE w:val="0"/>
        <w:autoSpaceDN w:val="0"/>
        <w:adjustRightInd w:val="0"/>
        <w:ind w:right="1042"/>
        <w:jc w:val="both"/>
        <w:rPr>
          <w:rFonts w:ascii="Times New Roman" w:hAnsi="Times New Roman"/>
          <w:b/>
          <w:bCs/>
          <w:sz w:val="20"/>
          <w:szCs w:val="20"/>
          <w:lang w:val="en-US"/>
        </w:rPr>
      </w:pPr>
      <w:r w:rsidRPr="00B50234">
        <w:rPr>
          <w:rFonts w:ascii="Times New Roman" w:hAnsi="Times New Roman"/>
          <w:b/>
          <w:bCs/>
          <w:sz w:val="20"/>
          <w:szCs w:val="20"/>
          <w:lang w:val="en-US"/>
        </w:rPr>
        <w:t xml:space="preserve">REFERENCE TABLE </w:t>
      </w:r>
      <w:r w:rsidR="00EB2163">
        <w:rPr>
          <w:rFonts w:ascii="Times New Roman" w:hAnsi="Times New Roman"/>
          <w:b/>
          <w:bCs/>
          <w:sz w:val="20"/>
          <w:szCs w:val="20"/>
          <w:lang w:val="en-US"/>
        </w:rPr>
        <w:t>FOR</w:t>
      </w:r>
      <w:r w:rsidR="005104B8">
        <w:rPr>
          <w:rFonts w:ascii="Times New Roman" w:hAnsi="Times New Roman"/>
          <w:b/>
          <w:bCs/>
          <w:sz w:val="20"/>
          <w:szCs w:val="20"/>
          <w:lang w:val="en-US"/>
        </w:rPr>
        <w:t xml:space="preserve"> </w:t>
      </w:r>
      <w:r w:rsidR="00AF5CB5">
        <w:rPr>
          <w:rFonts w:ascii="Times New Roman" w:hAnsi="Times New Roman"/>
          <w:b/>
          <w:bCs/>
          <w:sz w:val="20"/>
          <w:szCs w:val="20"/>
          <w:lang w:val="en-US"/>
        </w:rPr>
        <w:t>MINERAL COMPANIES</w:t>
      </w:r>
    </w:p>
    <w:p w14:paraId="58CB8337" w14:textId="77777777" w:rsidR="00DE38E6" w:rsidRPr="00B50234" w:rsidRDefault="00CB3783" w:rsidP="00DE38E6">
      <w:pPr>
        <w:autoSpaceDE w:val="0"/>
        <w:autoSpaceDN w:val="0"/>
        <w:adjustRightInd w:val="0"/>
        <w:ind w:right="1042"/>
        <w:jc w:val="both"/>
        <w:rPr>
          <w:rFonts w:ascii="Times New Roman" w:hAnsi="Times New Roman"/>
          <w:b/>
          <w:color w:val="000000"/>
          <w:sz w:val="20"/>
          <w:szCs w:val="20"/>
          <w:lang w:val="en-US" w:eastAsia="nl-NL"/>
        </w:rPr>
      </w:pPr>
      <w:r>
        <w:rPr>
          <w:rFonts w:ascii="Times New Roman" w:hAnsi="Times New Roman"/>
          <w:b/>
          <w:color w:val="000000"/>
          <w:sz w:val="20"/>
          <w:szCs w:val="20"/>
          <w:lang w:val="en-US" w:eastAsia="nl-NL"/>
        </w:rPr>
        <w:t xml:space="preserve">ESMA update of </w:t>
      </w:r>
      <w:r w:rsidR="00DE38E6" w:rsidRPr="00B50234">
        <w:rPr>
          <w:rFonts w:ascii="Times New Roman" w:hAnsi="Times New Roman"/>
          <w:b/>
          <w:color w:val="000000"/>
          <w:sz w:val="20"/>
          <w:szCs w:val="20"/>
          <w:lang w:val="en-US" w:eastAsia="nl-NL"/>
        </w:rPr>
        <w:t>CESR recommendations for the consistent implementation of the</w:t>
      </w:r>
      <w:r w:rsidR="00B50234">
        <w:rPr>
          <w:rFonts w:ascii="Times New Roman" w:hAnsi="Times New Roman"/>
          <w:b/>
          <w:color w:val="000000"/>
          <w:sz w:val="20"/>
          <w:szCs w:val="20"/>
          <w:lang w:val="en-US" w:eastAsia="nl-NL"/>
        </w:rPr>
        <w:t xml:space="preserve"> </w:t>
      </w:r>
      <w:r w:rsidR="00DE38E6" w:rsidRPr="00B50234">
        <w:rPr>
          <w:rFonts w:ascii="Times New Roman" w:hAnsi="Times New Roman"/>
          <w:b/>
          <w:color w:val="000000"/>
          <w:sz w:val="20"/>
          <w:szCs w:val="20"/>
          <w:lang w:val="en-US" w:eastAsia="nl-NL"/>
        </w:rPr>
        <w:t>European Commission’s Regulation on Prospectuses nº 809/2004</w:t>
      </w:r>
      <w:r w:rsidR="005104B8">
        <w:rPr>
          <w:rFonts w:ascii="Times New Roman" w:hAnsi="Times New Roman"/>
          <w:b/>
          <w:color w:val="000000"/>
          <w:sz w:val="20"/>
          <w:szCs w:val="20"/>
          <w:lang w:val="en-US" w:eastAsia="nl-NL"/>
        </w:rPr>
        <w:t>, paragraphs 1</w:t>
      </w:r>
      <w:r w:rsidR="00AF5CB5">
        <w:rPr>
          <w:rFonts w:ascii="Times New Roman" w:hAnsi="Times New Roman"/>
          <w:b/>
          <w:color w:val="000000"/>
          <w:sz w:val="20"/>
          <w:szCs w:val="20"/>
          <w:lang w:val="en-US" w:eastAsia="nl-NL"/>
        </w:rPr>
        <w:t>31</w:t>
      </w:r>
      <w:r w:rsidR="005104B8">
        <w:rPr>
          <w:rFonts w:ascii="Times New Roman" w:hAnsi="Times New Roman"/>
          <w:b/>
          <w:color w:val="000000"/>
          <w:sz w:val="20"/>
          <w:szCs w:val="20"/>
          <w:lang w:val="en-US" w:eastAsia="nl-NL"/>
        </w:rPr>
        <w:t>-1</w:t>
      </w:r>
      <w:r w:rsidR="00AF5CB5">
        <w:rPr>
          <w:rFonts w:ascii="Times New Roman" w:hAnsi="Times New Roman"/>
          <w:b/>
          <w:color w:val="000000"/>
          <w:sz w:val="20"/>
          <w:szCs w:val="20"/>
          <w:lang w:val="en-US" w:eastAsia="nl-NL"/>
        </w:rPr>
        <w:t>33</w:t>
      </w:r>
      <w:r w:rsidR="005104B8">
        <w:rPr>
          <w:rFonts w:ascii="Times New Roman" w:hAnsi="Times New Roman"/>
          <w:b/>
          <w:color w:val="000000"/>
          <w:sz w:val="20"/>
          <w:szCs w:val="20"/>
          <w:lang w:val="en-US" w:eastAsia="nl-NL"/>
        </w:rPr>
        <w:t>.</w:t>
      </w:r>
    </w:p>
    <w:p w14:paraId="1275C6F3" w14:textId="77777777" w:rsidR="00137F2C" w:rsidRDefault="00137F2C">
      <w:pPr>
        <w:autoSpaceDE w:val="0"/>
        <w:autoSpaceDN w:val="0"/>
        <w:adjustRightInd w:val="0"/>
        <w:rPr>
          <w:rFonts w:ascii="Times New Roman" w:hAnsi="Times New Roman"/>
          <w:sz w:val="20"/>
          <w:szCs w:val="20"/>
          <w:lang w:val="en-US"/>
        </w:rPr>
      </w:pPr>
    </w:p>
    <w:p w14:paraId="4B5E1651" w14:textId="77777777" w:rsidR="00137F2C" w:rsidRPr="00DB7E96" w:rsidRDefault="00137F2C" w:rsidP="00137F2C">
      <w:pPr>
        <w:autoSpaceDE w:val="0"/>
        <w:autoSpaceDN w:val="0"/>
        <w:adjustRightInd w:val="0"/>
        <w:rPr>
          <w:rFonts w:ascii="Times New Roman" w:hAnsi="Times New Roman"/>
          <w:sz w:val="20"/>
          <w:szCs w:val="20"/>
          <w:lang w:val="en-US"/>
        </w:rPr>
      </w:pPr>
      <w:r w:rsidRPr="00137F2C">
        <w:rPr>
          <w:rFonts w:ascii="Times New Roman" w:hAnsi="Times New Roman"/>
          <w:sz w:val="20"/>
          <w:szCs w:val="20"/>
          <w:lang w:val="en-US"/>
        </w:rPr>
        <w:t>Please fill in general details below and per item detailed page and paragraph references to the (base) prospectus, or ‘not applicable’ (including an explanation as to why you feel this item is not applicable). In case a compare version of the prospectus is provided, then please use this version for reference.</w:t>
      </w:r>
      <w:r w:rsidRPr="00DB7E96">
        <w:rPr>
          <w:rFonts w:ascii="Times New Roman" w:hAnsi="Times New Roman"/>
          <w:sz w:val="20"/>
          <w:szCs w:val="20"/>
          <w:lang w:val="en-US"/>
        </w:rPr>
        <w:t xml:space="preserve"> </w:t>
      </w:r>
    </w:p>
    <w:p w14:paraId="738B0A8C" w14:textId="77777777" w:rsidR="00137F2C" w:rsidRDefault="00137F2C" w:rsidP="00137F2C">
      <w:pPr>
        <w:autoSpaceDE w:val="0"/>
        <w:autoSpaceDN w:val="0"/>
        <w:adjustRightInd w:val="0"/>
        <w:rPr>
          <w:rFonts w:ascii="Times New Roman" w:hAnsi="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984"/>
        <w:gridCol w:w="1559"/>
        <w:gridCol w:w="1576"/>
      </w:tblGrid>
      <w:tr w:rsidR="003C7F41" w14:paraId="1612ED09" w14:textId="77777777" w:rsidTr="00CB3783">
        <w:tc>
          <w:tcPr>
            <w:tcW w:w="4503" w:type="dxa"/>
            <w:tcBorders>
              <w:top w:val="single" w:sz="4" w:space="0" w:color="auto"/>
              <w:left w:val="single" w:sz="4" w:space="0" w:color="auto"/>
              <w:bottom w:val="single" w:sz="4" w:space="0" w:color="auto"/>
              <w:right w:val="single" w:sz="4" w:space="0" w:color="auto"/>
            </w:tcBorders>
            <w:hideMark/>
          </w:tcPr>
          <w:p w14:paraId="382096FE" w14:textId="77777777" w:rsidR="003C7F41" w:rsidRDefault="003C7F41" w:rsidP="00CB3783">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Name issuing/offering entity:</w:t>
            </w:r>
          </w:p>
        </w:tc>
        <w:tc>
          <w:tcPr>
            <w:tcW w:w="5119" w:type="dxa"/>
            <w:gridSpan w:val="3"/>
            <w:tcBorders>
              <w:top w:val="single" w:sz="4" w:space="0" w:color="auto"/>
              <w:left w:val="single" w:sz="4" w:space="0" w:color="auto"/>
              <w:bottom w:val="single" w:sz="4" w:space="0" w:color="auto"/>
              <w:right w:val="single" w:sz="4" w:space="0" w:color="auto"/>
            </w:tcBorders>
          </w:tcPr>
          <w:p w14:paraId="554D6B1C" w14:textId="77777777" w:rsidR="003C7F41" w:rsidRDefault="003C7F41" w:rsidP="00CB3783">
            <w:pPr>
              <w:autoSpaceDE w:val="0"/>
              <w:autoSpaceDN w:val="0"/>
              <w:adjustRightInd w:val="0"/>
              <w:rPr>
                <w:rFonts w:ascii="Times New Roman" w:hAnsi="Times New Roman"/>
                <w:b/>
                <w:bCs/>
                <w:sz w:val="20"/>
                <w:szCs w:val="20"/>
                <w:lang w:val="en-US"/>
              </w:rPr>
            </w:pPr>
          </w:p>
        </w:tc>
      </w:tr>
      <w:tr w:rsidR="003C7F41" w:rsidRPr="0052504B" w14:paraId="3CABA022" w14:textId="77777777" w:rsidTr="00CB3783">
        <w:tc>
          <w:tcPr>
            <w:tcW w:w="4503" w:type="dxa"/>
            <w:tcBorders>
              <w:top w:val="single" w:sz="4" w:space="0" w:color="auto"/>
              <w:left w:val="single" w:sz="4" w:space="0" w:color="auto"/>
              <w:bottom w:val="single" w:sz="4" w:space="0" w:color="auto"/>
              <w:right w:val="single" w:sz="4" w:space="0" w:color="auto"/>
            </w:tcBorders>
            <w:hideMark/>
          </w:tcPr>
          <w:p w14:paraId="6F1C4044" w14:textId="77777777" w:rsidR="003C7F41" w:rsidRDefault="003C7F41" w:rsidP="00CB3783">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Nature of transaction / (base)prospectus:</w:t>
            </w:r>
          </w:p>
        </w:tc>
        <w:tc>
          <w:tcPr>
            <w:tcW w:w="5119" w:type="dxa"/>
            <w:gridSpan w:val="3"/>
            <w:tcBorders>
              <w:top w:val="single" w:sz="4" w:space="0" w:color="auto"/>
              <w:left w:val="single" w:sz="4" w:space="0" w:color="auto"/>
              <w:bottom w:val="single" w:sz="4" w:space="0" w:color="auto"/>
              <w:right w:val="single" w:sz="4" w:space="0" w:color="auto"/>
            </w:tcBorders>
          </w:tcPr>
          <w:p w14:paraId="29DA7447" w14:textId="77777777" w:rsidR="003C7F41" w:rsidRDefault="003C7F41" w:rsidP="00CB3783">
            <w:pPr>
              <w:autoSpaceDE w:val="0"/>
              <w:autoSpaceDN w:val="0"/>
              <w:adjustRightInd w:val="0"/>
              <w:rPr>
                <w:rFonts w:ascii="Times New Roman" w:hAnsi="Times New Roman"/>
                <w:b/>
                <w:bCs/>
                <w:sz w:val="20"/>
                <w:szCs w:val="20"/>
                <w:lang w:val="en-US"/>
              </w:rPr>
            </w:pPr>
          </w:p>
        </w:tc>
      </w:tr>
      <w:tr w:rsidR="003C7F41" w14:paraId="691255DA" w14:textId="77777777" w:rsidTr="00CB3783">
        <w:tc>
          <w:tcPr>
            <w:tcW w:w="4503" w:type="dxa"/>
            <w:tcBorders>
              <w:top w:val="single" w:sz="4" w:space="0" w:color="auto"/>
              <w:left w:val="single" w:sz="4" w:space="0" w:color="auto"/>
              <w:bottom w:val="single" w:sz="4" w:space="0" w:color="auto"/>
              <w:right w:val="single" w:sz="4" w:space="0" w:color="auto"/>
            </w:tcBorders>
            <w:hideMark/>
          </w:tcPr>
          <w:p w14:paraId="1F2B181D" w14:textId="77777777" w:rsidR="003C7F41" w:rsidRDefault="003C7F41" w:rsidP="00CB3783">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Date of submitted draft of (base)prospectus:</w:t>
            </w:r>
          </w:p>
        </w:tc>
        <w:tc>
          <w:tcPr>
            <w:tcW w:w="1984" w:type="dxa"/>
            <w:tcBorders>
              <w:top w:val="single" w:sz="4" w:space="0" w:color="auto"/>
              <w:left w:val="single" w:sz="4" w:space="0" w:color="auto"/>
              <w:bottom w:val="single" w:sz="4" w:space="0" w:color="auto"/>
              <w:right w:val="single" w:sz="4" w:space="0" w:color="auto"/>
            </w:tcBorders>
          </w:tcPr>
          <w:p w14:paraId="5348C941" w14:textId="77777777" w:rsidR="003C7F41" w:rsidRDefault="003C7F41" w:rsidP="00CB3783">
            <w:pPr>
              <w:autoSpaceDE w:val="0"/>
              <w:autoSpaceDN w:val="0"/>
              <w:adjustRightInd w:val="0"/>
              <w:rPr>
                <w:rFonts w:ascii="Times New Roman" w:hAnsi="Times New Roman"/>
                <w:b/>
                <w:bCs/>
                <w:sz w:val="20"/>
                <w:szCs w:val="20"/>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2A5DAFB6" w14:textId="77777777" w:rsidR="003C7F41" w:rsidRDefault="003C7F41" w:rsidP="00CB3783">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Draft number:</w:t>
            </w:r>
          </w:p>
        </w:tc>
        <w:tc>
          <w:tcPr>
            <w:tcW w:w="1576" w:type="dxa"/>
            <w:tcBorders>
              <w:top w:val="single" w:sz="4" w:space="0" w:color="auto"/>
              <w:left w:val="single" w:sz="4" w:space="0" w:color="auto"/>
              <w:bottom w:val="single" w:sz="4" w:space="0" w:color="auto"/>
              <w:right w:val="single" w:sz="4" w:space="0" w:color="auto"/>
            </w:tcBorders>
          </w:tcPr>
          <w:p w14:paraId="672A9E93" w14:textId="77777777" w:rsidR="003C7F41" w:rsidRDefault="003C7F41" w:rsidP="00CB3783">
            <w:pPr>
              <w:autoSpaceDE w:val="0"/>
              <w:autoSpaceDN w:val="0"/>
              <w:adjustRightInd w:val="0"/>
              <w:rPr>
                <w:rFonts w:ascii="Times New Roman" w:hAnsi="Times New Roman"/>
                <w:b/>
                <w:bCs/>
                <w:sz w:val="20"/>
                <w:szCs w:val="20"/>
                <w:lang w:val="en-US"/>
              </w:rPr>
            </w:pPr>
          </w:p>
        </w:tc>
      </w:tr>
      <w:tr w:rsidR="003C7F41" w:rsidRPr="00230DC1" w14:paraId="4E6C275A" w14:textId="77777777" w:rsidTr="00CB3783">
        <w:tc>
          <w:tcPr>
            <w:tcW w:w="4503" w:type="dxa"/>
            <w:tcBorders>
              <w:top w:val="single" w:sz="4" w:space="0" w:color="auto"/>
              <w:left w:val="single" w:sz="4" w:space="0" w:color="auto"/>
              <w:bottom w:val="single" w:sz="4" w:space="0" w:color="auto"/>
              <w:right w:val="single" w:sz="4" w:space="0" w:color="auto"/>
            </w:tcBorders>
            <w:hideMark/>
          </w:tcPr>
          <w:p w14:paraId="7F746DF9" w14:textId="77777777" w:rsidR="003C7F41" w:rsidRDefault="003C7F41" w:rsidP="00CB3783">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Date of AFM reply:</w:t>
            </w:r>
          </w:p>
        </w:tc>
        <w:tc>
          <w:tcPr>
            <w:tcW w:w="5119" w:type="dxa"/>
            <w:gridSpan w:val="3"/>
            <w:tcBorders>
              <w:top w:val="single" w:sz="4" w:space="0" w:color="auto"/>
              <w:left w:val="single" w:sz="4" w:space="0" w:color="auto"/>
              <w:bottom w:val="single" w:sz="4" w:space="0" w:color="auto"/>
              <w:right w:val="single" w:sz="4" w:space="0" w:color="auto"/>
            </w:tcBorders>
          </w:tcPr>
          <w:p w14:paraId="30ABEB3C" w14:textId="77777777" w:rsidR="003C7F41" w:rsidRDefault="003C7F41" w:rsidP="00CB3783">
            <w:pPr>
              <w:autoSpaceDE w:val="0"/>
              <w:autoSpaceDN w:val="0"/>
              <w:adjustRightInd w:val="0"/>
              <w:rPr>
                <w:rFonts w:ascii="Times New Roman" w:hAnsi="Times New Roman"/>
                <w:b/>
                <w:bCs/>
                <w:sz w:val="20"/>
                <w:szCs w:val="20"/>
                <w:lang w:val="en-US"/>
              </w:rPr>
            </w:pPr>
          </w:p>
        </w:tc>
      </w:tr>
      <w:tr w:rsidR="003C7F41" w:rsidRPr="0052504B" w14:paraId="7482BB6B" w14:textId="77777777" w:rsidTr="00CB3783">
        <w:tc>
          <w:tcPr>
            <w:tcW w:w="4503" w:type="dxa"/>
            <w:tcBorders>
              <w:top w:val="single" w:sz="4" w:space="0" w:color="auto"/>
              <w:left w:val="single" w:sz="4" w:space="0" w:color="auto"/>
              <w:bottom w:val="single" w:sz="4" w:space="0" w:color="auto"/>
              <w:right w:val="single" w:sz="4" w:space="0" w:color="auto"/>
            </w:tcBorders>
            <w:hideMark/>
          </w:tcPr>
          <w:p w14:paraId="262E7745" w14:textId="77777777" w:rsidR="003C7F41" w:rsidRDefault="003C7F41" w:rsidP="00CB3783">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Other annexes applied for the (Base) Prospectus:</w:t>
            </w:r>
          </w:p>
        </w:tc>
        <w:tc>
          <w:tcPr>
            <w:tcW w:w="5119" w:type="dxa"/>
            <w:gridSpan w:val="3"/>
            <w:tcBorders>
              <w:top w:val="single" w:sz="4" w:space="0" w:color="auto"/>
              <w:left w:val="single" w:sz="4" w:space="0" w:color="auto"/>
              <w:bottom w:val="single" w:sz="4" w:space="0" w:color="auto"/>
              <w:right w:val="single" w:sz="4" w:space="0" w:color="auto"/>
            </w:tcBorders>
          </w:tcPr>
          <w:p w14:paraId="5FA26828" w14:textId="77777777" w:rsidR="003C7F41" w:rsidRDefault="003C7F41" w:rsidP="00CB3783">
            <w:pPr>
              <w:autoSpaceDE w:val="0"/>
              <w:autoSpaceDN w:val="0"/>
              <w:adjustRightInd w:val="0"/>
              <w:rPr>
                <w:rFonts w:ascii="Times New Roman" w:hAnsi="Times New Roman"/>
                <w:b/>
                <w:bCs/>
                <w:sz w:val="20"/>
                <w:szCs w:val="20"/>
                <w:lang w:val="en-US"/>
              </w:rPr>
            </w:pPr>
          </w:p>
        </w:tc>
      </w:tr>
    </w:tbl>
    <w:p w14:paraId="565CDF7F" w14:textId="77777777" w:rsidR="003C7F41" w:rsidRDefault="003C7F41" w:rsidP="00137F2C">
      <w:pPr>
        <w:autoSpaceDE w:val="0"/>
        <w:autoSpaceDN w:val="0"/>
        <w:adjustRightInd w:val="0"/>
        <w:rPr>
          <w:rFonts w:ascii="Times New Roman" w:hAnsi="Times New Roman"/>
          <w:sz w:val="20"/>
          <w:szCs w:val="20"/>
          <w:lang w:val="en-US"/>
        </w:rPr>
      </w:pPr>
    </w:p>
    <w:p w14:paraId="43F6ED11" w14:textId="77777777" w:rsidR="00DE38E6" w:rsidRPr="00666EEA" w:rsidRDefault="00DE38E6">
      <w:pPr>
        <w:autoSpaceDE w:val="0"/>
        <w:autoSpaceDN w:val="0"/>
        <w:adjustRightInd w:val="0"/>
        <w:rPr>
          <w:rFonts w:ascii="Times New Roman" w:hAnsi="Times New Roman"/>
          <w:sz w:val="20"/>
          <w:szCs w:val="20"/>
          <w:lang w:val="en-US"/>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377"/>
        <w:gridCol w:w="1983"/>
        <w:gridCol w:w="21"/>
      </w:tblGrid>
      <w:tr w:rsidR="00A74E42" w:rsidRPr="0052504B" w14:paraId="4B239085" w14:textId="77777777" w:rsidTr="000C4EC4">
        <w:trPr>
          <w:gridAfter w:val="1"/>
          <w:wAfter w:w="21" w:type="dxa"/>
          <w:tblHeader/>
        </w:trPr>
        <w:tc>
          <w:tcPr>
            <w:tcW w:w="1242" w:type="dxa"/>
            <w:shd w:val="clear" w:color="A6A6A6" w:themeColor="background1" w:themeShade="A6" w:fill="BFBFBF" w:themeFill="background1" w:themeFillShade="BF"/>
          </w:tcPr>
          <w:p w14:paraId="72F18E86" w14:textId="77777777" w:rsidR="00A74E42" w:rsidRPr="00DB7E96" w:rsidRDefault="00A74E42" w:rsidP="00CB3783">
            <w:pPr>
              <w:rPr>
                <w:rFonts w:ascii="Times New Roman" w:hAnsi="Times New Roman"/>
                <w:b/>
                <w:bCs/>
                <w:sz w:val="20"/>
                <w:szCs w:val="20"/>
                <w:lang w:val="en-US"/>
              </w:rPr>
            </w:pPr>
            <w:r>
              <w:rPr>
                <w:rFonts w:ascii="Times New Roman" w:hAnsi="Times New Roman"/>
                <w:b/>
                <w:bCs/>
                <w:sz w:val="20"/>
                <w:szCs w:val="20"/>
                <w:lang w:val="en-US"/>
              </w:rPr>
              <w:t>Paragraph</w:t>
            </w:r>
            <w:r w:rsidRPr="00DB7E96">
              <w:rPr>
                <w:rFonts w:ascii="Times New Roman" w:hAnsi="Times New Roman"/>
                <w:b/>
                <w:bCs/>
                <w:sz w:val="20"/>
                <w:szCs w:val="20"/>
                <w:lang w:val="en-US"/>
              </w:rPr>
              <w:t xml:space="preserve"> #</w:t>
            </w:r>
          </w:p>
        </w:tc>
        <w:tc>
          <w:tcPr>
            <w:tcW w:w="6377" w:type="dxa"/>
            <w:shd w:val="clear" w:color="A6A6A6" w:themeColor="background1" w:themeShade="A6" w:fill="BFBFBF" w:themeFill="background1" w:themeFillShade="BF"/>
          </w:tcPr>
          <w:p w14:paraId="37F5935B" w14:textId="77777777" w:rsidR="00A74E42" w:rsidRPr="00DB7E96" w:rsidRDefault="00A74E42" w:rsidP="00CB3783">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Paragraph contents</w:t>
            </w:r>
          </w:p>
        </w:tc>
        <w:tc>
          <w:tcPr>
            <w:tcW w:w="1983" w:type="dxa"/>
            <w:shd w:val="clear" w:color="A6A6A6" w:themeColor="background1" w:themeShade="A6" w:fill="BFBFBF" w:themeFill="background1" w:themeFillShade="BF"/>
          </w:tcPr>
          <w:p w14:paraId="6322DA74" w14:textId="77777777" w:rsidR="00A74E42" w:rsidRPr="00DB7E96" w:rsidRDefault="00A74E42" w:rsidP="00CB3783">
            <w:pPr>
              <w:rPr>
                <w:rFonts w:ascii="Times New Roman" w:hAnsi="Times New Roman"/>
                <w:b/>
                <w:bCs/>
                <w:sz w:val="20"/>
                <w:szCs w:val="20"/>
                <w:lang w:val="en-US"/>
              </w:rPr>
            </w:pPr>
            <w:r w:rsidRPr="00DB7E96">
              <w:rPr>
                <w:rFonts w:ascii="Times New Roman" w:hAnsi="Times New Roman"/>
                <w:b/>
                <w:bCs/>
                <w:sz w:val="20"/>
                <w:szCs w:val="20"/>
                <w:lang w:val="en-US"/>
              </w:rPr>
              <w:t>Reference to page and paragraph</w:t>
            </w:r>
          </w:p>
        </w:tc>
      </w:tr>
      <w:tr w:rsidR="00666EEA" w:rsidRPr="00666EEA" w14:paraId="6E04EAB8" w14:textId="77777777" w:rsidTr="000C4EC4">
        <w:tc>
          <w:tcPr>
            <w:tcW w:w="1242" w:type="dxa"/>
            <w:shd w:val="clear" w:color="auto" w:fill="F2F2F2"/>
          </w:tcPr>
          <w:p w14:paraId="2E6C2C3D" w14:textId="77777777" w:rsidR="00666EEA" w:rsidRPr="00E80253" w:rsidRDefault="00E80253">
            <w:pPr>
              <w:rPr>
                <w:rFonts w:ascii="Times New Roman" w:hAnsi="Times New Roman"/>
                <w:b/>
                <w:sz w:val="20"/>
                <w:szCs w:val="20"/>
                <w:lang w:val="en-US"/>
              </w:rPr>
            </w:pPr>
            <w:r>
              <w:rPr>
                <w:rFonts w:ascii="Times New Roman" w:hAnsi="Times New Roman"/>
                <w:b/>
                <w:sz w:val="20"/>
                <w:szCs w:val="20"/>
                <w:lang w:val="en-US"/>
              </w:rPr>
              <w:t>1b</w:t>
            </w:r>
          </w:p>
        </w:tc>
        <w:tc>
          <w:tcPr>
            <w:tcW w:w="6377" w:type="dxa"/>
            <w:shd w:val="clear" w:color="auto" w:fill="F2F2F2"/>
          </w:tcPr>
          <w:p w14:paraId="06E9E58C" w14:textId="77777777" w:rsidR="00666EEA" w:rsidRPr="00E80253" w:rsidRDefault="00E80253">
            <w:pPr>
              <w:autoSpaceDE w:val="0"/>
              <w:autoSpaceDN w:val="0"/>
              <w:adjustRightInd w:val="0"/>
              <w:rPr>
                <w:rFonts w:ascii="Times New Roman" w:hAnsi="Times New Roman"/>
                <w:b/>
                <w:sz w:val="20"/>
                <w:szCs w:val="20"/>
                <w:lang w:val="en-US"/>
              </w:rPr>
            </w:pPr>
            <w:bookmarkStart w:id="0" w:name="Mineral_companies"/>
            <w:r w:rsidRPr="00E80253">
              <w:rPr>
                <w:rFonts w:ascii="Times New Roman" w:hAnsi="Times New Roman"/>
                <w:b/>
                <w:sz w:val="20"/>
                <w:szCs w:val="20"/>
                <w:lang w:val="en-US" w:eastAsia="nl-NL"/>
              </w:rPr>
              <w:t>MINERAL COMPANIES</w:t>
            </w:r>
            <w:bookmarkEnd w:id="0"/>
          </w:p>
        </w:tc>
        <w:tc>
          <w:tcPr>
            <w:tcW w:w="2004" w:type="dxa"/>
            <w:gridSpan w:val="2"/>
            <w:shd w:val="clear" w:color="auto" w:fill="F2F2F2"/>
          </w:tcPr>
          <w:p w14:paraId="5617E6FA" w14:textId="77777777" w:rsidR="00666EEA" w:rsidRPr="00E80253" w:rsidRDefault="00666EEA" w:rsidP="00901590">
            <w:pPr>
              <w:rPr>
                <w:rFonts w:ascii="Times New Roman" w:hAnsi="Times New Roman"/>
                <w:b/>
                <w:sz w:val="20"/>
                <w:szCs w:val="20"/>
                <w:lang w:val="en-US"/>
              </w:rPr>
            </w:pPr>
          </w:p>
        </w:tc>
      </w:tr>
      <w:tr w:rsidR="00037977" w:rsidRPr="0052504B" w14:paraId="743B4E72" w14:textId="77777777" w:rsidTr="000C4EC4">
        <w:tc>
          <w:tcPr>
            <w:tcW w:w="1242" w:type="dxa"/>
          </w:tcPr>
          <w:p w14:paraId="4DAD963F" w14:textId="77777777" w:rsidR="00037977" w:rsidRDefault="00037977" w:rsidP="00037977">
            <w:pPr>
              <w:rPr>
                <w:rFonts w:ascii="Times New Roman" w:hAnsi="Times New Roman"/>
                <w:sz w:val="20"/>
                <w:szCs w:val="20"/>
              </w:rPr>
            </w:pPr>
            <w:r>
              <w:rPr>
                <w:rFonts w:ascii="Times New Roman" w:hAnsi="Times New Roman"/>
                <w:sz w:val="20"/>
                <w:szCs w:val="20"/>
              </w:rPr>
              <w:t>§131</w:t>
            </w:r>
          </w:p>
          <w:p w14:paraId="1769BD0A" w14:textId="77777777" w:rsidR="00037977" w:rsidRDefault="00037977" w:rsidP="00E80253">
            <w:pPr>
              <w:rPr>
                <w:rFonts w:ascii="Times New Roman" w:hAnsi="Times New Roman"/>
                <w:sz w:val="20"/>
                <w:szCs w:val="20"/>
              </w:rPr>
            </w:pPr>
          </w:p>
        </w:tc>
        <w:tc>
          <w:tcPr>
            <w:tcW w:w="6377" w:type="dxa"/>
          </w:tcPr>
          <w:p w14:paraId="4E85ED6B" w14:textId="77777777" w:rsidR="00037977" w:rsidRPr="008F207B" w:rsidRDefault="00037977" w:rsidP="00037977">
            <w:pPr>
              <w:autoSpaceDE w:val="0"/>
              <w:autoSpaceDN w:val="0"/>
              <w:adjustRightInd w:val="0"/>
              <w:jc w:val="both"/>
              <w:rPr>
                <w:rFonts w:ascii="Times New Roman" w:hAnsi="Times New Roman"/>
                <w:sz w:val="20"/>
                <w:szCs w:val="20"/>
                <w:lang w:val="en-US"/>
              </w:rPr>
            </w:pPr>
            <w:r w:rsidRPr="00773723">
              <w:rPr>
                <w:rFonts w:ascii="Times New Roman" w:hAnsi="Times New Roman"/>
                <w:sz w:val="20"/>
                <w:szCs w:val="20"/>
                <w:lang w:val="en-US"/>
              </w:rPr>
              <w:t xml:space="preserve">Considering the specific features of minerals and Article 23 of the Regulation, ESMA proposes that mineral companies, when preparing a prospectus for a public offer or </w:t>
            </w:r>
            <w:r w:rsidRPr="008F207B">
              <w:rPr>
                <w:rFonts w:ascii="Times New Roman" w:hAnsi="Times New Roman"/>
                <w:sz w:val="20"/>
                <w:szCs w:val="20"/>
                <w:lang w:val="en-US"/>
              </w:rPr>
              <w:t xml:space="preserve">admission to trading of shares, debt securities with a denomination of less that EUR </w:t>
            </w:r>
            <w:r w:rsidR="008E6101" w:rsidRPr="008F207B">
              <w:rPr>
                <w:rFonts w:ascii="Times New Roman" w:hAnsi="Times New Roman"/>
                <w:sz w:val="20"/>
                <w:szCs w:val="20"/>
                <w:lang w:val="en-US"/>
              </w:rPr>
              <w:t>10</w:t>
            </w:r>
            <w:r w:rsidR="008D42AC" w:rsidRPr="008F207B">
              <w:rPr>
                <w:rFonts w:ascii="Times New Roman" w:hAnsi="Times New Roman"/>
                <w:sz w:val="20"/>
                <w:szCs w:val="20"/>
                <w:lang w:val="en-US"/>
              </w:rPr>
              <w:t xml:space="preserve">0 </w:t>
            </w:r>
            <w:r w:rsidRPr="008F207B">
              <w:rPr>
                <w:rFonts w:ascii="Times New Roman" w:hAnsi="Times New Roman"/>
                <w:sz w:val="20"/>
                <w:szCs w:val="20"/>
                <w:lang w:val="en-US"/>
              </w:rPr>
              <w:t xml:space="preserve">000, depository receipts issued over shares with a denomination of less than EUR </w:t>
            </w:r>
            <w:r w:rsidR="008E6101" w:rsidRPr="008F207B">
              <w:rPr>
                <w:rFonts w:ascii="Times New Roman" w:hAnsi="Times New Roman"/>
                <w:sz w:val="20"/>
                <w:szCs w:val="20"/>
                <w:lang w:val="en-US"/>
              </w:rPr>
              <w:t>10</w:t>
            </w:r>
            <w:r w:rsidR="008D42AC" w:rsidRPr="008F207B">
              <w:rPr>
                <w:rFonts w:ascii="Times New Roman" w:hAnsi="Times New Roman"/>
                <w:sz w:val="20"/>
                <w:szCs w:val="20"/>
                <w:lang w:val="en-US"/>
              </w:rPr>
              <w:t xml:space="preserve">0 </w:t>
            </w:r>
            <w:r w:rsidRPr="008F207B">
              <w:rPr>
                <w:rFonts w:ascii="Times New Roman" w:hAnsi="Times New Roman"/>
                <w:sz w:val="20"/>
                <w:szCs w:val="20"/>
                <w:lang w:val="en-US"/>
              </w:rPr>
              <w:t xml:space="preserve">000 or derivative securities with a denomination of less than EUR </w:t>
            </w:r>
            <w:r w:rsidR="008E6101" w:rsidRPr="008F207B">
              <w:rPr>
                <w:rFonts w:ascii="Times New Roman" w:hAnsi="Times New Roman"/>
                <w:sz w:val="20"/>
                <w:szCs w:val="20"/>
                <w:lang w:val="en-US"/>
              </w:rPr>
              <w:t>10</w:t>
            </w:r>
            <w:r w:rsidR="008D42AC" w:rsidRPr="008F207B">
              <w:rPr>
                <w:rFonts w:ascii="Times New Roman" w:hAnsi="Times New Roman"/>
                <w:sz w:val="20"/>
                <w:szCs w:val="20"/>
                <w:lang w:val="en-US"/>
              </w:rPr>
              <w:t xml:space="preserve">0 </w:t>
            </w:r>
            <w:r w:rsidRPr="008F207B">
              <w:rPr>
                <w:rFonts w:ascii="Times New Roman" w:hAnsi="Times New Roman"/>
                <w:sz w:val="20"/>
                <w:szCs w:val="20"/>
                <w:lang w:val="en-US"/>
              </w:rPr>
              <w:t>000, should include the information set out in paragraphs 132-133.</w:t>
            </w:r>
          </w:p>
          <w:p w14:paraId="02F1F1F9" w14:textId="77777777" w:rsidR="00037977" w:rsidRPr="008F207B" w:rsidRDefault="00037977" w:rsidP="00037977">
            <w:pPr>
              <w:autoSpaceDE w:val="0"/>
              <w:autoSpaceDN w:val="0"/>
              <w:adjustRightInd w:val="0"/>
              <w:jc w:val="both"/>
              <w:rPr>
                <w:rFonts w:ascii="Times New Roman" w:hAnsi="Times New Roman"/>
                <w:sz w:val="20"/>
                <w:szCs w:val="20"/>
                <w:lang w:val="en-US"/>
              </w:rPr>
            </w:pPr>
          </w:p>
          <w:p w14:paraId="16DC979B" w14:textId="77777777" w:rsidR="00037977" w:rsidRPr="008F207B" w:rsidRDefault="00037977" w:rsidP="00037977">
            <w:pPr>
              <w:autoSpaceDE w:val="0"/>
              <w:autoSpaceDN w:val="0"/>
              <w:adjustRightInd w:val="0"/>
              <w:jc w:val="both"/>
              <w:rPr>
                <w:rFonts w:ascii="Times New Roman" w:hAnsi="Times New Roman"/>
                <w:sz w:val="20"/>
                <w:szCs w:val="20"/>
                <w:lang w:val="en-US"/>
              </w:rPr>
            </w:pPr>
            <w:r w:rsidRPr="008F207B">
              <w:rPr>
                <w:rFonts w:ascii="Times New Roman" w:hAnsi="Times New Roman"/>
                <w:sz w:val="20"/>
                <w:szCs w:val="20"/>
                <w:lang w:val="en-US"/>
              </w:rPr>
              <w:t>For the purposes of these recommendations:</w:t>
            </w:r>
          </w:p>
          <w:p w14:paraId="27B0C6FD" w14:textId="77777777" w:rsidR="00037977" w:rsidRPr="00773723" w:rsidRDefault="00037977" w:rsidP="00037977">
            <w:pPr>
              <w:autoSpaceDE w:val="0"/>
              <w:autoSpaceDN w:val="0"/>
              <w:adjustRightInd w:val="0"/>
              <w:jc w:val="both"/>
              <w:rPr>
                <w:rFonts w:ascii="Times New Roman" w:hAnsi="Times New Roman"/>
                <w:sz w:val="20"/>
                <w:szCs w:val="20"/>
                <w:lang w:val="en-US"/>
              </w:rPr>
            </w:pPr>
          </w:p>
          <w:p w14:paraId="43CEB2CC" w14:textId="77777777" w:rsidR="00037977" w:rsidRPr="00773723" w:rsidRDefault="00037977" w:rsidP="00037977">
            <w:pPr>
              <w:autoSpaceDE w:val="0"/>
              <w:autoSpaceDN w:val="0"/>
              <w:adjustRightInd w:val="0"/>
              <w:jc w:val="both"/>
              <w:rPr>
                <w:rFonts w:ascii="Times New Roman" w:hAnsi="Times New Roman"/>
                <w:sz w:val="20"/>
                <w:szCs w:val="20"/>
                <w:lang w:val="en-US"/>
              </w:rPr>
            </w:pPr>
            <w:r w:rsidRPr="00773723">
              <w:rPr>
                <w:rFonts w:ascii="Times New Roman" w:hAnsi="Times New Roman"/>
                <w:sz w:val="20"/>
                <w:szCs w:val="20"/>
                <w:lang w:val="en-US"/>
              </w:rPr>
              <w:t>a) ‘mineral companies’ means companies with material mineral projects. The materiality</w:t>
            </w:r>
            <w:r>
              <w:rPr>
                <w:rFonts w:ascii="Times New Roman" w:hAnsi="Times New Roman"/>
                <w:sz w:val="20"/>
                <w:szCs w:val="20"/>
                <w:lang w:val="en-US"/>
              </w:rPr>
              <w:t xml:space="preserve"> </w:t>
            </w:r>
            <w:r w:rsidRPr="00773723">
              <w:rPr>
                <w:rFonts w:ascii="Times New Roman" w:hAnsi="Times New Roman"/>
                <w:sz w:val="20"/>
                <w:szCs w:val="20"/>
                <w:lang w:val="en-US"/>
              </w:rPr>
              <w:t>of mineral projects should be assessed having regard to all the company’s mineral projects</w:t>
            </w:r>
            <w:r>
              <w:rPr>
                <w:rFonts w:ascii="Times New Roman" w:hAnsi="Times New Roman"/>
                <w:sz w:val="20"/>
                <w:szCs w:val="20"/>
                <w:lang w:val="en-US"/>
              </w:rPr>
              <w:t xml:space="preserve"> </w:t>
            </w:r>
            <w:r w:rsidRPr="00773723">
              <w:rPr>
                <w:rFonts w:ascii="Times New Roman" w:hAnsi="Times New Roman"/>
                <w:sz w:val="20"/>
                <w:szCs w:val="20"/>
                <w:lang w:val="en-US"/>
              </w:rPr>
              <w:t>relative to the issuer and its group taken as a whole.</w:t>
            </w:r>
          </w:p>
          <w:p w14:paraId="6BAE229C" w14:textId="77777777" w:rsidR="00037977" w:rsidRPr="00773723" w:rsidRDefault="00037977" w:rsidP="00037977">
            <w:pPr>
              <w:autoSpaceDE w:val="0"/>
              <w:autoSpaceDN w:val="0"/>
              <w:adjustRightInd w:val="0"/>
              <w:jc w:val="both"/>
              <w:rPr>
                <w:rFonts w:ascii="Times New Roman" w:hAnsi="Times New Roman"/>
                <w:sz w:val="20"/>
                <w:szCs w:val="20"/>
                <w:lang w:val="en-US"/>
              </w:rPr>
            </w:pPr>
          </w:p>
          <w:p w14:paraId="1272A719" w14:textId="77777777" w:rsidR="00037977" w:rsidRPr="00773723" w:rsidRDefault="00037977" w:rsidP="00037977">
            <w:pPr>
              <w:autoSpaceDE w:val="0"/>
              <w:autoSpaceDN w:val="0"/>
              <w:adjustRightInd w:val="0"/>
              <w:jc w:val="both"/>
              <w:rPr>
                <w:rFonts w:ascii="Times New Roman" w:hAnsi="Times New Roman"/>
                <w:sz w:val="20"/>
                <w:szCs w:val="20"/>
                <w:lang w:val="en-US"/>
              </w:rPr>
            </w:pPr>
            <w:r w:rsidRPr="00773723">
              <w:rPr>
                <w:rFonts w:ascii="Times New Roman" w:hAnsi="Times New Roman"/>
                <w:sz w:val="20"/>
                <w:szCs w:val="20"/>
                <w:lang w:val="en-US"/>
              </w:rPr>
              <w:t>b) ‘mineral projects’ means exploration, development, planning or production activities</w:t>
            </w:r>
            <w:r>
              <w:rPr>
                <w:rFonts w:ascii="Times New Roman" w:hAnsi="Times New Roman"/>
                <w:sz w:val="20"/>
                <w:szCs w:val="20"/>
                <w:lang w:val="en-US"/>
              </w:rPr>
              <w:t xml:space="preserve"> </w:t>
            </w:r>
            <w:r w:rsidRPr="00773723">
              <w:rPr>
                <w:rFonts w:ascii="Times New Roman" w:hAnsi="Times New Roman"/>
                <w:sz w:val="20"/>
                <w:szCs w:val="20"/>
                <w:lang w:val="en-US"/>
              </w:rPr>
              <w:t>(including royalty interests) in respect of minerals including: metallic ore including</w:t>
            </w:r>
            <w:r>
              <w:rPr>
                <w:rFonts w:ascii="Times New Roman" w:hAnsi="Times New Roman"/>
                <w:sz w:val="20"/>
                <w:szCs w:val="20"/>
                <w:lang w:val="en-US"/>
              </w:rPr>
              <w:t xml:space="preserve"> </w:t>
            </w:r>
            <w:r w:rsidRPr="00773723">
              <w:rPr>
                <w:rFonts w:ascii="Times New Roman" w:hAnsi="Times New Roman"/>
                <w:sz w:val="20"/>
                <w:szCs w:val="20"/>
                <w:lang w:val="en-US"/>
              </w:rPr>
              <w:t>processed ores such as concentrates and tailings; industrial minerals (otherwise known as</w:t>
            </w:r>
            <w:r>
              <w:rPr>
                <w:rFonts w:ascii="Times New Roman" w:hAnsi="Times New Roman"/>
                <w:sz w:val="20"/>
                <w:szCs w:val="20"/>
                <w:lang w:val="en-US"/>
              </w:rPr>
              <w:t xml:space="preserve"> </w:t>
            </w:r>
            <w:r w:rsidRPr="00773723">
              <w:rPr>
                <w:rFonts w:ascii="Times New Roman" w:hAnsi="Times New Roman"/>
                <w:sz w:val="20"/>
                <w:szCs w:val="20"/>
                <w:lang w:val="en-US"/>
              </w:rPr>
              <w:t xml:space="preserve">non-metallic minerals) including stone such as construction aggregates, </w:t>
            </w:r>
            <w:proofErr w:type="spellStart"/>
            <w:r w:rsidRPr="00773723">
              <w:rPr>
                <w:rFonts w:ascii="Times New Roman" w:hAnsi="Times New Roman"/>
                <w:sz w:val="20"/>
                <w:szCs w:val="20"/>
                <w:lang w:val="en-US"/>
              </w:rPr>
              <w:t>fertilisers</w:t>
            </w:r>
            <w:proofErr w:type="spellEnd"/>
            <w:r w:rsidRPr="00773723">
              <w:rPr>
                <w:rFonts w:ascii="Times New Roman" w:hAnsi="Times New Roman"/>
                <w:sz w:val="20"/>
                <w:szCs w:val="20"/>
                <w:lang w:val="en-US"/>
              </w:rPr>
              <w:t>, abrasives, and insulants; gemstones; hydrocarbons including crude oil, natural gas (whether</w:t>
            </w:r>
            <w:r>
              <w:rPr>
                <w:rFonts w:ascii="Times New Roman" w:hAnsi="Times New Roman"/>
                <w:sz w:val="20"/>
                <w:szCs w:val="20"/>
                <w:lang w:val="en-US"/>
              </w:rPr>
              <w:t xml:space="preserve"> </w:t>
            </w:r>
            <w:r w:rsidRPr="00773723">
              <w:rPr>
                <w:rFonts w:ascii="Times New Roman" w:hAnsi="Times New Roman"/>
                <w:sz w:val="20"/>
                <w:szCs w:val="20"/>
                <w:lang w:val="en-US"/>
              </w:rPr>
              <w:t>the hydrocarbon is extracted from conventional or unconventional reservoirs, the latter to</w:t>
            </w:r>
            <w:r>
              <w:rPr>
                <w:rFonts w:ascii="Times New Roman" w:hAnsi="Times New Roman"/>
                <w:sz w:val="20"/>
                <w:szCs w:val="20"/>
                <w:lang w:val="en-US"/>
              </w:rPr>
              <w:t xml:space="preserve"> </w:t>
            </w:r>
            <w:r w:rsidRPr="00773723">
              <w:rPr>
                <w:rFonts w:ascii="Times New Roman" w:hAnsi="Times New Roman"/>
                <w:sz w:val="20"/>
                <w:szCs w:val="20"/>
                <w:lang w:val="en-US"/>
              </w:rPr>
              <w:t>include oil shales, oil sands, gas shales and coal bed methane), oil shales; and solid fuels</w:t>
            </w:r>
            <w:r>
              <w:rPr>
                <w:rFonts w:ascii="Times New Roman" w:hAnsi="Times New Roman"/>
                <w:sz w:val="20"/>
                <w:szCs w:val="20"/>
                <w:lang w:val="en-US"/>
              </w:rPr>
              <w:t xml:space="preserve"> </w:t>
            </w:r>
            <w:r w:rsidRPr="00773723">
              <w:rPr>
                <w:rFonts w:ascii="Times New Roman" w:hAnsi="Times New Roman"/>
                <w:sz w:val="20"/>
                <w:szCs w:val="20"/>
                <w:lang w:val="en-US"/>
              </w:rPr>
              <w:t xml:space="preserve">including coal and </w:t>
            </w:r>
            <w:r w:rsidR="00673B8A" w:rsidRPr="00773723">
              <w:rPr>
                <w:rFonts w:ascii="Times New Roman" w:hAnsi="Times New Roman"/>
                <w:sz w:val="20"/>
                <w:szCs w:val="20"/>
                <w:lang w:val="en-US"/>
              </w:rPr>
              <w:t>pe</w:t>
            </w:r>
            <w:r w:rsidR="00673B8A">
              <w:rPr>
                <w:rFonts w:ascii="Times New Roman" w:hAnsi="Times New Roman"/>
                <w:sz w:val="20"/>
                <w:szCs w:val="20"/>
                <w:lang w:val="en-US"/>
              </w:rPr>
              <w:t>a</w:t>
            </w:r>
            <w:r w:rsidR="00673B8A" w:rsidRPr="00773723">
              <w:rPr>
                <w:rFonts w:ascii="Times New Roman" w:hAnsi="Times New Roman"/>
                <w:sz w:val="20"/>
                <w:szCs w:val="20"/>
                <w:lang w:val="en-US"/>
              </w:rPr>
              <w:t>t</w:t>
            </w:r>
            <w:r w:rsidRPr="00773723">
              <w:rPr>
                <w:rFonts w:ascii="Times New Roman" w:hAnsi="Times New Roman"/>
                <w:sz w:val="20"/>
                <w:szCs w:val="20"/>
                <w:lang w:val="en-US"/>
              </w:rPr>
              <w:t>.</w:t>
            </w:r>
          </w:p>
          <w:p w14:paraId="53811743" w14:textId="77777777" w:rsidR="00037977" w:rsidRPr="00773723" w:rsidRDefault="00037977" w:rsidP="00037977">
            <w:pPr>
              <w:autoSpaceDE w:val="0"/>
              <w:autoSpaceDN w:val="0"/>
              <w:adjustRightInd w:val="0"/>
              <w:jc w:val="both"/>
              <w:rPr>
                <w:rFonts w:ascii="Times New Roman" w:hAnsi="Times New Roman"/>
                <w:sz w:val="20"/>
                <w:szCs w:val="20"/>
                <w:lang w:val="en-US"/>
              </w:rPr>
            </w:pPr>
          </w:p>
          <w:p w14:paraId="1A66537D" w14:textId="77777777" w:rsidR="00037977" w:rsidRPr="00773723" w:rsidRDefault="00037977" w:rsidP="00037977">
            <w:pPr>
              <w:autoSpaceDE w:val="0"/>
              <w:autoSpaceDN w:val="0"/>
              <w:adjustRightInd w:val="0"/>
              <w:jc w:val="both"/>
              <w:rPr>
                <w:rFonts w:ascii="Times New Roman" w:hAnsi="Times New Roman"/>
                <w:sz w:val="20"/>
                <w:szCs w:val="20"/>
                <w:lang w:val="en-US"/>
              </w:rPr>
            </w:pPr>
            <w:r w:rsidRPr="00773723">
              <w:rPr>
                <w:rFonts w:ascii="Times New Roman" w:hAnsi="Times New Roman"/>
                <w:sz w:val="20"/>
                <w:szCs w:val="20"/>
                <w:lang w:val="en-US"/>
              </w:rPr>
              <w:t>c) ‘appropriate multi-lateral trading facility’ means a multi-lateral trading facility whose</w:t>
            </w:r>
            <w:r>
              <w:rPr>
                <w:rFonts w:ascii="Times New Roman" w:hAnsi="Times New Roman"/>
                <w:sz w:val="20"/>
                <w:szCs w:val="20"/>
                <w:lang w:val="en-US"/>
              </w:rPr>
              <w:t xml:space="preserve"> </w:t>
            </w:r>
            <w:r w:rsidRPr="00773723">
              <w:rPr>
                <w:rFonts w:ascii="Times New Roman" w:hAnsi="Times New Roman"/>
                <w:sz w:val="20"/>
                <w:szCs w:val="20"/>
                <w:lang w:val="en-US"/>
              </w:rPr>
              <w:t>operator has adopted rules and procedures which are, in the opinion of the home competent authority, equivalent to article 6 (</w:t>
            </w:r>
            <w:r w:rsidR="00673B8A">
              <w:rPr>
                <w:rFonts w:ascii="Times New Roman" w:hAnsi="Times New Roman"/>
                <w:sz w:val="20"/>
                <w:szCs w:val="20"/>
                <w:lang w:val="en-US"/>
              </w:rPr>
              <w:t>1</w:t>
            </w:r>
            <w:r w:rsidRPr="00773723">
              <w:rPr>
                <w:rFonts w:ascii="Times New Roman" w:hAnsi="Times New Roman"/>
                <w:sz w:val="20"/>
                <w:szCs w:val="20"/>
                <w:lang w:val="en-US"/>
              </w:rPr>
              <w:t>)-(4) and (6) of Directive 2003/6/EC (the Market</w:t>
            </w:r>
            <w:r>
              <w:rPr>
                <w:rFonts w:ascii="Times New Roman" w:hAnsi="Times New Roman"/>
                <w:sz w:val="20"/>
                <w:szCs w:val="20"/>
                <w:lang w:val="en-US"/>
              </w:rPr>
              <w:t xml:space="preserve"> </w:t>
            </w:r>
            <w:r w:rsidRPr="00773723">
              <w:rPr>
                <w:rFonts w:ascii="Times New Roman" w:hAnsi="Times New Roman"/>
                <w:sz w:val="20"/>
                <w:szCs w:val="20"/>
                <w:lang w:val="en-US"/>
              </w:rPr>
              <w:t>Abuse Directive).</w:t>
            </w:r>
          </w:p>
          <w:p w14:paraId="629D9655" w14:textId="77777777" w:rsidR="00037977" w:rsidRPr="00666EEA" w:rsidRDefault="00037977" w:rsidP="00A8730C">
            <w:pPr>
              <w:autoSpaceDE w:val="0"/>
              <w:autoSpaceDN w:val="0"/>
              <w:adjustRightInd w:val="0"/>
              <w:jc w:val="both"/>
              <w:rPr>
                <w:rFonts w:ascii="Times New Roman" w:hAnsi="Times New Roman"/>
                <w:sz w:val="20"/>
                <w:szCs w:val="20"/>
                <w:lang w:val="en-US" w:eastAsia="nl-NL"/>
              </w:rPr>
            </w:pPr>
          </w:p>
        </w:tc>
        <w:tc>
          <w:tcPr>
            <w:tcW w:w="2004" w:type="dxa"/>
            <w:gridSpan w:val="2"/>
          </w:tcPr>
          <w:p w14:paraId="529D365C" w14:textId="77777777" w:rsidR="00037977" w:rsidRDefault="00037977" w:rsidP="00F00C23">
            <w:pPr>
              <w:rPr>
                <w:rFonts w:ascii="Times New Roman" w:hAnsi="Times New Roman"/>
                <w:sz w:val="20"/>
                <w:szCs w:val="20"/>
                <w:lang w:val="en-US"/>
              </w:rPr>
            </w:pPr>
          </w:p>
        </w:tc>
      </w:tr>
      <w:tr w:rsidR="00666EEA" w:rsidRPr="00666EEA" w14:paraId="3EB3B0DE" w14:textId="77777777" w:rsidTr="000C4EC4">
        <w:tc>
          <w:tcPr>
            <w:tcW w:w="1242" w:type="dxa"/>
          </w:tcPr>
          <w:p w14:paraId="223D6241" w14:textId="77777777" w:rsidR="00F00C23" w:rsidRDefault="00F00C23" w:rsidP="00F00C23">
            <w:pPr>
              <w:rPr>
                <w:rFonts w:ascii="Times New Roman" w:hAnsi="Times New Roman"/>
                <w:sz w:val="20"/>
                <w:szCs w:val="20"/>
              </w:rPr>
            </w:pPr>
            <w:r>
              <w:rPr>
                <w:rFonts w:ascii="Times New Roman" w:hAnsi="Times New Roman"/>
                <w:sz w:val="20"/>
                <w:szCs w:val="20"/>
              </w:rPr>
              <w:t>§132</w:t>
            </w:r>
          </w:p>
          <w:p w14:paraId="27EF0E63" w14:textId="77777777" w:rsidR="00666EEA" w:rsidRPr="00E80253" w:rsidRDefault="00666EEA">
            <w:pPr>
              <w:rPr>
                <w:rFonts w:ascii="Times New Roman" w:hAnsi="Times New Roman"/>
                <w:sz w:val="20"/>
                <w:szCs w:val="20"/>
                <w:lang w:val="en-US"/>
              </w:rPr>
            </w:pPr>
          </w:p>
        </w:tc>
        <w:tc>
          <w:tcPr>
            <w:tcW w:w="6377" w:type="dxa"/>
          </w:tcPr>
          <w:p w14:paraId="1907BD57" w14:textId="77777777" w:rsidR="00037977" w:rsidRDefault="00037977" w:rsidP="00CB3783">
            <w:pPr>
              <w:autoSpaceDE w:val="0"/>
              <w:autoSpaceDN w:val="0"/>
              <w:adjustRightInd w:val="0"/>
              <w:jc w:val="both"/>
              <w:rPr>
                <w:rFonts w:ascii="Times New Roman" w:hAnsi="Times New Roman"/>
                <w:sz w:val="20"/>
                <w:szCs w:val="20"/>
                <w:lang w:val="en-US"/>
              </w:rPr>
            </w:pPr>
            <w:r w:rsidRPr="00ED2C31">
              <w:rPr>
                <w:rFonts w:ascii="Times New Roman" w:hAnsi="Times New Roman"/>
                <w:sz w:val="20"/>
                <w:szCs w:val="20"/>
                <w:lang w:val="en-US"/>
              </w:rPr>
              <w:t>All prospectuses within the scope set out in par</w:t>
            </w:r>
            <w:r>
              <w:rPr>
                <w:rFonts w:ascii="Times New Roman" w:hAnsi="Times New Roman"/>
                <w:sz w:val="20"/>
                <w:szCs w:val="20"/>
                <w:lang w:val="en-US"/>
              </w:rPr>
              <w:t>agraph 131</w:t>
            </w:r>
            <w:r w:rsidRPr="00ED2C31">
              <w:rPr>
                <w:rFonts w:ascii="Times New Roman" w:hAnsi="Times New Roman"/>
                <w:sz w:val="20"/>
                <w:szCs w:val="20"/>
                <w:lang w:val="en-US"/>
              </w:rPr>
              <w:t xml:space="preserve"> by mineral companies should include the</w:t>
            </w:r>
            <w:r>
              <w:rPr>
                <w:rFonts w:ascii="Times New Roman" w:hAnsi="Times New Roman"/>
                <w:sz w:val="20"/>
                <w:szCs w:val="20"/>
                <w:lang w:val="en-US"/>
              </w:rPr>
              <w:t xml:space="preserve"> </w:t>
            </w:r>
            <w:r w:rsidRPr="00ED2C31">
              <w:rPr>
                <w:rFonts w:ascii="Times New Roman" w:hAnsi="Times New Roman"/>
                <w:sz w:val="20"/>
                <w:szCs w:val="20"/>
                <w:lang w:val="en-US"/>
              </w:rPr>
              <w:t>following up to date information segmented using a unit of account appropriate to the</w:t>
            </w:r>
            <w:r>
              <w:rPr>
                <w:rFonts w:ascii="Times New Roman" w:hAnsi="Times New Roman"/>
                <w:sz w:val="20"/>
                <w:szCs w:val="20"/>
                <w:lang w:val="en-US"/>
              </w:rPr>
              <w:t xml:space="preserve"> </w:t>
            </w:r>
            <w:r w:rsidRPr="00ED2C31">
              <w:rPr>
                <w:rFonts w:ascii="Times New Roman" w:hAnsi="Times New Roman"/>
                <w:sz w:val="20"/>
                <w:szCs w:val="20"/>
                <w:lang w:val="en-US"/>
              </w:rPr>
              <w:t>scale of its operations:</w:t>
            </w:r>
          </w:p>
          <w:p w14:paraId="58F7701F" w14:textId="77777777" w:rsidR="00037977" w:rsidRPr="00ED2C31" w:rsidRDefault="00037977" w:rsidP="00CB3783">
            <w:pPr>
              <w:autoSpaceDE w:val="0"/>
              <w:autoSpaceDN w:val="0"/>
              <w:adjustRightInd w:val="0"/>
              <w:jc w:val="both"/>
              <w:rPr>
                <w:rFonts w:ascii="Times New Roman" w:hAnsi="Times New Roman"/>
                <w:sz w:val="20"/>
                <w:szCs w:val="20"/>
                <w:lang w:val="en-US"/>
              </w:rPr>
            </w:pPr>
          </w:p>
          <w:p w14:paraId="279533F9" w14:textId="77777777" w:rsidR="00037977" w:rsidRDefault="00037977" w:rsidP="00CB3783">
            <w:pPr>
              <w:autoSpaceDE w:val="0"/>
              <w:autoSpaceDN w:val="0"/>
              <w:adjustRightInd w:val="0"/>
              <w:jc w:val="both"/>
              <w:rPr>
                <w:rFonts w:ascii="Times New Roman" w:hAnsi="Times New Roman"/>
                <w:sz w:val="20"/>
                <w:szCs w:val="20"/>
                <w:lang w:val="en-US"/>
              </w:rPr>
            </w:pPr>
            <w:r w:rsidRPr="00ED2C31">
              <w:rPr>
                <w:rFonts w:ascii="Times New Roman" w:hAnsi="Times New Roman"/>
                <w:sz w:val="20"/>
                <w:szCs w:val="20"/>
                <w:lang w:val="en-US"/>
              </w:rPr>
              <w:lastRenderedPageBreak/>
              <w:t>a) details of mineral resources, and where applicable reserves (presented separately) and</w:t>
            </w:r>
            <w:r>
              <w:rPr>
                <w:rFonts w:ascii="Times New Roman" w:hAnsi="Times New Roman"/>
                <w:sz w:val="20"/>
                <w:szCs w:val="20"/>
                <w:lang w:val="en-US"/>
              </w:rPr>
              <w:t xml:space="preserve"> </w:t>
            </w:r>
            <w:r w:rsidRPr="00ED2C31">
              <w:rPr>
                <w:rFonts w:ascii="Times New Roman" w:hAnsi="Times New Roman"/>
                <w:sz w:val="20"/>
                <w:szCs w:val="20"/>
                <w:lang w:val="en-US"/>
              </w:rPr>
              <w:t xml:space="preserve">exploration results/prospects in accordance with one of the reporting standards that is acceptable under the codes and/or </w:t>
            </w:r>
            <w:proofErr w:type="spellStart"/>
            <w:r w:rsidRPr="00ED2C31">
              <w:rPr>
                <w:rFonts w:ascii="Times New Roman" w:hAnsi="Times New Roman"/>
                <w:sz w:val="20"/>
                <w:szCs w:val="20"/>
                <w:lang w:val="en-US"/>
              </w:rPr>
              <w:t>organisations</w:t>
            </w:r>
            <w:proofErr w:type="spellEnd"/>
            <w:r w:rsidRPr="00ED2C31">
              <w:rPr>
                <w:rFonts w:ascii="Times New Roman" w:hAnsi="Times New Roman"/>
                <w:sz w:val="20"/>
                <w:szCs w:val="20"/>
                <w:lang w:val="en-US"/>
              </w:rPr>
              <w:t xml:space="preserve"> set out in Appendix </w:t>
            </w:r>
            <w:proofErr w:type="gramStart"/>
            <w:r w:rsidRPr="00ED2C31">
              <w:rPr>
                <w:rFonts w:ascii="Times New Roman" w:hAnsi="Times New Roman"/>
                <w:sz w:val="20"/>
                <w:szCs w:val="20"/>
                <w:lang w:val="en-US"/>
              </w:rPr>
              <w:t>I;</w:t>
            </w:r>
            <w:proofErr w:type="gramEnd"/>
          </w:p>
          <w:p w14:paraId="21F7A1B7" w14:textId="77777777" w:rsidR="00CB3783" w:rsidRPr="00ED2C31" w:rsidRDefault="00CB3783" w:rsidP="00CB3783">
            <w:pPr>
              <w:autoSpaceDE w:val="0"/>
              <w:autoSpaceDN w:val="0"/>
              <w:adjustRightInd w:val="0"/>
              <w:jc w:val="both"/>
              <w:rPr>
                <w:rFonts w:ascii="Times New Roman" w:hAnsi="Times New Roman"/>
                <w:sz w:val="20"/>
                <w:szCs w:val="20"/>
                <w:lang w:val="en-US"/>
              </w:rPr>
            </w:pPr>
          </w:p>
          <w:p w14:paraId="34039D2F" w14:textId="77777777" w:rsidR="00037977" w:rsidRDefault="00037977" w:rsidP="00CB3783">
            <w:pPr>
              <w:autoSpaceDE w:val="0"/>
              <w:autoSpaceDN w:val="0"/>
              <w:adjustRightInd w:val="0"/>
              <w:jc w:val="both"/>
              <w:rPr>
                <w:rFonts w:ascii="Times New Roman" w:hAnsi="Times New Roman"/>
                <w:sz w:val="20"/>
                <w:szCs w:val="20"/>
                <w:lang w:val="en-US"/>
              </w:rPr>
            </w:pPr>
            <w:r w:rsidRPr="00ED2C31">
              <w:rPr>
                <w:rFonts w:ascii="Times New Roman" w:hAnsi="Times New Roman"/>
                <w:sz w:val="20"/>
                <w:szCs w:val="20"/>
                <w:lang w:val="en-US"/>
              </w:rPr>
              <w:t xml:space="preserve">b) anticipated mine life and exploration potential or similar duration of commercial activity in extracting </w:t>
            </w:r>
            <w:proofErr w:type="gramStart"/>
            <w:r w:rsidRPr="00ED2C31">
              <w:rPr>
                <w:rFonts w:ascii="Times New Roman" w:hAnsi="Times New Roman"/>
                <w:sz w:val="20"/>
                <w:szCs w:val="20"/>
                <w:lang w:val="en-US"/>
              </w:rPr>
              <w:t>reserves;</w:t>
            </w:r>
            <w:proofErr w:type="gramEnd"/>
          </w:p>
          <w:p w14:paraId="09B1D44B" w14:textId="77777777" w:rsidR="00CB3783" w:rsidRPr="00ED2C31" w:rsidRDefault="00CB3783" w:rsidP="00CB3783">
            <w:pPr>
              <w:autoSpaceDE w:val="0"/>
              <w:autoSpaceDN w:val="0"/>
              <w:adjustRightInd w:val="0"/>
              <w:jc w:val="both"/>
              <w:rPr>
                <w:rFonts w:ascii="Times New Roman" w:hAnsi="Times New Roman"/>
                <w:sz w:val="20"/>
                <w:szCs w:val="20"/>
                <w:lang w:val="en-US"/>
              </w:rPr>
            </w:pPr>
          </w:p>
          <w:p w14:paraId="0629E7EA" w14:textId="77777777" w:rsidR="00037977" w:rsidRDefault="00037977" w:rsidP="00CB3783">
            <w:pPr>
              <w:autoSpaceDE w:val="0"/>
              <w:autoSpaceDN w:val="0"/>
              <w:adjustRightInd w:val="0"/>
              <w:jc w:val="both"/>
              <w:rPr>
                <w:rFonts w:ascii="Times New Roman" w:hAnsi="Times New Roman"/>
                <w:sz w:val="20"/>
                <w:szCs w:val="20"/>
                <w:lang w:val="en-US"/>
              </w:rPr>
            </w:pPr>
            <w:r w:rsidRPr="00ED2C31">
              <w:rPr>
                <w:rFonts w:ascii="Times New Roman" w:hAnsi="Times New Roman"/>
                <w:sz w:val="20"/>
                <w:szCs w:val="20"/>
                <w:lang w:val="en-US"/>
              </w:rPr>
              <w:t xml:space="preserve">c) an indication of duration and main terms of any licenses or concessions and legal, economic and environmental conditions for exploring and developing those licenses or </w:t>
            </w:r>
            <w:proofErr w:type="gramStart"/>
            <w:r w:rsidRPr="00ED2C31">
              <w:rPr>
                <w:rFonts w:ascii="Times New Roman" w:hAnsi="Times New Roman"/>
                <w:sz w:val="20"/>
                <w:szCs w:val="20"/>
                <w:lang w:val="en-US"/>
              </w:rPr>
              <w:t>concessions;</w:t>
            </w:r>
            <w:proofErr w:type="gramEnd"/>
          </w:p>
          <w:p w14:paraId="10B2A4FF" w14:textId="77777777" w:rsidR="00CB3783" w:rsidRPr="00ED2C31" w:rsidRDefault="00CB3783" w:rsidP="00CB3783">
            <w:pPr>
              <w:autoSpaceDE w:val="0"/>
              <w:autoSpaceDN w:val="0"/>
              <w:adjustRightInd w:val="0"/>
              <w:jc w:val="both"/>
              <w:rPr>
                <w:rFonts w:ascii="Times New Roman" w:hAnsi="Times New Roman"/>
                <w:sz w:val="20"/>
                <w:szCs w:val="20"/>
                <w:lang w:val="en-US"/>
              </w:rPr>
            </w:pPr>
          </w:p>
          <w:p w14:paraId="30708BD3" w14:textId="77777777" w:rsidR="00037977" w:rsidRDefault="00037977" w:rsidP="00CB3783">
            <w:pPr>
              <w:autoSpaceDE w:val="0"/>
              <w:autoSpaceDN w:val="0"/>
              <w:adjustRightInd w:val="0"/>
              <w:jc w:val="both"/>
              <w:rPr>
                <w:rFonts w:ascii="Times New Roman" w:hAnsi="Times New Roman"/>
                <w:sz w:val="20"/>
                <w:szCs w:val="20"/>
                <w:lang w:val="en-US"/>
              </w:rPr>
            </w:pPr>
            <w:r w:rsidRPr="00ED2C31">
              <w:rPr>
                <w:rFonts w:ascii="Times New Roman" w:hAnsi="Times New Roman"/>
                <w:sz w:val="20"/>
                <w:szCs w:val="20"/>
                <w:lang w:val="en-US"/>
              </w:rPr>
              <w:t xml:space="preserve">d) indications of the current and anticipated progress of mineral exploration and/or extraction and processing including a discussion of the accessibility of the </w:t>
            </w:r>
            <w:proofErr w:type="gramStart"/>
            <w:r w:rsidRPr="00ED2C31">
              <w:rPr>
                <w:rFonts w:ascii="Times New Roman" w:hAnsi="Times New Roman"/>
                <w:sz w:val="20"/>
                <w:szCs w:val="20"/>
                <w:lang w:val="en-US"/>
              </w:rPr>
              <w:t>deposit;</w:t>
            </w:r>
            <w:proofErr w:type="gramEnd"/>
          </w:p>
          <w:p w14:paraId="68B0F88A" w14:textId="77777777" w:rsidR="00CB3783" w:rsidRPr="00ED2C31" w:rsidRDefault="00CB3783" w:rsidP="00CB3783">
            <w:pPr>
              <w:autoSpaceDE w:val="0"/>
              <w:autoSpaceDN w:val="0"/>
              <w:adjustRightInd w:val="0"/>
              <w:jc w:val="both"/>
              <w:rPr>
                <w:rFonts w:ascii="Times New Roman" w:hAnsi="Times New Roman"/>
                <w:sz w:val="20"/>
                <w:szCs w:val="20"/>
                <w:lang w:val="en-US"/>
              </w:rPr>
            </w:pPr>
          </w:p>
          <w:p w14:paraId="683BACA2" w14:textId="77777777" w:rsidR="00037977" w:rsidRDefault="00037977" w:rsidP="00CB3783">
            <w:pPr>
              <w:autoSpaceDE w:val="0"/>
              <w:autoSpaceDN w:val="0"/>
              <w:adjustRightInd w:val="0"/>
              <w:jc w:val="both"/>
              <w:rPr>
                <w:rFonts w:ascii="Times New Roman" w:hAnsi="Times New Roman"/>
                <w:sz w:val="20"/>
                <w:szCs w:val="20"/>
                <w:lang w:val="en-US"/>
              </w:rPr>
            </w:pPr>
            <w:r w:rsidRPr="00ED2C31">
              <w:rPr>
                <w:rFonts w:ascii="Times New Roman" w:hAnsi="Times New Roman"/>
                <w:sz w:val="20"/>
                <w:szCs w:val="20"/>
                <w:lang w:val="en-US"/>
              </w:rPr>
              <w:t>e) an explanation of any exceptional factors that have influenced (a) to (d) above.</w:t>
            </w:r>
          </w:p>
          <w:p w14:paraId="545AAF46" w14:textId="77777777" w:rsidR="00037977" w:rsidRPr="00ED2C31" w:rsidRDefault="00037977" w:rsidP="00CB3783">
            <w:pPr>
              <w:autoSpaceDE w:val="0"/>
              <w:autoSpaceDN w:val="0"/>
              <w:adjustRightInd w:val="0"/>
              <w:jc w:val="both"/>
              <w:rPr>
                <w:rFonts w:ascii="Times New Roman" w:hAnsi="Times New Roman"/>
                <w:sz w:val="20"/>
                <w:szCs w:val="20"/>
                <w:lang w:val="en-US"/>
              </w:rPr>
            </w:pPr>
          </w:p>
          <w:p w14:paraId="3602E3E7" w14:textId="77777777" w:rsidR="00037977" w:rsidRDefault="00037977" w:rsidP="00CB3783">
            <w:pPr>
              <w:autoSpaceDE w:val="0"/>
              <w:autoSpaceDN w:val="0"/>
              <w:adjustRightInd w:val="0"/>
              <w:jc w:val="both"/>
              <w:rPr>
                <w:rFonts w:ascii="Times New Roman" w:hAnsi="Times New Roman"/>
                <w:sz w:val="20"/>
                <w:szCs w:val="20"/>
                <w:lang w:val="en-US"/>
              </w:rPr>
            </w:pPr>
            <w:r w:rsidRPr="00ED2C31">
              <w:rPr>
                <w:rFonts w:ascii="Times New Roman" w:hAnsi="Times New Roman"/>
                <w:sz w:val="20"/>
                <w:szCs w:val="20"/>
                <w:lang w:val="en-US"/>
              </w:rPr>
              <w:t>If the transaction the prospectus describes includes the acquisition of a mineral company or of reserves and/or resources and the acquisition (or acquisitions in aggregate) constitutes a significant</w:t>
            </w:r>
            <w:r>
              <w:rPr>
                <w:rFonts w:ascii="Times New Roman" w:hAnsi="Times New Roman"/>
                <w:sz w:val="20"/>
                <w:szCs w:val="20"/>
                <w:lang w:val="en-US"/>
              </w:rPr>
              <w:t xml:space="preserve"> </w:t>
            </w:r>
            <w:r w:rsidRPr="00ED2C31">
              <w:rPr>
                <w:rFonts w:ascii="Times New Roman" w:hAnsi="Times New Roman"/>
                <w:sz w:val="20"/>
                <w:szCs w:val="20"/>
                <w:lang w:val="en-US"/>
              </w:rPr>
              <w:t xml:space="preserve">gross change (as defined in the 9th Recital of Regulation EC 809/2004 and in item 6 of Article </w:t>
            </w:r>
            <w:r>
              <w:rPr>
                <w:rFonts w:ascii="Times New Roman" w:hAnsi="Times New Roman"/>
                <w:sz w:val="20"/>
                <w:szCs w:val="20"/>
                <w:lang w:val="en-US"/>
              </w:rPr>
              <w:t>4</w:t>
            </w:r>
            <w:r w:rsidRPr="00ED2C31">
              <w:rPr>
                <w:rFonts w:ascii="Times New Roman" w:hAnsi="Times New Roman"/>
                <w:sz w:val="20"/>
                <w:szCs w:val="20"/>
                <w:lang w:val="en-US"/>
              </w:rPr>
              <w:t>a</w:t>
            </w:r>
            <w:r>
              <w:rPr>
                <w:rFonts w:ascii="Times New Roman" w:hAnsi="Times New Roman"/>
                <w:sz w:val="20"/>
                <w:szCs w:val="20"/>
                <w:lang w:val="en-US"/>
              </w:rPr>
              <w:t xml:space="preserve"> </w:t>
            </w:r>
            <w:r w:rsidRPr="00ED2C31">
              <w:rPr>
                <w:rFonts w:ascii="Times New Roman" w:hAnsi="Times New Roman"/>
                <w:sz w:val="20"/>
                <w:szCs w:val="20"/>
                <w:lang w:val="en-US"/>
              </w:rPr>
              <w:t>of R</w:t>
            </w:r>
            <w:r>
              <w:rPr>
                <w:rFonts w:ascii="Times New Roman" w:hAnsi="Times New Roman"/>
                <w:sz w:val="20"/>
                <w:szCs w:val="20"/>
                <w:lang w:val="en-US"/>
              </w:rPr>
              <w:t xml:space="preserve">egulation EC 211/2007) then the </w:t>
            </w:r>
            <w:r w:rsidRPr="00ED2C31">
              <w:rPr>
                <w:rFonts w:ascii="Times New Roman" w:hAnsi="Times New Roman"/>
                <w:sz w:val="20"/>
                <w:szCs w:val="20"/>
                <w:lang w:val="en-US"/>
              </w:rPr>
              <w:t>issuer should in addition include the information above on</w:t>
            </w:r>
            <w:r>
              <w:rPr>
                <w:rFonts w:ascii="Times New Roman" w:hAnsi="Times New Roman"/>
                <w:sz w:val="20"/>
                <w:szCs w:val="20"/>
                <w:lang w:val="en-US"/>
              </w:rPr>
              <w:t xml:space="preserve"> </w:t>
            </w:r>
            <w:r w:rsidRPr="00ED2C31">
              <w:rPr>
                <w:rFonts w:ascii="Times New Roman" w:hAnsi="Times New Roman"/>
                <w:sz w:val="20"/>
                <w:szCs w:val="20"/>
                <w:lang w:val="en-US"/>
              </w:rPr>
              <w:t>the assets being acquired. The new assets should be clearly segmented from the existing assets.</w:t>
            </w:r>
          </w:p>
          <w:p w14:paraId="27EDD5BC" w14:textId="77777777" w:rsidR="00037977" w:rsidRPr="00ED2C31" w:rsidRDefault="00037977" w:rsidP="00CB3783">
            <w:pPr>
              <w:autoSpaceDE w:val="0"/>
              <w:autoSpaceDN w:val="0"/>
              <w:adjustRightInd w:val="0"/>
              <w:jc w:val="both"/>
              <w:rPr>
                <w:rFonts w:ascii="Times New Roman" w:hAnsi="Times New Roman"/>
                <w:sz w:val="20"/>
                <w:szCs w:val="20"/>
                <w:lang w:val="en-US"/>
              </w:rPr>
            </w:pPr>
          </w:p>
          <w:p w14:paraId="6A2D4557" w14:textId="77777777" w:rsidR="00037977" w:rsidRDefault="00037977" w:rsidP="00CB3783">
            <w:pPr>
              <w:autoSpaceDE w:val="0"/>
              <w:autoSpaceDN w:val="0"/>
              <w:adjustRightInd w:val="0"/>
              <w:jc w:val="both"/>
              <w:rPr>
                <w:rFonts w:ascii="Times New Roman" w:hAnsi="Times New Roman"/>
                <w:sz w:val="20"/>
                <w:szCs w:val="20"/>
                <w:lang w:val="en-US"/>
              </w:rPr>
            </w:pPr>
            <w:r w:rsidRPr="00ED2C31">
              <w:rPr>
                <w:rFonts w:ascii="Times New Roman" w:hAnsi="Times New Roman"/>
                <w:sz w:val="20"/>
                <w:szCs w:val="20"/>
                <w:lang w:val="en-US"/>
              </w:rPr>
              <w:t>If information is included pursuant to this paragraph and it is inconsistent with corresponding information already put into the public domain by the issuer, the inconsistency should be explained</w:t>
            </w:r>
            <w:r>
              <w:rPr>
                <w:rFonts w:ascii="Times New Roman" w:hAnsi="Times New Roman"/>
                <w:sz w:val="20"/>
                <w:szCs w:val="20"/>
                <w:lang w:val="en-US"/>
              </w:rPr>
              <w:t xml:space="preserve"> </w:t>
            </w:r>
            <w:r w:rsidRPr="00ED2C31">
              <w:rPr>
                <w:rFonts w:ascii="Times New Roman" w:hAnsi="Times New Roman"/>
                <w:sz w:val="20"/>
                <w:szCs w:val="20"/>
                <w:lang w:val="en-US"/>
              </w:rPr>
              <w:t>in the prospectus.</w:t>
            </w:r>
          </w:p>
          <w:p w14:paraId="65CA15B6" w14:textId="77777777" w:rsidR="00F00C23" w:rsidRPr="00666EEA" w:rsidRDefault="00F00C23" w:rsidP="00A8730C">
            <w:pPr>
              <w:autoSpaceDE w:val="0"/>
              <w:autoSpaceDN w:val="0"/>
              <w:adjustRightInd w:val="0"/>
              <w:jc w:val="both"/>
              <w:rPr>
                <w:rFonts w:ascii="Times New Roman" w:hAnsi="Times New Roman"/>
                <w:sz w:val="20"/>
                <w:szCs w:val="20"/>
                <w:lang w:val="en-US"/>
              </w:rPr>
            </w:pPr>
          </w:p>
        </w:tc>
        <w:tc>
          <w:tcPr>
            <w:tcW w:w="2004" w:type="dxa"/>
            <w:gridSpan w:val="2"/>
          </w:tcPr>
          <w:p w14:paraId="14AFD1AB" w14:textId="77777777" w:rsidR="00F00C23" w:rsidRDefault="00F00C23" w:rsidP="00F00C23">
            <w:pPr>
              <w:rPr>
                <w:rFonts w:ascii="Times New Roman" w:hAnsi="Times New Roman"/>
                <w:sz w:val="20"/>
                <w:szCs w:val="20"/>
                <w:lang w:val="en-US"/>
              </w:rPr>
            </w:pPr>
          </w:p>
          <w:p w14:paraId="380B4BD6" w14:textId="77777777" w:rsidR="00F00C23" w:rsidRDefault="00F00C23" w:rsidP="00F00C23">
            <w:pPr>
              <w:rPr>
                <w:rFonts w:ascii="Times New Roman" w:hAnsi="Times New Roman"/>
                <w:sz w:val="20"/>
                <w:szCs w:val="20"/>
                <w:lang w:val="en-US"/>
              </w:rPr>
            </w:pPr>
          </w:p>
          <w:p w14:paraId="24692BDB" w14:textId="77777777" w:rsidR="00F00C23" w:rsidRDefault="00F00C23" w:rsidP="00F00C23">
            <w:pPr>
              <w:rPr>
                <w:rFonts w:ascii="Times New Roman" w:hAnsi="Times New Roman"/>
                <w:sz w:val="20"/>
                <w:szCs w:val="20"/>
                <w:lang w:val="en-US"/>
              </w:rPr>
            </w:pPr>
          </w:p>
          <w:p w14:paraId="71C44599" w14:textId="77777777" w:rsidR="00F00C23" w:rsidRDefault="00F00C23" w:rsidP="00F00C23">
            <w:pPr>
              <w:rPr>
                <w:rFonts w:ascii="Times New Roman" w:hAnsi="Times New Roman"/>
                <w:sz w:val="20"/>
                <w:szCs w:val="20"/>
                <w:lang w:val="en-US"/>
              </w:rPr>
            </w:pPr>
          </w:p>
          <w:p w14:paraId="11AF0502" w14:textId="77777777" w:rsidR="00F00C23" w:rsidRPr="00E80253" w:rsidRDefault="00F00C23" w:rsidP="00F00C23">
            <w:pPr>
              <w:rPr>
                <w:rFonts w:ascii="Times New Roman" w:hAnsi="Times New Roman"/>
                <w:color w:val="A6A6A6"/>
                <w:sz w:val="20"/>
                <w:szCs w:val="20"/>
                <w:lang w:val="en-US"/>
              </w:rPr>
            </w:pPr>
            <w:r>
              <w:rPr>
                <w:rFonts w:ascii="Times New Roman" w:hAnsi="Times New Roman"/>
                <w:i/>
                <w:color w:val="A6A6A6"/>
                <w:sz w:val="20"/>
                <w:szCs w:val="20"/>
                <w:lang w:val="en-US"/>
              </w:rPr>
              <w:lastRenderedPageBreak/>
              <w:t xml:space="preserve">a. </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025FCC1C" w14:textId="77777777" w:rsidR="00F00C23" w:rsidRDefault="00F00C23" w:rsidP="00F00C23">
            <w:pPr>
              <w:rPr>
                <w:rFonts w:ascii="Times New Roman" w:hAnsi="Times New Roman"/>
                <w:sz w:val="20"/>
                <w:szCs w:val="20"/>
                <w:lang w:val="en-US"/>
              </w:rPr>
            </w:pPr>
          </w:p>
          <w:p w14:paraId="3026125C" w14:textId="77777777" w:rsidR="00CB3783" w:rsidRDefault="00CB3783" w:rsidP="00F00C23">
            <w:pPr>
              <w:rPr>
                <w:rFonts w:ascii="Times New Roman" w:hAnsi="Times New Roman"/>
                <w:sz w:val="20"/>
                <w:szCs w:val="20"/>
                <w:lang w:val="en-US"/>
              </w:rPr>
            </w:pPr>
          </w:p>
          <w:p w14:paraId="3F9B1224" w14:textId="77777777" w:rsidR="00CB3783" w:rsidRDefault="00CB3783" w:rsidP="00F00C23">
            <w:pPr>
              <w:rPr>
                <w:rFonts w:ascii="Times New Roman" w:hAnsi="Times New Roman"/>
                <w:sz w:val="20"/>
                <w:szCs w:val="20"/>
                <w:lang w:val="en-US"/>
              </w:rPr>
            </w:pPr>
          </w:p>
          <w:p w14:paraId="3B13BAD5" w14:textId="77777777" w:rsidR="00CB3783" w:rsidRDefault="00CB3783" w:rsidP="00F00C23">
            <w:pPr>
              <w:rPr>
                <w:rFonts w:ascii="Times New Roman" w:hAnsi="Times New Roman"/>
                <w:sz w:val="20"/>
                <w:szCs w:val="20"/>
                <w:lang w:val="en-US"/>
              </w:rPr>
            </w:pPr>
          </w:p>
          <w:p w14:paraId="7EF3495A" w14:textId="77777777" w:rsidR="00F00C23" w:rsidRPr="00E80253" w:rsidRDefault="00F00C23" w:rsidP="00F00C23">
            <w:pPr>
              <w:rPr>
                <w:rFonts w:ascii="Times New Roman" w:hAnsi="Times New Roman"/>
                <w:color w:val="A6A6A6"/>
                <w:sz w:val="20"/>
                <w:szCs w:val="20"/>
                <w:lang w:val="en-US"/>
              </w:rPr>
            </w:pPr>
            <w:r>
              <w:rPr>
                <w:rFonts w:ascii="Times New Roman" w:hAnsi="Times New Roman"/>
                <w:i/>
                <w:color w:val="A6A6A6"/>
                <w:sz w:val="20"/>
                <w:szCs w:val="20"/>
                <w:lang w:val="en-US"/>
              </w:rPr>
              <w:t>b.</w:t>
            </w:r>
            <w:r>
              <w:rPr>
                <w:rFonts w:ascii="Times New Roman" w:hAnsi="Times New Roman"/>
                <w:color w:val="A6A6A6"/>
                <w:sz w:val="20"/>
                <w:szCs w:val="20"/>
                <w:lang w:val="en-US"/>
              </w:rPr>
              <w:t xml:space="preserve"> </w:t>
            </w:r>
            <w:r w:rsidRPr="00E80253">
              <w:rPr>
                <w:rFonts w:ascii="Times New Roman" w:hAnsi="Times New Roman"/>
                <w:color w:val="A6A6A6"/>
                <w:sz w:val="20"/>
                <w:szCs w:val="20"/>
                <w:lang w:val="en-US"/>
              </w:rPr>
              <w:t>──────────</w:t>
            </w:r>
            <w:r w:rsidR="00A8730C">
              <w:rPr>
                <w:rFonts w:ascii="Times New Roman" w:hAnsi="Times New Roman"/>
                <w:color w:val="A6A6A6"/>
                <w:sz w:val="20"/>
                <w:szCs w:val="20"/>
                <w:lang w:val="en-US"/>
              </w:rPr>
              <w:t>─</w:t>
            </w:r>
          </w:p>
          <w:p w14:paraId="565208F1" w14:textId="77777777" w:rsidR="00F00C23" w:rsidRDefault="00F00C23" w:rsidP="00F00C23">
            <w:pPr>
              <w:rPr>
                <w:rFonts w:ascii="Times New Roman" w:hAnsi="Times New Roman"/>
                <w:sz w:val="20"/>
                <w:szCs w:val="20"/>
                <w:lang w:val="en-US"/>
              </w:rPr>
            </w:pPr>
          </w:p>
          <w:p w14:paraId="242DDA26" w14:textId="77777777" w:rsidR="00CB3783" w:rsidRDefault="00CB3783" w:rsidP="00F00C23">
            <w:pPr>
              <w:rPr>
                <w:rFonts w:ascii="Times New Roman" w:hAnsi="Times New Roman"/>
                <w:sz w:val="20"/>
                <w:szCs w:val="20"/>
                <w:lang w:val="en-US"/>
              </w:rPr>
            </w:pPr>
          </w:p>
          <w:p w14:paraId="0E169A0E" w14:textId="77777777" w:rsidR="00F00C23" w:rsidRPr="00E80253" w:rsidRDefault="00F00C23" w:rsidP="00F00C23">
            <w:pPr>
              <w:rPr>
                <w:rFonts w:ascii="Times New Roman" w:hAnsi="Times New Roman"/>
                <w:color w:val="A6A6A6"/>
                <w:sz w:val="20"/>
                <w:szCs w:val="20"/>
                <w:lang w:val="en-US"/>
              </w:rPr>
            </w:pPr>
            <w:r>
              <w:rPr>
                <w:rFonts w:ascii="Times New Roman" w:hAnsi="Times New Roman"/>
                <w:i/>
                <w:color w:val="A6A6A6"/>
                <w:sz w:val="20"/>
                <w:szCs w:val="20"/>
                <w:lang w:val="en-US"/>
              </w:rPr>
              <w:t xml:space="preserve">c. </w:t>
            </w:r>
            <w:r w:rsidRPr="00E80253">
              <w:rPr>
                <w:rFonts w:ascii="Times New Roman" w:hAnsi="Times New Roman"/>
                <w:color w:val="A6A6A6"/>
                <w:sz w:val="20"/>
                <w:szCs w:val="20"/>
                <w:lang w:val="en-US"/>
              </w:rPr>
              <w:t>──────────</w:t>
            </w:r>
            <w:r w:rsidR="00A8730C">
              <w:rPr>
                <w:rFonts w:ascii="Times New Roman" w:hAnsi="Times New Roman"/>
                <w:color w:val="A6A6A6"/>
                <w:sz w:val="20"/>
                <w:szCs w:val="20"/>
                <w:lang w:val="en-US"/>
              </w:rPr>
              <w:t>─</w:t>
            </w:r>
          </w:p>
          <w:p w14:paraId="1420D20C" w14:textId="77777777" w:rsidR="00F00C23" w:rsidRDefault="00F00C23" w:rsidP="00F00C23">
            <w:pPr>
              <w:rPr>
                <w:rFonts w:ascii="Times New Roman" w:hAnsi="Times New Roman"/>
                <w:sz w:val="20"/>
                <w:szCs w:val="20"/>
                <w:lang w:val="en-US"/>
              </w:rPr>
            </w:pPr>
          </w:p>
          <w:p w14:paraId="4A26CA5C" w14:textId="77777777" w:rsidR="00A8730C" w:rsidRDefault="00A8730C" w:rsidP="00F00C23">
            <w:pPr>
              <w:rPr>
                <w:rFonts w:ascii="Times New Roman" w:hAnsi="Times New Roman"/>
                <w:sz w:val="20"/>
                <w:szCs w:val="20"/>
                <w:lang w:val="en-US"/>
              </w:rPr>
            </w:pPr>
          </w:p>
          <w:p w14:paraId="4D2E0782" w14:textId="77777777" w:rsidR="00CB3783" w:rsidRDefault="00CB3783" w:rsidP="00F00C23">
            <w:pPr>
              <w:rPr>
                <w:rFonts w:ascii="Times New Roman" w:hAnsi="Times New Roman"/>
                <w:sz w:val="20"/>
                <w:szCs w:val="20"/>
                <w:lang w:val="en-US"/>
              </w:rPr>
            </w:pPr>
          </w:p>
          <w:p w14:paraId="79E2E921" w14:textId="77777777" w:rsidR="00F00C23" w:rsidRPr="00E80253" w:rsidRDefault="005B57A2" w:rsidP="00F00C23">
            <w:pPr>
              <w:rPr>
                <w:rFonts w:ascii="Times New Roman" w:hAnsi="Times New Roman"/>
                <w:color w:val="A6A6A6"/>
                <w:sz w:val="20"/>
                <w:szCs w:val="20"/>
                <w:lang w:val="en-US"/>
              </w:rPr>
            </w:pPr>
            <w:r>
              <w:rPr>
                <w:rFonts w:ascii="Times New Roman" w:hAnsi="Times New Roman"/>
                <w:i/>
                <w:color w:val="A6A6A6"/>
                <w:sz w:val="20"/>
                <w:szCs w:val="20"/>
                <w:lang w:val="en-US"/>
              </w:rPr>
              <w:t>d.</w:t>
            </w:r>
            <w:r w:rsidR="00F00C23" w:rsidRPr="00E80253">
              <w:rPr>
                <w:rFonts w:ascii="Times New Roman" w:hAnsi="Times New Roman"/>
                <w:color w:val="A6A6A6"/>
                <w:sz w:val="20"/>
                <w:szCs w:val="20"/>
                <w:lang w:val="en-US"/>
              </w:rPr>
              <w:t>──────────</w:t>
            </w:r>
            <w:r w:rsidR="00A8730C">
              <w:rPr>
                <w:rFonts w:ascii="Times New Roman" w:hAnsi="Times New Roman"/>
                <w:color w:val="A6A6A6"/>
                <w:sz w:val="20"/>
                <w:szCs w:val="20"/>
                <w:lang w:val="en-US"/>
              </w:rPr>
              <w:t>─</w:t>
            </w:r>
          </w:p>
          <w:p w14:paraId="11168E34" w14:textId="77777777" w:rsidR="00F00C23" w:rsidRDefault="00F00C23" w:rsidP="00F00C23">
            <w:pPr>
              <w:rPr>
                <w:rFonts w:ascii="Times New Roman" w:hAnsi="Times New Roman"/>
                <w:sz w:val="20"/>
                <w:szCs w:val="20"/>
                <w:lang w:val="en-US"/>
              </w:rPr>
            </w:pPr>
          </w:p>
          <w:p w14:paraId="295A1412" w14:textId="77777777" w:rsidR="00CB3783" w:rsidRDefault="00CB3783" w:rsidP="00F00C23">
            <w:pPr>
              <w:rPr>
                <w:rFonts w:ascii="Times New Roman" w:hAnsi="Times New Roman"/>
                <w:sz w:val="20"/>
                <w:szCs w:val="20"/>
                <w:lang w:val="en-US"/>
              </w:rPr>
            </w:pPr>
          </w:p>
          <w:p w14:paraId="7FC0AC56" w14:textId="77777777" w:rsidR="00CB3783" w:rsidRDefault="00CB3783" w:rsidP="00F00C23">
            <w:pPr>
              <w:rPr>
                <w:rFonts w:ascii="Times New Roman" w:hAnsi="Times New Roman"/>
                <w:sz w:val="20"/>
                <w:szCs w:val="20"/>
                <w:lang w:val="en-US"/>
              </w:rPr>
            </w:pPr>
          </w:p>
          <w:p w14:paraId="1DA0491E" w14:textId="77777777" w:rsidR="00F00C23" w:rsidRPr="00E80253" w:rsidRDefault="00A8730C" w:rsidP="00F00C23">
            <w:pPr>
              <w:rPr>
                <w:rFonts w:ascii="Times New Roman" w:hAnsi="Times New Roman"/>
                <w:color w:val="A6A6A6"/>
                <w:sz w:val="20"/>
                <w:szCs w:val="20"/>
                <w:lang w:val="en-US"/>
              </w:rPr>
            </w:pPr>
            <w:r>
              <w:rPr>
                <w:rFonts w:ascii="Times New Roman" w:hAnsi="Times New Roman"/>
                <w:i/>
                <w:color w:val="A6A6A6"/>
                <w:sz w:val="20"/>
                <w:szCs w:val="20"/>
                <w:lang w:val="en-US"/>
              </w:rPr>
              <w:t>e.</w:t>
            </w:r>
            <w:r w:rsidR="00F00C23"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2921D0B4" w14:textId="77777777" w:rsidR="00666EEA" w:rsidRDefault="00666EEA">
            <w:pPr>
              <w:rPr>
                <w:rFonts w:ascii="Times New Roman" w:hAnsi="Times New Roman"/>
                <w:sz w:val="20"/>
                <w:szCs w:val="20"/>
                <w:lang w:val="en-US"/>
              </w:rPr>
            </w:pPr>
          </w:p>
          <w:p w14:paraId="115043D6" w14:textId="77777777" w:rsidR="00CB3783" w:rsidRDefault="00CB3783">
            <w:pPr>
              <w:rPr>
                <w:rFonts w:ascii="Times New Roman" w:hAnsi="Times New Roman"/>
                <w:sz w:val="20"/>
                <w:szCs w:val="20"/>
                <w:lang w:val="en-US"/>
              </w:rPr>
            </w:pPr>
          </w:p>
          <w:p w14:paraId="4F47364B" w14:textId="77777777" w:rsidR="00CB3783" w:rsidRPr="00E80253" w:rsidRDefault="00CB3783" w:rsidP="00CB3783">
            <w:pPr>
              <w:rPr>
                <w:rFonts w:ascii="Times New Roman" w:hAnsi="Times New Roman"/>
                <w:color w:val="A6A6A6"/>
                <w:sz w:val="20"/>
                <w:szCs w:val="20"/>
                <w:lang w:val="en-US"/>
              </w:rPr>
            </w:pP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r w:rsidRPr="00E80253">
              <w:rPr>
                <w:rFonts w:ascii="Times New Roman" w:hAnsi="Times New Roman"/>
                <w:color w:val="A6A6A6"/>
                <w:sz w:val="20"/>
                <w:szCs w:val="20"/>
                <w:lang w:val="en-US"/>
              </w:rPr>
              <w:t>─</w:t>
            </w:r>
          </w:p>
          <w:p w14:paraId="79FAB502" w14:textId="77777777" w:rsidR="00CB3783" w:rsidRDefault="00CB3783">
            <w:pPr>
              <w:rPr>
                <w:rFonts w:ascii="Times New Roman" w:hAnsi="Times New Roman"/>
                <w:sz w:val="20"/>
                <w:szCs w:val="20"/>
                <w:lang w:val="en-US"/>
              </w:rPr>
            </w:pPr>
          </w:p>
          <w:p w14:paraId="21FEFECC" w14:textId="77777777" w:rsidR="00CB3783" w:rsidRDefault="00CB3783">
            <w:pPr>
              <w:rPr>
                <w:rFonts w:ascii="Times New Roman" w:hAnsi="Times New Roman"/>
                <w:sz w:val="20"/>
                <w:szCs w:val="20"/>
                <w:lang w:val="en-US"/>
              </w:rPr>
            </w:pPr>
          </w:p>
          <w:p w14:paraId="4E818F55" w14:textId="77777777" w:rsidR="00CB3783" w:rsidRDefault="00CB3783">
            <w:pPr>
              <w:rPr>
                <w:rFonts w:ascii="Times New Roman" w:hAnsi="Times New Roman"/>
                <w:sz w:val="20"/>
                <w:szCs w:val="20"/>
                <w:lang w:val="en-US"/>
              </w:rPr>
            </w:pPr>
          </w:p>
          <w:p w14:paraId="5B6484B2" w14:textId="77777777" w:rsidR="00CB3783" w:rsidRDefault="00CB3783">
            <w:pPr>
              <w:rPr>
                <w:rFonts w:ascii="Times New Roman" w:hAnsi="Times New Roman"/>
                <w:sz w:val="20"/>
                <w:szCs w:val="20"/>
                <w:lang w:val="en-US"/>
              </w:rPr>
            </w:pPr>
          </w:p>
          <w:p w14:paraId="3A43922E" w14:textId="77777777" w:rsidR="00CB3783" w:rsidRDefault="00CB3783">
            <w:pPr>
              <w:rPr>
                <w:rFonts w:ascii="Times New Roman" w:hAnsi="Times New Roman"/>
                <w:sz w:val="20"/>
                <w:szCs w:val="20"/>
                <w:lang w:val="en-US"/>
              </w:rPr>
            </w:pPr>
          </w:p>
          <w:p w14:paraId="4D4BCFAB" w14:textId="77777777" w:rsidR="00CB3783" w:rsidRDefault="00CB3783">
            <w:pPr>
              <w:rPr>
                <w:rFonts w:ascii="Times New Roman" w:hAnsi="Times New Roman"/>
                <w:sz w:val="20"/>
                <w:szCs w:val="20"/>
                <w:lang w:val="en-US"/>
              </w:rPr>
            </w:pPr>
          </w:p>
          <w:p w14:paraId="706AAE9B" w14:textId="77777777" w:rsidR="00CB3783" w:rsidRDefault="00CB3783">
            <w:pPr>
              <w:rPr>
                <w:rFonts w:ascii="Times New Roman" w:hAnsi="Times New Roman"/>
                <w:sz w:val="20"/>
                <w:szCs w:val="20"/>
                <w:lang w:val="en-US"/>
              </w:rPr>
            </w:pPr>
          </w:p>
          <w:p w14:paraId="47B96832" w14:textId="77777777" w:rsidR="00CB3783" w:rsidRPr="00E80253" w:rsidRDefault="00CB3783" w:rsidP="00CB3783">
            <w:pPr>
              <w:rPr>
                <w:rFonts w:ascii="Times New Roman" w:hAnsi="Times New Roman"/>
                <w:color w:val="A6A6A6"/>
                <w:sz w:val="20"/>
                <w:szCs w:val="20"/>
                <w:lang w:val="en-US"/>
              </w:rPr>
            </w:pP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r w:rsidRPr="00E80253">
              <w:rPr>
                <w:rFonts w:ascii="Times New Roman" w:hAnsi="Times New Roman"/>
                <w:color w:val="A6A6A6"/>
                <w:sz w:val="20"/>
                <w:szCs w:val="20"/>
                <w:lang w:val="en-US"/>
              </w:rPr>
              <w:t>─</w:t>
            </w:r>
          </w:p>
          <w:p w14:paraId="2EDF119E" w14:textId="77777777" w:rsidR="00CB3783" w:rsidRPr="00666EEA" w:rsidRDefault="00CB3783">
            <w:pPr>
              <w:rPr>
                <w:rFonts w:ascii="Times New Roman" w:hAnsi="Times New Roman"/>
                <w:sz w:val="20"/>
                <w:szCs w:val="20"/>
                <w:lang w:val="en-US"/>
              </w:rPr>
            </w:pPr>
          </w:p>
        </w:tc>
      </w:tr>
      <w:tr w:rsidR="00A8730C" w:rsidRPr="0052504B" w14:paraId="4A5C4FAB" w14:textId="77777777" w:rsidTr="000C4EC4">
        <w:tc>
          <w:tcPr>
            <w:tcW w:w="1242" w:type="dxa"/>
            <w:tcBorders>
              <w:bottom w:val="single" w:sz="4" w:space="0" w:color="auto"/>
            </w:tcBorders>
          </w:tcPr>
          <w:p w14:paraId="0E94FFA8" w14:textId="77777777" w:rsidR="00A8730C" w:rsidRPr="00A8730C" w:rsidRDefault="003C7F41" w:rsidP="003C7F41">
            <w:pPr>
              <w:jc w:val="center"/>
              <w:rPr>
                <w:rFonts w:ascii="Times New Roman" w:hAnsi="Times New Roman"/>
                <w:sz w:val="20"/>
                <w:szCs w:val="20"/>
                <w:lang w:val="en-US"/>
              </w:rPr>
            </w:pPr>
            <w:r>
              <w:rPr>
                <w:rFonts w:asciiTheme="minorHAnsi" w:hAnsiTheme="minorHAnsi"/>
                <w:b/>
                <w:bCs/>
                <w:sz w:val="14"/>
                <w:szCs w:val="14"/>
                <w:lang w:val="en-US"/>
              </w:rPr>
              <w:lastRenderedPageBreak/>
              <w:t>Please leave blank for AFM Reply</w:t>
            </w:r>
          </w:p>
        </w:tc>
        <w:tc>
          <w:tcPr>
            <w:tcW w:w="8381" w:type="dxa"/>
            <w:gridSpan w:val="3"/>
            <w:tcBorders>
              <w:bottom w:val="single" w:sz="4" w:space="0" w:color="auto"/>
            </w:tcBorders>
          </w:tcPr>
          <w:p w14:paraId="05207CB1" w14:textId="77777777" w:rsidR="00A8730C" w:rsidRPr="00666EEA" w:rsidRDefault="00A8730C" w:rsidP="00A8730C">
            <w:pPr>
              <w:jc w:val="both"/>
              <w:rPr>
                <w:rFonts w:ascii="Times New Roman" w:hAnsi="Times New Roman"/>
                <w:sz w:val="20"/>
                <w:szCs w:val="20"/>
                <w:lang w:val="en-US"/>
              </w:rPr>
            </w:pPr>
          </w:p>
        </w:tc>
      </w:tr>
      <w:tr w:rsidR="00A8730C" w:rsidRPr="00666EEA" w14:paraId="549537A4" w14:textId="77777777" w:rsidTr="000C4EC4">
        <w:tc>
          <w:tcPr>
            <w:tcW w:w="1242" w:type="dxa"/>
            <w:tcBorders>
              <w:bottom w:val="single" w:sz="4" w:space="0" w:color="auto"/>
            </w:tcBorders>
          </w:tcPr>
          <w:p w14:paraId="526923E5" w14:textId="77777777" w:rsidR="00A8730C" w:rsidRDefault="00A8730C" w:rsidP="00A8730C">
            <w:pPr>
              <w:rPr>
                <w:rFonts w:ascii="Times New Roman" w:hAnsi="Times New Roman"/>
                <w:sz w:val="20"/>
                <w:szCs w:val="20"/>
              </w:rPr>
            </w:pPr>
            <w:r>
              <w:rPr>
                <w:rFonts w:ascii="Times New Roman" w:hAnsi="Times New Roman"/>
                <w:sz w:val="20"/>
                <w:szCs w:val="20"/>
              </w:rPr>
              <w:t>§133</w:t>
            </w:r>
          </w:p>
          <w:p w14:paraId="2692DAB0" w14:textId="77777777" w:rsidR="00A8730C" w:rsidRPr="00666EEA" w:rsidRDefault="00A8730C" w:rsidP="00811690">
            <w:pPr>
              <w:rPr>
                <w:rFonts w:ascii="Times New Roman" w:hAnsi="Times New Roman"/>
                <w:sz w:val="14"/>
                <w:szCs w:val="14"/>
                <w:lang w:val="en-US"/>
              </w:rPr>
            </w:pPr>
          </w:p>
        </w:tc>
        <w:tc>
          <w:tcPr>
            <w:tcW w:w="6377" w:type="dxa"/>
            <w:tcBorders>
              <w:bottom w:val="single" w:sz="4" w:space="0" w:color="auto"/>
            </w:tcBorders>
          </w:tcPr>
          <w:p w14:paraId="6ADC6B40" w14:textId="77777777" w:rsidR="00037977" w:rsidRDefault="00CB3783" w:rsidP="00CB3783">
            <w:pPr>
              <w:autoSpaceDE w:val="0"/>
              <w:autoSpaceDN w:val="0"/>
              <w:adjustRightInd w:val="0"/>
              <w:jc w:val="both"/>
              <w:rPr>
                <w:rFonts w:ascii="Times New Roman" w:hAnsi="Times New Roman"/>
                <w:sz w:val="20"/>
                <w:szCs w:val="20"/>
                <w:lang w:val="en-US"/>
              </w:rPr>
            </w:pPr>
            <w:proofErr w:type="spellStart"/>
            <w:r>
              <w:rPr>
                <w:rFonts w:ascii="Times New Roman" w:hAnsi="Times New Roman"/>
                <w:sz w:val="20"/>
                <w:szCs w:val="20"/>
                <w:lang w:val="en-US"/>
              </w:rPr>
              <w:t>i</w:t>
            </w:r>
            <w:proofErr w:type="spellEnd"/>
            <w:r>
              <w:rPr>
                <w:rFonts w:ascii="Times New Roman" w:hAnsi="Times New Roman"/>
                <w:sz w:val="20"/>
                <w:szCs w:val="20"/>
                <w:lang w:val="en-US"/>
              </w:rPr>
              <w:t>)</w:t>
            </w:r>
            <w:r w:rsidR="00037977" w:rsidRPr="00ED2C31">
              <w:rPr>
                <w:rFonts w:ascii="Times New Roman" w:hAnsi="Times New Roman"/>
                <w:sz w:val="20"/>
                <w:szCs w:val="20"/>
                <w:lang w:val="en-US"/>
              </w:rPr>
              <w:t xml:space="preserve"> In addition, all prospectuses by mineral companies within</w:t>
            </w:r>
            <w:r w:rsidR="00037977">
              <w:rPr>
                <w:rFonts w:ascii="Times New Roman" w:hAnsi="Times New Roman"/>
                <w:sz w:val="20"/>
                <w:szCs w:val="20"/>
                <w:lang w:val="en-US"/>
              </w:rPr>
              <w:t xml:space="preserve"> the scope set out in paragraph </w:t>
            </w:r>
            <w:r w:rsidR="00037977" w:rsidRPr="00ED2C31">
              <w:rPr>
                <w:rFonts w:ascii="Times New Roman" w:hAnsi="Times New Roman"/>
                <w:sz w:val="20"/>
                <w:szCs w:val="20"/>
                <w:lang w:val="en-US"/>
              </w:rPr>
              <w:t>131 should (except where the exemption in paragraph 133(</w:t>
            </w:r>
            <w:r w:rsidR="00BC3F6F">
              <w:rPr>
                <w:rFonts w:ascii="Times New Roman" w:hAnsi="Times New Roman"/>
                <w:sz w:val="20"/>
                <w:szCs w:val="20"/>
                <w:lang w:val="en-US"/>
              </w:rPr>
              <w:t>ii</w:t>
            </w:r>
            <w:r w:rsidR="00037977" w:rsidRPr="00ED2C31">
              <w:rPr>
                <w:rFonts w:ascii="Times New Roman" w:hAnsi="Times New Roman"/>
                <w:sz w:val="20"/>
                <w:szCs w:val="20"/>
                <w:lang w:val="en-US"/>
              </w:rPr>
              <w:t>) appl</w:t>
            </w:r>
            <w:r w:rsidR="00037977">
              <w:rPr>
                <w:rFonts w:ascii="Times New Roman" w:hAnsi="Times New Roman"/>
                <w:sz w:val="20"/>
                <w:szCs w:val="20"/>
                <w:lang w:val="en-US"/>
              </w:rPr>
              <w:t xml:space="preserve">ies) contain a competent </w:t>
            </w:r>
            <w:proofErr w:type="gramStart"/>
            <w:r w:rsidR="00037977">
              <w:rPr>
                <w:rFonts w:ascii="Times New Roman" w:hAnsi="Times New Roman"/>
                <w:sz w:val="20"/>
                <w:szCs w:val="20"/>
                <w:lang w:val="en-US"/>
              </w:rPr>
              <w:t>persons</w:t>
            </w:r>
            <w:proofErr w:type="gramEnd"/>
            <w:r w:rsidR="00037977">
              <w:rPr>
                <w:rFonts w:ascii="Times New Roman" w:hAnsi="Times New Roman"/>
                <w:sz w:val="20"/>
                <w:szCs w:val="20"/>
                <w:lang w:val="en-US"/>
              </w:rPr>
              <w:t xml:space="preserve"> </w:t>
            </w:r>
            <w:r w:rsidR="00037977" w:rsidRPr="00ED2C31">
              <w:rPr>
                <w:rFonts w:ascii="Times New Roman" w:hAnsi="Times New Roman"/>
                <w:sz w:val="20"/>
                <w:szCs w:val="20"/>
                <w:lang w:val="en-US"/>
              </w:rPr>
              <w:t>report which should:</w:t>
            </w:r>
          </w:p>
          <w:p w14:paraId="250B63DF" w14:textId="77777777" w:rsidR="00CB3783" w:rsidRDefault="00CB3783" w:rsidP="00CB3783">
            <w:pPr>
              <w:autoSpaceDE w:val="0"/>
              <w:autoSpaceDN w:val="0"/>
              <w:adjustRightInd w:val="0"/>
              <w:jc w:val="both"/>
              <w:rPr>
                <w:rFonts w:ascii="Times New Roman" w:hAnsi="Times New Roman"/>
                <w:sz w:val="20"/>
                <w:szCs w:val="20"/>
                <w:lang w:val="en-US"/>
              </w:rPr>
            </w:pPr>
          </w:p>
          <w:p w14:paraId="410331F6" w14:textId="77777777" w:rsidR="00037977" w:rsidRDefault="00037977" w:rsidP="00CB3783">
            <w:pPr>
              <w:autoSpaceDE w:val="0"/>
              <w:autoSpaceDN w:val="0"/>
              <w:adjustRightInd w:val="0"/>
              <w:jc w:val="both"/>
              <w:rPr>
                <w:rFonts w:ascii="Times New Roman" w:hAnsi="Times New Roman"/>
                <w:sz w:val="20"/>
                <w:szCs w:val="20"/>
                <w:lang w:val="en-US"/>
              </w:rPr>
            </w:pPr>
            <w:r w:rsidRPr="00ED2C31">
              <w:rPr>
                <w:rFonts w:ascii="Times New Roman" w:hAnsi="Times New Roman"/>
                <w:sz w:val="20"/>
                <w:szCs w:val="20"/>
                <w:lang w:val="en-US"/>
              </w:rPr>
              <w:t>a) be prepared by an individual who:</w:t>
            </w:r>
          </w:p>
          <w:p w14:paraId="32A07CF0" w14:textId="77777777" w:rsidR="00037977" w:rsidRDefault="00037977" w:rsidP="001D68EE">
            <w:pPr>
              <w:autoSpaceDE w:val="0"/>
              <w:autoSpaceDN w:val="0"/>
              <w:adjustRightInd w:val="0"/>
              <w:ind w:left="459"/>
              <w:jc w:val="both"/>
              <w:rPr>
                <w:rFonts w:ascii="Times New Roman" w:hAnsi="Times New Roman"/>
                <w:sz w:val="20"/>
                <w:szCs w:val="20"/>
                <w:lang w:val="en-US"/>
              </w:rPr>
            </w:pPr>
            <w:proofErr w:type="spellStart"/>
            <w:r>
              <w:rPr>
                <w:rFonts w:ascii="Times New Roman" w:hAnsi="Times New Roman"/>
                <w:sz w:val="20"/>
                <w:szCs w:val="20"/>
                <w:lang w:val="en-US"/>
              </w:rPr>
              <w:t>i</w:t>
            </w:r>
            <w:proofErr w:type="spellEnd"/>
            <w:r>
              <w:rPr>
                <w:rFonts w:ascii="Times New Roman" w:hAnsi="Times New Roman"/>
                <w:sz w:val="20"/>
                <w:szCs w:val="20"/>
                <w:lang w:val="en-US"/>
              </w:rPr>
              <w:t>) either:</w:t>
            </w:r>
          </w:p>
          <w:p w14:paraId="51E5E378" w14:textId="77777777" w:rsidR="00037977" w:rsidRDefault="00037977" w:rsidP="001D68EE">
            <w:pPr>
              <w:autoSpaceDE w:val="0"/>
              <w:autoSpaceDN w:val="0"/>
              <w:adjustRightInd w:val="0"/>
              <w:ind w:left="885"/>
              <w:jc w:val="both"/>
              <w:rPr>
                <w:rFonts w:ascii="Times New Roman" w:hAnsi="Times New Roman"/>
                <w:sz w:val="20"/>
                <w:szCs w:val="20"/>
                <w:lang w:val="en-US"/>
              </w:rPr>
            </w:pPr>
            <w:r w:rsidRPr="00ED2C31">
              <w:rPr>
                <w:rFonts w:ascii="Times New Roman" w:hAnsi="Times New Roman"/>
                <w:sz w:val="20"/>
                <w:szCs w:val="20"/>
                <w:lang w:val="en-US"/>
              </w:rPr>
              <w:t>(</w:t>
            </w:r>
            <w:r>
              <w:rPr>
                <w:rFonts w:ascii="Times New Roman" w:hAnsi="Times New Roman"/>
                <w:sz w:val="20"/>
                <w:szCs w:val="20"/>
                <w:lang w:val="en-US"/>
              </w:rPr>
              <w:t>1</w:t>
            </w:r>
            <w:r w:rsidRPr="00ED2C31">
              <w:rPr>
                <w:rFonts w:ascii="Times New Roman" w:hAnsi="Times New Roman"/>
                <w:sz w:val="20"/>
                <w:szCs w:val="20"/>
                <w:lang w:val="en-US"/>
              </w:rPr>
              <w:t>) po</w:t>
            </w:r>
            <w:r>
              <w:rPr>
                <w:rFonts w:ascii="Times New Roman" w:hAnsi="Times New Roman"/>
                <w:sz w:val="20"/>
                <w:szCs w:val="20"/>
                <w:lang w:val="en-US"/>
              </w:rPr>
              <w:t>ss</w:t>
            </w:r>
            <w:r w:rsidRPr="00ED2C31">
              <w:rPr>
                <w:rFonts w:ascii="Times New Roman" w:hAnsi="Times New Roman"/>
                <w:sz w:val="20"/>
                <w:szCs w:val="20"/>
                <w:lang w:val="en-US"/>
              </w:rPr>
              <w:t>e</w:t>
            </w:r>
            <w:r>
              <w:rPr>
                <w:rFonts w:ascii="Times New Roman" w:hAnsi="Times New Roman"/>
                <w:sz w:val="20"/>
                <w:szCs w:val="20"/>
                <w:lang w:val="en-US"/>
              </w:rPr>
              <w:t>ss</w:t>
            </w:r>
            <w:r w:rsidRPr="00ED2C31">
              <w:rPr>
                <w:rFonts w:ascii="Times New Roman" w:hAnsi="Times New Roman"/>
                <w:sz w:val="20"/>
                <w:szCs w:val="20"/>
                <w:lang w:val="en-US"/>
              </w:rPr>
              <w:t>e</w:t>
            </w:r>
            <w:r>
              <w:rPr>
                <w:rFonts w:ascii="Times New Roman" w:hAnsi="Times New Roman"/>
                <w:sz w:val="20"/>
                <w:szCs w:val="20"/>
                <w:lang w:val="en-US"/>
              </w:rPr>
              <w:t>s</w:t>
            </w:r>
            <w:r w:rsidRPr="00ED2C31">
              <w:rPr>
                <w:rFonts w:ascii="Times New Roman" w:hAnsi="Times New Roman"/>
                <w:sz w:val="20"/>
                <w:szCs w:val="20"/>
                <w:lang w:val="en-US"/>
              </w:rPr>
              <w:t xml:space="preserve"> the required competency requirements as prescribed by the</w:t>
            </w:r>
            <w:r w:rsidR="00CB3783">
              <w:rPr>
                <w:rFonts w:ascii="Times New Roman" w:hAnsi="Times New Roman"/>
                <w:sz w:val="20"/>
                <w:szCs w:val="20"/>
                <w:lang w:val="en-US"/>
              </w:rPr>
              <w:t xml:space="preserve"> </w:t>
            </w:r>
            <w:r w:rsidRPr="00ED2C31">
              <w:rPr>
                <w:rFonts w:ascii="Times New Roman" w:hAnsi="Times New Roman"/>
                <w:sz w:val="20"/>
                <w:szCs w:val="20"/>
                <w:lang w:val="en-US"/>
              </w:rPr>
              <w:t>relevant codes/</w:t>
            </w:r>
            <w:proofErr w:type="spellStart"/>
            <w:r w:rsidRPr="00ED2C31">
              <w:rPr>
                <w:rFonts w:ascii="Times New Roman" w:hAnsi="Times New Roman"/>
                <w:sz w:val="20"/>
                <w:szCs w:val="20"/>
                <w:lang w:val="en-US"/>
              </w:rPr>
              <w:t>organi</w:t>
            </w:r>
            <w:r>
              <w:rPr>
                <w:rFonts w:ascii="Times New Roman" w:hAnsi="Times New Roman"/>
                <w:sz w:val="20"/>
                <w:szCs w:val="20"/>
                <w:lang w:val="en-US"/>
              </w:rPr>
              <w:t>sa</w:t>
            </w:r>
            <w:r w:rsidRPr="00ED2C31">
              <w:rPr>
                <w:rFonts w:ascii="Times New Roman" w:hAnsi="Times New Roman"/>
                <w:sz w:val="20"/>
                <w:szCs w:val="20"/>
                <w:lang w:val="en-US"/>
              </w:rPr>
              <w:t>tion</w:t>
            </w:r>
            <w:proofErr w:type="spellEnd"/>
            <w:r w:rsidRPr="00ED2C31">
              <w:rPr>
                <w:rFonts w:ascii="Times New Roman" w:hAnsi="Times New Roman"/>
                <w:sz w:val="20"/>
                <w:szCs w:val="20"/>
                <w:lang w:val="en-US"/>
              </w:rPr>
              <w:t xml:space="preserve"> (listed in Appendix I); or</w:t>
            </w:r>
          </w:p>
          <w:p w14:paraId="7B545C17" w14:textId="77777777" w:rsidR="00037977" w:rsidRPr="00ED2C31" w:rsidRDefault="00037977" w:rsidP="001D68EE">
            <w:pPr>
              <w:autoSpaceDE w:val="0"/>
              <w:autoSpaceDN w:val="0"/>
              <w:adjustRightInd w:val="0"/>
              <w:ind w:left="885"/>
              <w:jc w:val="both"/>
              <w:rPr>
                <w:rFonts w:ascii="Times New Roman" w:hAnsi="Times New Roman"/>
                <w:sz w:val="20"/>
                <w:szCs w:val="20"/>
                <w:lang w:val="en-US"/>
              </w:rPr>
            </w:pPr>
          </w:p>
          <w:p w14:paraId="6E5DD4F7" w14:textId="77777777" w:rsidR="00037977" w:rsidRDefault="001D68EE" w:rsidP="001D68EE">
            <w:pPr>
              <w:autoSpaceDE w:val="0"/>
              <w:autoSpaceDN w:val="0"/>
              <w:adjustRightInd w:val="0"/>
              <w:ind w:left="885"/>
              <w:jc w:val="both"/>
              <w:rPr>
                <w:rFonts w:ascii="Times New Roman" w:hAnsi="Times New Roman"/>
                <w:sz w:val="20"/>
                <w:szCs w:val="20"/>
                <w:lang w:val="en-US"/>
              </w:rPr>
            </w:pPr>
            <w:r>
              <w:rPr>
                <w:rFonts w:ascii="Times New Roman" w:hAnsi="Times New Roman"/>
                <w:sz w:val="20"/>
                <w:szCs w:val="20"/>
                <w:lang w:val="en-US"/>
              </w:rPr>
              <w:t xml:space="preserve">(2) </w:t>
            </w:r>
            <w:r w:rsidR="00037977" w:rsidRPr="00ED2C31">
              <w:rPr>
                <w:rFonts w:ascii="Times New Roman" w:hAnsi="Times New Roman"/>
                <w:sz w:val="20"/>
                <w:szCs w:val="20"/>
                <w:lang w:val="en-US"/>
              </w:rPr>
              <w:t xml:space="preserve">if </w:t>
            </w:r>
            <w:r w:rsidR="00037977">
              <w:rPr>
                <w:rFonts w:ascii="Times New Roman" w:hAnsi="Times New Roman"/>
                <w:sz w:val="20"/>
                <w:szCs w:val="20"/>
                <w:lang w:val="en-US"/>
              </w:rPr>
              <w:t>s</w:t>
            </w:r>
            <w:r w:rsidR="00037977" w:rsidRPr="00ED2C31">
              <w:rPr>
                <w:rFonts w:ascii="Times New Roman" w:hAnsi="Times New Roman"/>
                <w:sz w:val="20"/>
                <w:szCs w:val="20"/>
                <w:lang w:val="en-US"/>
              </w:rPr>
              <w:t>uch requirements are not prescribed by the code/</w:t>
            </w:r>
            <w:proofErr w:type="spellStart"/>
            <w:r w:rsidR="00037977" w:rsidRPr="00ED2C31">
              <w:rPr>
                <w:rFonts w:ascii="Times New Roman" w:hAnsi="Times New Roman"/>
                <w:sz w:val="20"/>
                <w:szCs w:val="20"/>
                <w:lang w:val="en-US"/>
              </w:rPr>
              <w:t>organisation</w:t>
            </w:r>
            <w:proofErr w:type="spellEnd"/>
            <w:r w:rsidR="00037977" w:rsidRPr="00ED2C31">
              <w:rPr>
                <w:rFonts w:ascii="Times New Roman" w:hAnsi="Times New Roman"/>
                <w:sz w:val="20"/>
                <w:szCs w:val="20"/>
                <w:lang w:val="en-US"/>
              </w:rPr>
              <w:t>,</w:t>
            </w:r>
            <w:r w:rsidR="00CB3783">
              <w:rPr>
                <w:rFonts w:ascii="Times New Roman" w:hAnsi="Times New Roman"/>
                <w:sz w:val="20"/>
                <w:szCs w:val="20"/>
                <w:lang w:val="en-US"/>
              </w:rPr>
              <w:t xml:space="preserve"> </w:t>
            </w:r>
            <w:r w:rsidR="00037977" w:rsidRPr="00ED2C31">
              <w:rPr>
                <w:rFonts w:ascii="Times New Roman" w:hAnsi="Times New Roman"/>
                <w:sz w:val="20"/>
                <w:szCs w:val="20"/>
                <w:lang w:val="en-US"/>
              </w:rPr>
              <w:t>t</w:t>
            </w:r>
            <w:r w:rsidR="00037977">
              <w:rPr>
                <w:rFonts w:ascii="Times New Roman" w:hAnsi="Times New Roman"/>
                <w:sz w:val="20"/>
                <w:szCs w:val="20"/>
                <w:lang w:val="en-US"/>
              </w:rPr>
              <w:t>h</w:t>
            </w:r>
            <w:r w:rsidR="00037977" w:rsidRPr="00ED2C31">
              <w:rPr>
                <w:rFonts w:ascii="Times New Roman" w:hAnsi="Times New Roman"/>
                <w:sz w:val="20"/>
                <w:szCs w:val="20"/>
                <w:lang w:val="en-US"/>
              </w:rPr>
              <w:t>en:</w:t>
            </w:r>
          </w:p>
          <w:p w14:paraId="20BFF640" w14:textId="77777777" w:rsidR="001D68EE" w:rsidRDefault="001D68EE" w:rsidP="001D68EE">
            <w:pPr>
              <w:autoSpaceDE w:val="0"/>
              <w:autoSpaceDN w:val="0"/>
              <w:adjustRightInd w:val="0"/>
              <w:ind w:left="885"/>
              <w:jc w:val="both"/>
              <w:rPr>
                <w:rFonts w:ascii="Times New Roman" w:hAnsi="Times New Roman"/>
                <w:sz w:val="20"/>
                <w:szCs w:val="20"/>
                <w:lang w:val="en-US"/>
              </w:rPr>
            </w:pPr>
          </w:p>
          <w:p w14:paraId="7F56CC17" w14:textId="77777777" w:rsidR="00037977" w:rsidRDefault="00037977" w:rsidP="001D68EE">
            <w:pPr>
              <w:autoSpaceDE w:val="0"/>
              <w:autoSpaceDN w:val="0"/>
              <w:adjustRightInd w:val="0"/>
              <w:ind w:left="1310"/>
              <w:jc w:val="both"/>
              <w:rPr>
                <w:rFonts w:ascii="Times New Roman" w:hAnsi="Times New Roman"/>
                <w:sz w:val="20"/>
                <w:szCs w:val="20"/>
                <w:lang w:val="en-US"/>
              </w:rPr>
            </w:pPr>
            <w:r w:rsidRPr="00ED2C31">
              <w:rPr>
                <w:rFonts w:ascii="Times New Roman" w:hAnsi="Times New Roman"/>
                <w:sz w:val="20"/>
                <w:szCs w:val="20"/>
                <w:lang w:val="en-US"/>
              </w:rPr>
              <w:t>(a) is professionally qualified and a member in good standing of</w:t>
            </w:r>
            <w:r w:rsidR="00CB3783">
              <w:rPr>
                <w:rFonts w:ascii="Times New Roman" w:hAnsi="Times New Roman"/>
                <w:sz w:val="20"/>
                <w:szCs w:val="20"/>
                <w:lang w:val="en-US"/>
              </w:rPr>
              <w:t xml:space="preserve"> </w:t>
            </w:r>
            <w:r w:rsidRPr="00ED2C31">
              <w:rPr>
                <w:rFonts w:ascii="Times New Roman" w:hAnsi="Times New Roman"/>
                <w:sz w:val="20"/>
                <w:szCs w:val="20"/>
                <w:lang w:val="en-US"/>
              </w:rPr>
              <w:t xml:space="preserve">an appropriate </w:t>
            </w:r>
            <w:proofErr w:type="spellStart"/>
            <w:r w:rsidRPr="00ED2C31">
              <w:rPr>
                <w:rFonts w:ascii="Times New Roman" w:hAnsi="Times New Roman"/>
                <w:sz w:val="20"/>
                <w:szCs w:val="20"/>
                <w:lang w:val="en-US"/>
              </w:rPr>
              <w:t>recognised</w:t>
            </w:r>
            <w:proofErr w:type="spellEnd"/>
            <w:r w:rsidRPr="00ED2C31">
              <w:rPr>
                <w:rFonts w:ascii="Times New Roman" w:hAnsi="Times New Roman"/>
                <w:sz w:val="20"/>
                <w:szCs w:val="20"/>
                <w:lang w:val="en-US"/>
              </w:rPr>
              <w:t xml:space="preserve"> professional association, institution or</w:t>
            </w:r>
            <w:r w:rsidR="00CB3783">
              <w:rPr>
                <w:rFonts w:ascii="Times New Roman" w:hAnsi="Times New Roman"/>
                <w:sz w:val="20"/>
                <w:szCs w:val="20"/>
                <w:lang w:val="en-US"/>
              </w:rPr>
              <w:t xml:space="preserve"> </w:t>
            </w:r>
            <w:r w:rsidRPr="00ED2C31">
              <w:rPr>
                <w:rFonts w:ascii="Times New Roman" w:hAnsi="Times New Roman"/>
                <w:sz w:val="20"/>
                <w:szCs w:val="20"/>
                <w:lang w:val="en-US"/>
              </w:rPr>
              <w:t>body relevant to t</w:t>
            </w:r>
            <w:r>
              <w:rPr>
                <w:rFonts w:ascii="Times New Roman" w:hAnsi="Times New Roman"/>
                <w:sz w:val="20"/>
                <w:szCs w:val="20"/>
                <w:lang w:val="en-US"/>
              </w:rPr>
              <w:t>h</w:t>
            </w:r>
            <w:r w:rsidRPr="00ED2C31">
              <w:rPr>
                <w:rFonts w:ascii="Times New Roman" w:hAnsi="Times New Roman"/>
                <w:sz w:val="20"/>
                <w:szCs w:val="20"/>
                <w:lang w:val="en-US"/>
              </w:rPr>
              <w:t>e activity being undertaken, and who is subject</w:t>
            </w:r>
            <w:r w:rsidR="00CB3783">
              <w:rPr>
                <w:rFonts w:ascii="Times New Roman" w:hAnsi="Times New Roman"/>
                <w:sz w:val="20"/>
                <w:szCs w:val="20"/>
                <w:lang w:val="en-US"/>
              </w:rPr>
              <w:t xml:space="preserve"> </w:t>
            </w:r>
            <w:r w:rsidRPr="00ED2C31">
              <w:rPr>
                <w:rFonts w:ascii="Times New Roman" w:hAnsi="Times New Roman"/>
                <w:sz w:val="20"/>
                <w:szCs w:val="20"/>
                <w:lang w:val="en-US"/>
              </w:rPr>
              <w:t xml:space="preserve">to the enforceable rules of </w:t>
            </w:r>
            <w:proofErr w:type="gramStart"/>
            <w:r w:rsidRPr="00ED2C31">
              <w:rPr>
                <w:rFonts w:ascii="Times New Roman" w:hAnsi="Times New Roman"/>
                <w:sz w:val="20"/>
                <w:szCs w:val="20"/>
                <w:lang w:val="en-US"/>
              </w:rPr>
              <w:t>conduct;</w:t>
            </w:r>
            <w:proofErr w:type="gramEnd"/>
          </w:p>
          <w:p w14:paraId="3FE07C33" w14:textId="77777777" w:rsidR="00CB3783" w:rsidRDefault="00037977" w:rsidP="001D68EE">
            <w:pPr>
              <w:autoSpaceDE w:val="0"/>
              <w:autoSpaceDN w:val="0"/>
              <w:adjustRightInd w:val="0"/>
              <w:ind w:left="1310"/>
              <w:jc w:val="both"/>
              <w:rPr>
                <w:rFonts w:ascii="Times New Roman" w:hAnsi="Times New Roman"/>
                <w:sz w:val="20"/>
                <w:szCs w:val="20"/>
                <w:lang w:val="en-US"/>
              </w:rPr>
            </w:pPr>
            <w:r w:rsidRPr="00ED2C31">
              <w:rPr>
                <w:rFonts w:ascii="Times New Roman" w:hAnsi="Times New Roman"/>
                <w:sz w:val="20"/>
                <w:szCs w:val="20"/>
                <w:lang w:val="en-US"/>
              </w:rPr>
              <w:t xml:space="preserve">(b) </w:t>
            </w:r>
            <w:r>
              <w:rPr>
                <w:rFonts w:ascii="Times New Roman" w:hAnsi="Times New Roman"/>
                <w:sz w:val="20"/>
                <w:szCs w:val="20"/>
                <w:lang w:val="en-US"/>
              </w:rPr>
              <w:t>h</w:t>
            </w:r>
            <w:r w:rsidRPr="00ED2C31">
              <w:rPr>
                <w:rFonts w:ascii="Times New Roman" w:hAnsi="Times New Roman"/>
                <w:sz w:val="20"/>
                <w:szCs w:val="20"/>
                <w:lang w:val="en-US"/>
              </w:rPr>
              <w:t>a</w:t>
            </w:r>
            <w:r>
              <w:rPr>
                <w:rFonts w:ascii="Times New Roman" w:hAnsi="Times New Roman"/>
                <w:sz w:val="20"/>
                <w:szCs w:val="20"/>
                <w:lang w:val="en-US"/>
              </w:rPr>
              <w:t>s</w:t>
            </w:r>
            <w:r w:rsidRPr="00ED2C31">
              <w:rPr>
                <w:rFonts w:ascii="Times New Roman" w:hAnsi="Times New Roman"/>
                <w:sz w:val="20"/>
                <w:szCs w:val="20"/>
                <w:lang w:val="en-US"/>
              </w:rPr>
              <w:t xml:space="preserve"> at least five years’ relevant professional experience in the</w:t>
            </w:r>
            <w:r w:rsidR="00CB3783">
              <w:rPr>
                <w:rFonts w:ascii="Times New Roman" w:hAnsi="Times New Roman"/>
                <w:sz w:val="20"/>
                <w:szCs w:val="20"/>
                <w:lang w:val="en-US"/>
              </w:rPr>
              <w:t xml:space="preserve"> </w:t>
            </w:r>
            <w:r w:rsidRPr="00ED2C31">
              <w:rPr>
                <w:rFonts w:ascii="Times New Roman" w:hAnsi="Times New Roman"/>
                <w:sz w:val="20"/>
                <w:szCs w:val="20"/>
                <w:lang w:val="en-US"/>
              </w:rPr>
              <w:t xml:space="preserve">estimation, </w:t>
            </w:r>
            <w:proofErr w:type="gramStart"/>
            <w:r w:rsidRPr="00ED2C31">
              <w:rPr>
                <w:rFonts w:ascii="Times New Roman" w:hAnsi="Times New Roman"/>
                <w:sz w:val="20"/>
                <w:szCs w:val="20"/>
                <w:lang w:val="en-US"/>
              </w:rPr>
              <w:t>a</w:t>
            </w:r>
            <w:r>
              <w:rPr>
                <w:rFonts w:ascii="Times New Roman" w:hAnsi="Times New Roman"/>
                <w:sz w:val="20"/>
                <w:szCs w:val="20"/>
                <w:lang w:val="en-US"/>
              </w:rPr>
              <w:t>ss</w:t>
            </w:r>
            <w:r w:rsidRPr="00ED2C31">
              <w:rPr>
                <w:rFonts w:ascii="Times New Roman" w:hAnsi="Times New Roman"/>
                <w:sz w:val="20"/>
                <w:szCs w:val="20"/>
                <w:lang w:val="en-US"/>
              </w:rPr>
              <w:t>e</w:t>
            </w:r>
            <w:r>
              <w:rPr>
                <w:rFonts w:ascii="Times New Roman" w:hAnsi="Times New Roman"/>
                <w:sz w:val="20"/>
                <w:szCs w:val="20"/>
                <w:lang w:val="en-US"/>
              </w:rPr>
              <w:t>ss</w:t>
            </w:r>
            <w:r w:rsidRPr="00ED2C31">
              <w:rPr>
                <w:rFonts w:ascii="Times New Roman" w:hAnsi="Times New Roman"/>
                <w:sz w:val="20"/>
                <w:szCs w:val="20"/>
                <w:lang w:val="en-US"/>
              </w:rPr>
              <w:t>ment</w:t>
            </w:r>
            <w:proofErr w:type="gramEnd"/>
            <w:r w:rsidRPr="00ED2C31">
              <w:rPr>
                <w:rFonts w:ascii="Times New Roman" w:hAnsi="Times New Roman"/>
                <w:sz w:val="20"/>
                <w:szCs w:val="20"/>
                <w:lang w:val="en-US"/>
              </w:rPr>
              <w:t xml:space="preserve"> and evaluation of the type of mineral or</w:t>
            </w:r>
            <w:r w:rsidR="00CB3783">
              <w:rPr>
                <w:rFonts w:ascii="Times New Roman" w:hAnsi="Times New Roman"/>
                <w:sz w:val="20"/>
                <w:szCs w:val="20"/>
                <w:lang w:val="en-US"/>
              </w:rPr>
              <w:t xml:space="preserve"> </w:t>
            </w:r>
            <w:r w:rsidRPr="00ED2C31">
              <w:rPr>
                <w:rFonts w:ascii="Times New Roman" w:hAnsi="Times New Roman"/>
                <w:sz w:val="20"/>
                <w:szCs w:val="20"/>
                <w:lang w:val="en-US"/>
              </w:rPr>
              <w:t>fluid deposit being or to be exploited by the company and to the</w:t>
            </w:r>
            <w:r w:rsidR="00CB3783">
              <w:rPr>
                <w:rFonts w:ascii="Times New Roman" w:hAnsi="Times New Roman"/>
                <w:sz w:val="20"/>
                <w:szCs w:val="20"/>
                <w:lang w:val="en-US"/>
              </w:rPr>
              <w:t xml:space="preserve"> </w:t>
            </w:r>
            <w:r w:rsidRPr="00ED2C31">
              <w:rPr>
                <w:rFonts w:ascii="Times New Roman" w:hAnsi="Times New Roman"/>
                <w:sz w:val="20"/>
                <w:szCs w:val="20"/>
                <w:lang w:val="en-US"/>
              </w:rPr>
              <w:t xml:space="preserve">activity which that person is </w:t>
            </w:r>
            <w:r w:rsidRPr="00ED2C31">
              <w:rPr>
                <w:rFonts w:ascii="Times New Roman" w:hAnsi="Times New Roman"/>
                <w:sz w:val="20"/>
                <w:szCs w:val="20"/>
                <w:lang w:val="en-US"/>
              </w:rPr>
              <w:lastRenderedPageBreak/>
              <w:t>undertaking; and</w:t>
            </w:r>
            <w:r w:rsidR="00CB3783">
              <w:rPr>
                <w:rFonts w:ascii="Times New Roman" w:hAnsi="Times New Roman"/>
                <w:sz w:val="20"/>
                <w:szCs w:val="20"/>
                <w:lang w:val="en-US"/>
              </w:rPr>
              <w:t xml:space="preserve"> </w:t>
            </w:r>
          </w:p>
          <w:p w14:paraId="22099575" w14:textId="77777777" w:rsidR="00037977" w:rsidRDefault="00037977" w:rsidP="001D68EE">
            <w:pPr>
              <w:autoSpaceDE w:val="0"/>
              <w:autoSpaceDN w:val="0"/>
              <w:adjustRightInd w:val="0"/>
              <w:ind w:left="459"/>
              <w:jc w:val="both"/>
              <w:rPr>
                <w:rFonts w:ascii="Times New Roman" w:hAnsi="Times New Roman"/>
                <w:sz w:val="20"/>
                <w:szCs w:val="20"/>
                <w:lang w:val="en-US"/>
              </w:rPr>
            </w:pPr>
            <w:r w:rsidRPr="00ED2C31">
              <w:rPr>
                <w:rFonts w:ascii="Times New Roman" w:hAnsi="Times New Roman"/>
                <w:sz w:val="20"/>
                <w:szCs w:val="20"/>
                <w:lang w:val="en-US"/>
              </w:rPr>
              <w:t>ii) is independent of the company, its directors, senior management and its other</w:t>
            </w:r>
            <w:r w:rsidR="00CB3783">
              <w:rPr>
                <w:rFonts w:ascii="Times New Roman" w:hAnsi="Times New Roman"/>
                <w:sz w:val="20"/>
                <w:szCs w:val="20"/>
                <w:lang w:val="en-US"/>
              </w:rPr>
              <w:t xml:space="preserve"> </w:t>
            </w:r>
            <w:r w:rsidRPr="00ED2C31">
              <w:rPr>
                <w:rFonts w:ascii="Times New Roman" w:hAnsi="Times New Roman"/>
                <w:sz w:val="20"/>
                <w:szCs w:val="20"/>
                <w:lang w:val="en-US"/>
              </w:rPr>
              <w:t>advi</w:t>
            </w:r>
            <w:r>
              <w:rPr>
                <w:rFonts w:ascii="Times New Roman" w:hAnsi="Times New Roman"/>
                <w:sz w:val="20"/>
                <w:szCs w:val="20"/>
                <w:lang w:val="en-US"/>
              </w:rPr>
              <w:t>s</w:t>
            </w:r>
            <w:r w:rsidRPr="00ED2C31">
              <w:rPr>
                <w:rFonts w:ascii="Times New Roman" w:hAnsi="Times New Roman"/>
                <w:sz w:val="20"/>
                <w:szCs w:val="20"/>
                <w:lang w:val="en-US"/>
              </w:rPr>
              <w:t>er</w:t>
            </w:r>
            <w:r>
              <w:rPr>
                <w:rFonts w:ascii="Times New Roman" w:hAnsi="Times New Roman"/>
                <w:sz w:val="20"/>
                <w:szCs w:val="20"/>
                <w:lang w:val="en-US"/>
              </w:rPr>
              <w:t>s</w:t>
            </w:r>
            <w:r w:rsidRPr="00ED2C31">
              <w:rPr>
                <w:rFonts w:ascii="Times New Roman" w:hAnsi="Times New Roman"/>
                <w:sz w:val="20"/>
                <w:szCs w:val="20"/>
                <w:lang w:val="en-US"/>
              </w:rPr>
              <w:t>; has no economic or beneficial interest (present or contingent) in the</w:t>
            </w:r>
            <w:r>
              <w:rPr>
                <w:rFonts w:ascii="Times New Roman" w:hAnsi="Times New Roman"/>
                <w:sz w:val="20"/>
                <w:szCs w:val="20"/>
                <w:lang w:val="en-US"/>
              </w:rPr>
              <w:t xml:space="preserve"> </w:t>
            </w:r>
            <w:r w:rsidRPr="00ED2C31">
              <w:rPr>
                <w:rFonts w:ascii="Times New Roman" w:hAnsi="Times New Roman"/>
                <w:sz w:val="20"/>
                <w:szCs w:val="20"/>
                <w:lang w:val="en-US"/>
              </w:rPr>
              <w:t>company or in any of the mineral assets being evaluated and is not remunerated</w:t>
            </w:r>
            <w:r w:rsidR="001D68EE">
              <w:rPr>
                <w:rFonts w:ascii="Times New Roman" w:hAnsi="Times New Roman"/>
                <w:sz w:val="20"/>
                <w:szCs w:val="20"/>
                <w:lang w:val="en-US"/>
              </w:rPr>
              <w:t xml:space="preserve"> </w:t>
            </w:r>
            <w:r w:rsidRPr="00ED2C31">
              <w:rPr>
                <w:rFonts w:ascii="Times New Roman" w:hAnsi="Times New Roman"/>
                <w:sz w:val="20"/>
                <w:szCs w:val="20"/>
                <w:lang w:val="en-US"/>
              </w:rPr>
              <w:t xml:space="preserve">by way of a fee that is linked to the admission or value of the </w:t>
            </w:r>
            <w:proofErr w:type="gramStart"/>
            <w:r w:rsidRPr="00ED2C31">
              <w:rPr>
                <w:rFonts w:ascii="Times New Roman" w:hAnsi="Times New Roman"/>
                <w:sz w:val="20"/>
                <w:szCs w:val="20"/>
                <w:lang w:val="en-US"/>
              </w:rPr>
              <w:t>issuer;</w:t>
            </w:r>
            <w:proofErr w:type="gramEnd"/>
          </w:p>
          <w:p w14:paraId="64B776AE" w14:textId="77777777" w:rsidR="001D68EE" w:rsidRDefault="001D68EE" w:rsidP="001D68EE">
            <w:pPr>
              <w:autoSpaceDE w:val="0"/>
              <w:autoSpaceDN w:val="0"/>
              <w:adjustRightInd w:val="0"/>
              <w:ind w:left="459"/>
              <w:jc w:val="both"/>
              <w:rPr>
                <w:rFonts w:ascii="Times New Roman" w:hAnsi="Times New Roman"/>
                <w:sz w:val="20"/>
                <w:szCs w:val="20"/>
                <w:lang w:val="en-US"/>
              </w:rPr>
            </w:pPr>
          </w:p>
          <w:p w14:paraId="6D50CE7F" w14:textId="77777777" w:rsidR="00037977" w:rsidRDefault="00037977" w:rsidP="00CB3783">
            <w:pPr>
              <w:autoSpaceDE w:val="0"/>
              <w:autoSpaceDN w:val="0"/>
              <w:adjustRightInd w:val="0"/>
              <w:jc w:val="both"/>
              <w:rPr>
                <w:rFonts w:ascii="Times New Roman" w:hAnsi="Times New Roman"/>
                <w:sz w:val="20"/>
                <w:szCs w:val="20"/>
                <w:lang w:val="en-US"/>
              </w:rPr>
            </w:pPr>
            <w:r>
              <w:rPr>
                <w:rFonts w:ascii="Times New Roman" w:hAnsi="Times New Roman"/>
                <w:sz w:val="20"/>
                <w:szCs w:val="20"/>
                <w:lang w:val="en-US"/>
              </w:rPr>
              <w:t>b</w:t>
            </w:r>
            <w:r w:rsidRPr="00ED2C31">
              <w:rPr>
                <w:rFonts w:ascii="Times New Roman" w:hAnsi="Times New Roman"/>
                <w:sz w:val="20"/>
                <w:szCs w:val="20"/>
                <w:lang w:val="en-US"/>
              </w:rPr>
              <w:t>) be dated not more than 6 months from the date of the pro</w:t>
            </w:r>
            <w:r>
              <w:rPr>
                <w:rFonts w:ascii="Times New Roman" w:hAnsi="Times New Roman"/>
                <w:sz w:val="20"/>
                <w:szCs w:val="20"/>
                <w:lang w:val="en-US"/>
              </w:rPr>
              <w:t>s</w:t>
            </w:r>
            <w:r w:rsidRPr="00ED2C31">
              <w:rPr>
                <w:rFonts w:ascii="Times New Roman" w:hAnsi="Times New Roman"/>
                <w:sz w:val="20"/>
                <w:szCs w:val="20"/>
                <w:lang w:val="en-US"/>
              </w:rPr>
              <w:t>pectu</w:t>
            </w:r>
            <w:r>
              <w:rPr>
                <w:rFonts w:ascii="Times New Roman" w:hAnsi="Times New Roman"/>
                <w:sz w:val="20"/>
                <w:szCs w:val="20"/>
                <w:lang w:val="en-US"/>
              </w:rPr>
              <w:t>s</w:t>
            </w:r>
            <w:r w:rsidRPr="00ED2C31">
              <w:rPr>
                <w:rFonts w:ascii="Times New Roman" w:hAnsi="Times New Roman"/>
                <w:sz w:val="20"/>
                <w:szCs w:val="20"/>
                <w:lang w:val="en-US"/>
              </w:rPr>
              <w:t xml:space="preserve"> provided the issuer</w:t>
            </w:r>
            <w:r w:rsidR="001D68EE">
              <w:rPr>
                <w:rFonts w:ascii="Times New Roman" w:hAnsi="Times New Roman"/>
                <w:sz w:val="20"/>
                <w:szCs w:val="20"/>
                <w:lang w:val="en-US"/>
              </w:rPr>
              <w:t xml:space="preserve"> </w:t>
            </w:r>
            <w:r>
              <w:rPr>
                <w:rFonts w:ascii="Times New Roman" w:hAnsi="Times New Roman"/>
                <w:sz w:val="20"/>
                <w:szCs w:val="20"/>
                <w:lang w:val="en-US"/>
              </w:rPr>
              <w:t>a</w:t>
            </w:r>
            <w:r w:rsidRPr="00ED2C31">
              <w:rPr>
                <w:rFonts w:ascii="Times New Roman" w:hAnsi="Times New Roman"/>
                <w:sz w:val="20"/>
                <w:szCs w:val="20"/>
                <w:lang w:val="en-US"/>
              </w:rPr>
              <w:t>ffirms in the prospectus that no material changes have occurred since the date of the</w:t>
            </w:r>
            <w:r w:rsidR="001D68EE">
              <w:rPr>
                <w:rFonts w:ascii="Times New Roman" w:hAnsi="Times New Roman"/>
                <w:sz w:val="20"/>
                <w:szCs w:val="20"/>
                <w:lang w:val="en-US"/>
              </w:rPr>
              <w:t xml:space="preserve"> </w:t>
            </w:r>
            <w:r w:rsidRPr="00ED2C31">
              <w:rPr>
                <w:rFonts w:ascii="Times New Roman" w:hAnsi="Times New Roman"/>
                <w:sz w:val="20"/>
                <w:szCs w:val="20"/>
                <w:lang w:val="en-US"/>
              </w:rPr>
              <w:t>competent person</w:t>
            </w:r>
            <w:r>
              <w:rPr>
                <w:rFonts w:ascii="Times New Roman" w:hAnsi="Times New Roman"/>
                <w:sz w:val="20"/>
                <w:szCs w:val="20"/>
                <w:lang w:val="en-US"/>
              </w:rPr>
              <w:t>s</w:t>
            </w:r>
            <w:r w:rsidRPr="00ED2C31">
              <w:rPr>
                <w:rFonts w:ascii="Times New Roman" w:hAnsi="Times New Roman"/>
                <w:sz w:val="20"/>
                <w:szCs w:val="20"/>
                <w:lang w:val="en-US"/>
              </w:rPr>
              <w:t xml:space="preserve"> report the omission of which would make the competent person</w:t>
            </w:r>
            <w:r>
              <w:rPr>
                <w:rFonts w:ascii="Times New Roman" w:hAnsi="Times New Roman"/>
                <w:sz w:val="20"/>
                <w:szCs w:val="20"/>
                <w:lang w:val="en-US"/>
              </w:rPr>
              <w:t>s</w:t>
            </w:r>
            <w:r w:rsidRPr="00ED2C31">
              <w:rPr>
                <w:rFonts w:ascii="Times New Roman" w:hAnsi="Times New Roman"/>
                <w:sz w:val="20"/>
                <w:szCs w:val="20"/>
                <w:lang w:val="en-US"/>
              </w:rPr>
              <w:t xml:space="preserve"> report </w:t>
            </w:r>
            <w:r>
              <w:rPr>
                <w:rFonts w:ascii="Times New Roman" w:hAnsi="Times New Roman"/>
                <w:sz w:val="20"/>
                <w:szCs w:val="20"/>
                <w:lang w:val="en-US"/>
              </w:rPr>
              <w:tab/>
            </w:r>
            <w:proofErr w:type="gramStart"/>
            <w:r w:rsidRPr="00ED2C31">
              <w:rPr>
                <w:rFonts w:ascii="Times New Roman" w:hAnsi="Times New Roman"/>
                <w:sz w:val="20"/>
                <w:szCs w:val="20"/>
                <w:lang w:val="en-US"/>
              </w:rPr>
              <w:t>misleading;</w:t>
            </w:r>
            <w:proofErr w:type="gramEnd"/>
          </w:p>
          <w:p w14:paraId="500EBD72" w14:textId="77777777" w:rsidR="001D68EE" w:rsidRDefault="001D68EE" w:rsidP="00CB3783">
            <w:pPr>
              <w:autoSpaceDE w:val="0"/>
              <w:autoSpaceDN w:val="0"/>
              <w:adjustRightInd w:val="0"/>
              <w:jc w:val="both"/>
              <w:rPr>
                <w:rFonts w:ascii="Times New Roman" w:hAnsi="Times New Roman"/>
                <w:sz w:val="20"/>
                <w:szCs w:val="20"/>
                <w:lang w:val="en-US"/>
              </w:rPr>
            </w:pPr>
          </w:p>
          <w:p w14:paraId="60869A0D" w14:textId="77777777" w:rsidR="00037977" w:rsidRDefault="00037977" w:rsidP="00CB3783">
            <w:pPr>
              <w:autoSpaceDE w:val="0"/>
              <w:autoSpaceDN w:val="0"/>
              <w:adjustRightInd w:val="0"/>
              <w:jc w:val="both"/>
              <w:rPr>
                <w:rFonts w:ascii="Times New Roman" w:hAnsi="Times New Roman"/>
                <w:sz w:val="20"/>
                <w:szCs w:val="20"/>
                <w:lang w:val="en-US"/>
              </w:rPr>
            </w:pPr>
            <w:r w:rsidRPr="00ED2C31">
              <w:rPr>
                <w:rFonts w:ascii="Times New Roman" w:hAnsi="Times New Roman"/>
                <w:sz w:val="20"/>
                <w:szCs w:val="20"/>
                <w:lang w:val="en-US"/>
              </w:rPr>
              <w:t>c) report mineral resources and where applica</w:t>
            </w:r>
            <w:r>
              <w:rPr>
                <w:rFonts w:ascii="Times New Roman" w:hAnsi="Times New Roman"/>
                <w:sz w:val="20"/>
                <w:szCs w:val="20"/>
                <w:lang w:val="en-US"/>
              </w:rPr>
              <w:t>ble reserves and exploration re</w:t>
            </w:r>
            <w:r w:rsidRPr="00ED2C31">
              <w:rPr>
                <w:rFonts w:ascii="Times New Roman" w:hAnsi="Times New Roman"/>
                <w:sz w:val="20"/>
                <w:szCs w:val="20"/>
                <w:lang w:val="en-US"/>
              </w:rPr>
              <w:t>sults/prospects in accordance with one of the reporting standard</w:t>
            </w:r>
            <w:r w:rsidR="00BC3F6F">
              <w:rPr>
                <w:rFonts w:ascii="Times New Roman" w:hAnsi="Times New Roman"/>
                <w:sz w:val="20"/>
                <w:szCs w:val="20"/>
                <w:lang w:val="en-US"/>
              </w:rPr>
              <w:t>s</w:t>
            </w:r>
            <w:r w:rsidRPr="00ED2C31">
              <w:rPr>
                <w:rFonts w:ascii="Times New Roman" w:hAnsi="Times New Roman"/>
                <w:sz w:val="20"/>
                <w:szCs w:val="20"/>
                <w:lang w:val="en-US"/>
              </w:rPr>
              <w:t xml:space="preserve"> that is acceptable under</w:t>
            </w:r>
            <w:r>
              <w:rPr>
                <w:rFonts w:ascii="Times New Roman" w:hAnsi="Times New Roman"/>
                <w:sz w:val="20"/>
                <w:szCs w:val="20"/>
                <w:lang w:val="en-US"/>
              </w:rPr>
              <w:t xml:space="preserve"> </w:t>
            </w:r>
            <w:r w:rsidRPr="00ED2C31">
              <w:rPr>
                <w:rFonts w:ascii="Times New Roman" w:hAnsi="Times New Roman"/>
                <w:sz w:val="20"/>
                <w:szCs w:val="20"/>
                <w:lang w:val="en-US"/>
              </w:rPr>
              <w:t xml:space="preserve">the codes and/or </w:t>
            </w:r>
            <w:r>
              <w:rPr>
                <w:rFonts w:ascii="Times New Roman" w:hAnsi="Times New Roman"/>
                <w:sz w:val="20"/>
                <w:szCs w:val="20"/>
                <w:lang w:val="en-US"/>
              </w:rPr>
              <w:tab/>
            </w:r>
            <w:proofErr w:type="spellStart"/>
            <w:r>
              <w:rPr>
                <w:rFonts w:ascii="Times New Roman" w:hAnsi="Times New Roman"/>
                <w:sz w:val="20"/>
                <w:szCs w:val="20"/>
                <w:lang w:val="en-US"/>
              </w:rPr>
              <w:t>organis</w:t>
            </w:r>
            <w:r w:rsidRPr="00ED2C31">
              <w:rPr>
                <w:rFonts w:ascii="Times New Roman" w:hAnsi="Times New Roman"/>
                <w:sz w:val="20"/>
                <w:szCs w:val="20"/>
                <w:lang w:val="en-US"/>
              </w:rPr>
              <w:t>ations</w:t>
            </w:r>
            <w:proofErr w:type="spellEnd"/>
            <w:r w:rsidRPr="00ED2C31">
              <w:rPr>
                <w:rFonts w:ascii="Times New Roman" w:hAnsi="Times New Roman"/>
                <w:sz w:val="20"/>
                <w:szCs w:val="20"/>
                <w:lang w:val="en-US"/>
              </w:rPr>
              <w:t xml:space="preserve"> set out in Appendix </w:t>
            </w:r>
            <w:proofErr w:type="gramStart"/>
            <w:r w:rsidRPr="00ED2C31">
              <w:rPr>
                <w:rFonts w:ascii="Times New Roman" w:hAnsi="Times New Roman"/>
                <w:sz w:val="20"/>
                <w:szCs w:val="20"/>
                <w:lang w:val="en-US"/>
              </w:rPr>
              <w:t>I;</w:t>
            </w:r>
            <w:proofErr w:type="gramEnd"/>
          </w:p>
          <w:p w14:paraId="26D0C42F" w14:textId="77777777" w:rsidR="00037977" w:rsidRPr="00ED2C31" w:rsidRDefault="00037977" w:rsidP="00CB3783">
            <w:pPr>
              <w:autoSpaceDE w:val="0"/>
              <w:autoSpaceDN w:val="0"/>
              <w:adjustRightInd w:val="0"/>
              <w:jc w:val="both"/>
              <w:rPr>
                <w:rFonts w:ascii="Times New Roman" w:hAnsi="Times New Roman"/>
                <w:sz w:val="20"/>
                <w:szCs w:val="20"/>
                <w:lang w:val="en-US"/>
              </w:rPr>
            </w:pPr>
          </w:p>
          <w:p w14:paraId="32030249" w14:textId="77777777" w:rsidR="00037977" w:rsidRDefault="00037977" w:rsidP="00CB3783">
            <w:pPr>
              <w:autoSpaceDE w:val="0"/>
              <w:autoSpaceDN w:val="0"/>
              <w:adjustRightInd w:val="0"/>
              <w:jc w:val="both"/>
              <w:rPr>
                <w:rFonts w:ascii="Times New Roman" w:hAnsi="Times New Roman"/>
                <w:sz w:val="20"/>
                <w:szCs w:val="20"/>
                <w:lang w:val="en-US"/>
              </w:rPr>
            </w:pPr>
            <w:r w:rsidRPr="00ED2C31">
              <w:rPr>
                <w:rFonts w:ascii="Times New Roman" w:hAnsi="Times New Roman"/>
                <w:sz w:val="20"/>
                <w:szCs w:val="20"/>
                <w:lang w:val="en-US"/>
              </w:rPr>
              <w:t>d) contain as a minimum the following information segmented using a unit of account</w:t>
            </w:r>
            <w:r w:rsidR="001D68EE">
              <w:rPr>
                <w:rFonts w:ascii="Times New Roman" w:hAnsi="Times New Roman"/>
                <w:sz w:val="20"/>
                <w:szCs w:val="20"/>
                <w:lang w:val="en-US"/>
              </w:rPr>
              <w:t xml:space="preserve"> </w:t>
            </w:r>
            <w:r w:rsidRPr="00ED2C31">
              <w:rPr>
                <w:rFonts w:ascii="Times New Roman" w:hAnsi="Times New Roman"/>
                <w:sz w:val="20"/>
                <w:szCs w:val="20"/>
                <w:lang w:val="en-US"/>
              </w:rPr>
              <w:t>appropriate to the scale of its operations:</w:t>
            </w:r>
          </w:p>
          <w:p w14:paraId="387B81BD" w14:textId="77777777" w:rsidR="001D68EE" w:rsidRPr="00ED2C31" w:rsidRDefault="001D68EE" w:rsidP="00CB3783">
            <w:pPr>
              <w:autoSpaceDE w:val="0"/>
              <w:autoSpaceDN w:val="0"/>
              <w:adjustRightInd w:val="0"/>
              <w:jc w:val="both"/>
              <w:rPr>
                <w:rFonts w:ascii="Times New Roman" w:hAnsi="Times New Roman"/>
                <w:sz w:val="20"/>
                <w:szCs w:val="20"/>
                <w:lang w:val="en-US"/>
              </w:rPr>
            </w:pPr>
          </w:p>
          <w:p w14:paraId="752CF39E" w14:textId="77777777" w:rsidR="00037977" w:rsidRDefault="00037977" w:rsidP="001D68EE">
            <w:pPr>
              <w:autoSpaceDE w:val="0"/>
              <w:autoSpaceDN w:val="0"/>
              <w:adjustRightInd w:val="0"/>
              <w:ind w:left="459"/>
              <w:jc w:val="both"/>
              <w:rPr>
                <w:rFonts w:ascii="Times New Roman" w:hAnsi="Times New Roman"/>
                <w:sz w:val="20"/>
                <w:szCs w:val="20"/>
                <w:lang w:val="en-US"/>
              </w:rPr>
            </w:pPr>
            <w:proofErr w:type="spellStart"/>
            <w:r w:rsidRPr="00ED2C31">
              <w:rPr>
                <w:rFonts w:ascii="Times New Roman" w:hAnsi="Times New Roman"/>
                <w:sz w:val="20"/>
                <w:szCs w:val="20"/>
                <w:lang w:val="en-US"/>
              </w:rPr>
              <w:t>i</w:t>
            </w:r>
            <w:proofErr w:type="spellEnd"/>
            <w:r w:rsidRPr="00ED2C31">
              <w:rPr>
                <w:rFonts w:ascii="Times New Roman" w:hAnsi="Times New Roman"/>
                <w:sz w:val="20"/>
                <w:szCs w:val="20"/>
                <w:lang w:val="en-US"/>
              </w:rPr>
              <w:t xml:space="preserve">) in the case of a company with mining projects — as set out in Appendix </w:t>
            </w:r>
            <w:proofErr w:type="gramStart"/>
            <w:r w:rsidRPr="00ED2C31">
              <w:rPr>
                <w:rFonts w:ascii="Times New Roman" w:hAnsi="Times New Roman"/>
                <w:sz w:val="20"/>
                <w:szCs w:val="20"/>
                <w:lang w:val="en-US"/>
              </w:rPr>
              <w:t>II;</w:t>
            </w:r>
            <w:proofErr w:type="gramEnd"/>
          </w:p>
          <w:p w14:paraId="588AEAEF" w14:textId="77777777" w:rsidR="001D68EE" w:rsidRPr="00ED2C31" w:rsidRDefault="001D68EE" w:rsidP="001D68EE">
            <w:pPr>
              <w:autoSpaceDE w:val="0"/>
              <w:autoSpaceDN w:val="0"/>
              <w:adjustRightInd w:val="0"/>
              <w:ind w:left="459"/>
              <w:jc w:val="both"/>
              <w:rPr>
                <w:rFonts w:ascii="Times New Roman" w:hAnsi="Times New Roman"/>
                <w:sz w:val="20"/>
                <w:szCs w:val="20"/>
                <w:lang w:val="en-US"/>
              </w:rPr>
            </w:pPr>
          </w:p>
          <w:p w14:paraId="6463BA73" w14:textId="77777777" w:rsidR="00037977" w:rsidRDefault="00037977" w:rsidP="001D68EE">
            <w:pPr>
              <w:autoSpaceDE w:val="0"/>
              <w:autoSpaceDN w:val="0"/>
              <w:adjustRightInd w:val="0"/>
              <w:ind w:left="459"/>
              <w:jc w:val="both"/>
              <w:rPr>
                <w:rFonts w:ascii="Times New Roman" w:hAnsi="Times New Roman"/>
                <w:sz w:val="20"/>
                <w:szCs w:val="20"/>
                <w:lang w:val="en-US"/>
              </w:rPr>
            </w:pPr>
            <w:r w:rsidRPr="00ED2C31">
              <w:rPr>
                <w:rFonts w:ascii="Times New Roman" w:hAnsi="Times New Roman"/>
                <w:sz w:val="20"/>
                <w:szCs w:val="20"/>
                <w:lang w:val="en-US"/>
              </w:rPr>
              <w:t xml:space="preserve">ii) in the case of </w:t>
            </w:r>
            <w:proofErr w:type="gramStart"/>
            <w:r w:rsidRPr="00ED2C31">
              <w:rPr>
                <w:rFonts w:ascii="Times New Roman" w:hAnsi="Times New Roman"/>
                <w:sz w:val="20"/>
                <w:szCs w:val="20"/>
                <w:lang w:val="en-US"/>
              </w:rPr>
              <w:t>an</w:t>
            </w:r>
            <w:proofErr w:type="gramEnd"/>
            <w:r w:rsidRPr="00ED2C31">
              <w:rPr>
                <w:rFonts w:ascii="Times New Roman" w:hAnsi="Times New Roman"/>
                <w:sz w:val="20"/>
                <w:szCs w:val="20"/>
                <w:lang w:val="en-US"/>
              </w:rPr>
              <w:t xml:space="preserve"> company with oil and gas projects — as set out in Appendix III;</w:t>
            </w:r>
          </w:p>
          <w:p w14:paraId="60F4AFA2" w14:textId="77777777" w:rsidR="001D68EE" w:rsidRDefault="001D68EE" w:rsidP="001D68EE">
            <w:pPr>
              <w:autoSpaceDE w:val="0"/>
              <w:autoSpaceDN w:val="0"/>
              <w:adjustRightInd w:val="0"/>
              <w:ind w:left="459"/>
              <w:jc w:val="both"/>
              <w:rPr>
                <w:rFonts w:ascii="Times New Roman" w:hAnsi="Times New Roman"/>
                <w:sz w:val="20"/>
                <w:szCs w:val="20"/>
                <w:lang w:val="en-US"/>
              </w:rPr>
            </w:pPr>
          </w:p>
          <w:p w14:paraId="2602BC3C" w14:textId="77777777" w:rsidR="00037977" w:rsidRDefault="00037977" w:rsidP="00CB3783">
            <w:pPr>
              <w:autoSpaceDE w:val="0"/>
              <w:autoSpaceDN w:val="0"/>
              <w:adjustRightInd w:val="0"/>
              <w:jc w:val="both"/>
              <w:rPr>
                <w:rFonts w:ascii="Times New Roman" w:hAnsi="Times New Roman"/>
                <w:sz w:val="20"/>
                <w:szCs w:val="20"/>
                <w:lang w:val="en-US"/>
              </w:rPr>
            </w:pPr>
            <w:r w:rsidRPr="00ED2C31">
              <w:rPr>
                <w:rFonts w:ascii="Times New Roman" w:hAnsi="Times New Roman"/>
                <w:sz w:val="20"/>
                <w:szCs w:val="20"/>
                <w:lang w:val="en-US"/>
              </w:rPr>
              <w:t xml:space="preserve">ii) An issuer is exempt from including the competent </w:t>
            </w:r>
            <w:r w:rsidR="00EE0236" w:rsidRPr="00ED2C31">
              <w:rPr>
                <w:rFonts w:ascii="Times New Roman" w:hAnsi="Times New Roman"/>
                <w:sz w:val="20"/>
                <w:szCs w:val="20"/>
                <w:lang w:val="en-US"/>
              </w:rPr>
              <w:t>person</w:t>
            </w:r>
            <w:r w:rsidR="00EE0236">
              <w:rPr>
                <w:rFonts w:ascii="Times New Roman" w:hAnsi="Times New Roman"/>
                <w:sz w:val="20"/>
                <w:szCs w:val="20"/>
                <w:lang w:val="en-US"/>
              </w:rPr>
              <w:t>s</w:t>
            </w:r>
            <w:r w:rsidR="00EE0236" w:rsidRPr="00ED2C31">
              <w:rPr>
                <w:rFonts w:ascii="Times New Roman" w:hAnsi="Times New Roman"/>
                <w:sz w:val="20"/>
                <w:szCs w:val="20"/>
                <w:lang w:val="en-US"/>
              </w:rPr>
              <w:t xml:space="preserve"> </w:t>
            </w:r>
            <w:r w:rsidRPr="00ED2C31">
              <w:rPr>
                <w:rFonts w:ascii="Times New Roman" w:hAnsi="Times New Roman"/>
                <w:sz w:val="20"/>
                <w:szCs w:val="20"/>
                <w:lang w:val="en-US"/>
              </w:rPr>
              <w:t>report required by paragraph 133</w:t>
            </w:r>
            <w:r>
              <w:rPr>
                <w:rFonts w:ascii="Times New Roman" w:hAnsi="Times New Roman"/>
                <w:sz w:val="20"/>
                <w:szCs w:val="20"/>
                <w:lang w:val="en-US"/>
              </w:rPr>
              <w:t>(</w:t>
            </w:r>
            <w:proofErr w:type="spellStart"/>
            <w:r>
              <w:rPr>
                <w:rFonts w:ascii="Times New Roman" w:hAnsi="Times New Roman"/>
                <w:sz w:val="20"/>
                <w:szCs w:val="20"/>
                <w:lang w:val="en-US"/>
              </w:rPr>
              <w:t>i</w:t>
            </w:r>
            <w:proofErr w:type="spellEnd"/>
            <w:r w:rsidRPr="00ED2C31">
              <w:rPr>
                <w:rFonts w:ascii="Times New Roman" w:hAnsi="Times New Roman"/>
                <w:sz w:val="20"/>
                <w:szCs w:val="20"/>
                <w:lang w:val="en-US"/>
              </w:rPr>
              <w:t>)</w:t>
            </w:r>
            <w:r w:rsidR="001D68EE">
              <w:rPr>
                <w:rFonts w:ascii="Times New Roman" w:hAnsi="Times New Roman"/>
                <w:sz w:val="20"/>
                <w:szCs w:val="20"/>
                <w:lang w:val="en-US"/>
              </w:rPr>
              <w:t xml:space="preserve"> </w:t>
            </w:r>
            <w:r w:rsidRPr="00ED2C31">
              <w:rPr>
                <w:rFonts w:ascii="Times New Roman" w:hAnsi="Times New Roman"/>
                <w:sz w:val="20"/>
                <w:szCs w:val="20"/>
                <w:lang w:val="en-US"/>
              </w:rPr>
              <w:t>if the issuer can demonstrate that:</w:t>
            </w:r>
          </w:p>
          <w:p w14:paraId="51FC103B" w14:textId="77777777" w:rsidR="001D68EE" w:rsidRPr="00ED2C31" w:rsidRDefault="001D68EE" w:rsidP="00CB3783">
            <w:pPr>
              <w:autoSpaceDE w:val="0"/>
              <w:autoSpaceDN w:val="0"/>
              <w:adjustRightInd w:val="0"/>
              <w:jc w:val="both"/>
              <w:rPr>
                <w:rFonts w:ascii="Times New Roman" w:hAnsi="Times New Roman"/>
                <w:sz w:val="20"/>
                <w:szCs w:val="20"/>
                <w:lang w:val="en-US"/>
              </w:rPr>
            </w:pPr>
          </w:p>
          <w:p w14:paraId="4E077762" w14:textId="688DCC7B" w:rsidR="00037977" w:rsidRDefault="00037977" w:rsidP="00CB3783">
            <w:pPr>
              <w:autoSpaceDE w:val="0"/>
              <w:autoSpaceDN w:val="0"/>
              <w:adjustRightInd w:val="0"/>
              <w:jc w:val="both"/>
              <w:rPr>
                <w:rFonts w:ascii="Times New Roman" w:hAnsi="Times New Roman"/>
                <w:sz w:val="20"/>
                <w:szCs w:val="20"/>
                <w:lang w:val="en-US"/>
              </w:rPr>
            </w:pPr>
            <w:r w:rsidRPr="00ED2C31">
              <w:rPr>
                <w:rFonts w:ascii="Times New Roman" w:hAnsi="Times New Roman"/>
                <w:sz w:val="20"/>
                <w:szCs w:val="20"/>
                <w:lang w:val="en-US"/>
              </w:rPr>
              <w:t xml:space="preserve">a) it has published a competent </w:t>
            </w:r>
            <w:r w:rsidR="00EE0236" w:rsidRPr="00ED2C31">
              <w:rPr>
                <w:rFonts w:ascii="Times New Roman" w:hAnsi="Times New Roman"/>
                <w:sz w:val="20"/>
                <w:szCs w:val="20"/>
                <w:lang w:val="en-US"/>
              </w:rPr>
              <w:t>person</w:t>
            </w:r>
            <w:r w:rsidR="00EE0236">
              <w:rPr>
                <w:rFonts w:ascii="Times New Roman" w:hAnsi="Times New Roman"/>
                <w:sz w:val="20"/>
                <w:szCs w:val="20"/>
                <w:lang w:val="en-US"/>
              </w:rPr>
              <w:t>s</w:t>
            </w:r>
            <w:r w:rsidR="00EE0236" w:rsidRPr="00ED2C31">
              <w:rPr>
                <w:rFonts w:ascii="Times New Roman" w:hAnsi="Times New Roman"/>
                <w:sz w:val="20"/>
                <w:szCs w:val="20"/>
                <w:lang w:val="en-US"/>
              </w:rPr>
              <w:t xml:space="preserve"> </w:t>
            </w:r>
            <w:r w:rsidRPr="00ED2C31">
              <w:rPr>
                <w:rFonts w:ascii="Times New Roman" w:hAnsi="Times New Roman"/>
                <w:sz w:val="20"/>
                <w:szCs w:val="20"/>
                <w:lang w:val="en-US"/>
              </w:rPr>
              <w:t>report by a suitably qualified and experienced independent expert which measured its mineral resources and where applicable reserves</w:t>
            </w:r>
            <w:r w:rsidR="001D68EE">
              <w:rPr>
                <w:rFonts w:ascii="Times New Roman" w:hAnsi="Times New Roman"/>
                <w:sz w:val="20"/>
                <w:szCs w:val="20"/>
                <w:lang w:val="en-US"/>
              </w:rPr>
              <w:t xml:space="preserve"> </w:t>
            </w:r>
            <w:r>
              <w:rPr>
                <w:rFonts w:ascii="Times New Roman" w:hAnsi="Times New Roman"/>
                <w:sz w:val="20"/>
                <w:szCs w:val="20"/>
                <w:lang w:val="en-US"/>
              </w:rPr>
              <w:tab/>
            </w:r>
            <w:r w:rsidRPr="00ED2C31">
              <w:rPr>
                <w:rFonts w:ascii="Times New Roman" w:hAnsi="Times New Roman"/>
                <w:sz w:val="20"/>
                <w:szCs w:val="20"/>
                <w:lang w:val="en-US"/>
              </w:rPr>
              <w:t xml:space="preserve">(presented separately) and exploration results/prospects in accordance with one of the reporting standards set out in Appendix </w:t>
            </w:r>
            <w:proofErr w:type="gramStart"/>
            <w:r w:rsidRPr="00ED2C31">
              <w:rPr>
                <w:rFonts w:ascii="Times New Roman" w:hAnsi="Times New Roman"/>
                <w:sz w:val="20"/>
                <w:szCs w:val="20"/>
                <w:lang w:val="en-US"/>
              </w:rPr>
              <w:t>I;</w:t>
            </w:r>
            <w:proofErr w:type="gramEnd"/>
          </w:p>
          <w:p w14:paraId="0F7BBD2D" w14:textId="77777777" w:rsidR="001D68EE" w:rsidRDefault="001D68EE" w:rsidP="00CB3783">
            <w:pPr>
              <w:autoSpaceDE w:val="0"/>
              <w:autoSpaceDN w:val="0"/>
              <w:adjustRightInd w:val="0"/>
              <w:jc w:val="both"/>
              <w:rPr>
                <w:rFonts w:ascii="Times New Roman" w:hAnsi="Times New Roman"/>
                <w:sz w:val="20"/>
                <w:szCs w:val="20"/>
                <w:lang w:val="en-US"/>
              </w:rPr>
            </w:pPr>
          </w:p>
          <w:p w14:paraId="19152145" w14:textId="77777777" w:rsidR="001D68EE" w:rsidRDefault="00037977" w:rsidP="00CB3783">
            <w:pPr>
              <w:autoSpaceDE w:val="0"/>
              <w:autoSpaceDN w:val="0"/>
              <w:adjustRightInd w:val="0"/>
              <w:jc w:val="both"/>
              <w:rPr>
                <w:rFonts w:ascii="Times New Roman" w:hAnsi="Times New Roman"/>
                <w:sz w:val="20"/>
                <w:szCs w:val="20"/>
                <w:lang w:val="en-US"/>
              </w:rPr>
            </w:pPr>
            <w:r w:rsidRPr="00ED2C31">
              <w:rPr>
                <w:rFonts w:ascii="Times New Roman" w:hAnsi="Times New Roman"/>
                <w:sz w:val="20"/>
                <w:szCs w:val="20"/>
                <w:lang w:val="en-US"/>
              </w:rPr>
              <w:t>b) it is already admitted to trading on either a regulated market, an equivalent overseas</w:t>
            </w:r>
            <w:r>
              <w:rPr>
                <w:rFonts w:ascii="Times New Roman" w:hAnsi="Times New Roman"/>
                <w:sz w:val="20"/>
                <w:szCs w:val="20"/>
                <w:lang w:val="en-US"/>
              </w:rPr>
              <w:t xml:space="preserve"> </w:t>
            </w:r>
            <w:r w:rsidRPr="00ED2C31">
              <w:rPr>
                <w:rFonts w:ascii="Times New Roman" w:hAnsi="Times New Roman"/>
                <w:sz w:val="20"/>
                <w:szCs w:val="20"/>
                <w:lang w:val="en-US"/>
              </w:rPr>
              <w:t>market, or an appropriate multi-lateral trading facility; and</w:t>
            </w:r>
          </w:p>
          <w:p w14:paraId="5AAA1733" w14:textId="77777777" w:rsidR="001D68EE" w:rsidRDefault="001D68EE" w:rsidP="00CB3783">
            <w:pPr>
              <w:autoSpaceDE w:val="0"/>
              <w:autoSpaceDN w:val="0"/>
              <w:adjustRightInd w:val="0"/>
              <w:jc w:val="both"/>
              <w:rPr>
                <w:rFonts w:ascii="Times New Roman" w:hAnsi="Times New Roman"/>
                <w:sz w:val="20"/>
                <w:szCs w:val="20"/>
                <w:lang w:val="en-US"/>
              </w:rPr>
            </w:pPr>
          </w:p>
          <w:p w14:paraId="4A48F623" w14:textId="77777777" w:rsidR="00037977" w:rsidRDefault="00037977" w:rsidP="00CB3783">
            <w:pPr>
              <w:autoSpaceDE w:val="0"/>
              <w:autoSpaceDN w:val="0"/>
              <w:adjustRightInd w:val="0"/>
              <w:jc w:val="both"/>
              <w:rPr>
                <w:rFonts w:ascii="Times New Roman" w:hAnsi="Times New Roman"/>
                <w:sz w:val="20"/>
                <w:szCs w:val="20"/>
                <w:lang w:val="en-US"/>
              </w:rPr>
            </w:pPr>
            <w:r w:rsidRPr="00ED2C31">
              <w:rPr>
                <w:rFonts w:ascii="Times New Roman" w:hAnsi="Times New Roman"/>
                <w:sz w:val="20"/>
                <w:szCs w:val="20"/>
                <w:lang w:val="en-US"/>
              </w:rPr>
              <w:t>c) it has continued to report and publish annually details of its mineral resources and</w:t>
            </w:r>
            <w:r>
              <w:rPr>
                <w:rFonts w:ascii="Times New Roman" w:hAnsi="Times New Roman"/>
                <w:sz w:val="20"/>
                <w:szCs w:val="20"/>
                <w:lang w:val="en-US"/>
              </w:rPr>
              <w:t xml:space="preserve"> </w:t>
            </w:r>
            <w:r w:rsidRPr="00ED2C31">
              <w:rPr>
                <w:rFonts w:ascii="Times New Roman" w:hAnsi="Times New Roman"/>
                <w:sz w:val="20"/>
                <w:szCs w:val="20"/>
                <w:lang w:val="en-US"/>
              </w:rPr>
              <w:t xml:space="preserve">where applicable </w:t>
            </w:r>
            <w:r>
              <w:rPr>
                <w:rFonts w:ascii="Times New Roman" w:hAnsi="Times New Roman"/>
                <w:sz w:val="20"/>
                <w:szCs w:val="20"/>
                <w:lang w:val="en-US"/>
              </w:rPr>
              <w:t>reserves</w:t>
            </w:r>
            <w:r w:rsidRPr="00ED2C31">
              <w:rPr>
                <w:rFonts w:ascii="Times New Roman" w:hAnsi="Times New Roman"/>
                <w:sz w:val="20"/>
                <w:szCs w:val="20"/>
                <w:lang w:val="en-US"/>
              </w:rPr>
              <w:t xml:space="preserve"> (presented separately) and exploration results/prospects in accordance with one of the reporting standards set out in Appendix I.</w:t>
            </w:r>
          </w:p>
          <w:p w14:paraId="6C178B28" w14:textId="77777777" w:rsidR="00037977" w:rsidRPr="00ED2C31" w:rsidRDefault="00037977" w:rsidP="00037977">
            <w:pPr>
              <w:autoSpaceDE w:val="0"/>
              <w:autoSpaceDN w:val="0"/>
              <w:adjustRightInd w:val="0"/>
              <w:rPr>
                <w:rFonts w:ascii="Times New Roman" w:hAnsi="Times New Roman"/>
                <w:sz w:val="20"/>
                <w:szCs w:val="20"/>
                <w:lang w:val="en-US"/>
              </w:rPr>
            </w:pPr>
          </w:p>
          <w:p w14:paraId="5E4273B1" w14:textId="77777777" w:rsidR="00037977" w:rsidRDefault="00037977" w:rsidP="00037977">
            <w:pPr>
              <w:autoSpaceDE w:val="0"/>
              <w:autoSpaceDN w:val="0"/>
              <w:adjustRightInd w:val="0"/>
              <w:rPr>
                <w:rFonts w:ascii="Times New Roman" w:hAnsi="Times New Roman"/>
                <w:sz w:val="20"/>
                <w:szCs w:val="20"/>
                <w:lang w:val="en-US"/>
              </w:rPr>
            </w:pPr>
            <w:r w:rsidRPr="00ED2C31">
              <w:rPr>
                <w:rFonts w:ascii="Times New Roman" w:hAnsi="Times New Roman"/>
                <w:sz w:val="20"/>
                <w:szCs w:val="20"/>
                <w:lang w:val="en-US"/>
              </w:rPr>
              <w:t xml:space="preserve">If the issuer was admitted to trading before </w:t>
            </w:r>
            <w:r>
              <w:rPr>
                <w:rFonts w:ascii="Times New Roman" w:hAnsi="Times New Roman"/>
                <w:sz w:val="20"/>
                <w:szCs w:val="20"/>
                <w:lang w:val="en-US"/>
              </w:rPr>
              <w:t>1</w:t>
            </w:r>
            <w:r w:rsidRPr="00ED2C31">
              <w:rPr>
                <w:rFonts w:ascii="Times New Roman" w:hAnsi="Times New Roman"/>
                <w:sz w:val="20"/>
                <w:szCs w:val="20"/>
                <w:lang w:val="en-US"/>
              </w:rPr>
              <w:t xml:space="preserve"> July 2005, the condition in paragraph 133</w:t>
            </w:r>
            <w:r>
              <w:rPr>
                <w:rFonts w:ascii="Times New Roman" w:hAnsi="Times New Roman"/>
                <w:sz w:val="20"/>
                <w:szCs w:val="20"/>
                <w:lang w:val="en-US"/>
              </w:rPr>
              <w:t>(ii)</w:t>
            </w:r>
            <w:r w:rsidRPr="00ED2C31">
              <w:rPr>
                <w:rFonts w:ascii="Times New Roman" w:hAnsi="Times New Roman"/>
                <w:sz w:val="20"/>
                <w:szCs w:val="20"/>
                <w:lang w:val="en-US"/>
              </w:rPr>
              <w:t>(a) need</w:t>
            </w:r>
            <w:r>
              <w:rPr>
                <w:rFonts w:ascii="Times New Roman" w:hAnsi="Times New Roman"/>
                <w:sz w:val="20"/>
                <w:szCs w:val="20"/>
                <w:lang w:val="en-US"/>
              </w:rPr>
              <w:t xml:space="preserve"> </w:t>
            </w:r>
            <w:r w:rsidRPr="00ED2C31">
              <w:rPr>
                <w:rFonts w:ascii="Times New Roman" w:hAnsi="Times New Roman"/>
                <w:sz w:val="20"/>
                <w:szCs w:val="20"/>
                <w:lang w:val="en-US"/>
              </w:rPr>
              <w:t>not be complied with and the condition in paragraph 133(ii)(c) need only be complied with since 1</w:t>
            </w:r>
            <w:r>
              <w:rPr>
                <w:rFonts w:ascii="Times New Roman" w:hAnsi="Times New Roman"/>
                <w:sz w:val="20"/>
                <w:szCs w:val="20"/>
                <w:lang w:val="en-US"/>
              </w:rPr>
              <w:t xml:space="preserve"> </w:t>
            </w:r>
            <w:r w:rsidRPr="00ED2C31">
              <w:rPr>
                <w:rFonts w:ascii="Times New Roman" w:hAnsi="Times New Roman"/>
                <w:sz w:val="20"/>
                <w:szCs w:val="20"/>
                <w:lang w:val="en-US"/>
              </w:rPr>
              <w:t>July 2005 for the exemption to apply.</w:t>
            </w:r>
          </w:p>
          <w:p w14:paraId="365D3860" w14:textId="77777777" w:rsidR="00037977" w:rsidRPr="00ED2C31" w:rsidRDefault="00037977" w:rsidP="00037977">
            <w:pPr>
              <w:autoSpaceDE w:val="0"/>
              <w:autoSpaceDN w:val="0"/>
              <w:adjustRightInd w:val="0"/>
              <w:rPr>
                <w:rFonts w:ascii="Times New Roman" w:hAnsi="Times New Roman"/>
                <w:sz w:val="20"/>
                <w:szCs w:val="20"/>
                <w:lang w:val="en-US"/>
              </w:rPr>
            </w:pPr>
          </w:p>
          <w:p w14:paraId="31488402" w14:textId="77777777" w:rsidR="00037977" w:rsidRDefault="00037977" w:rsidP="00037977">
            <w:pPr>
              <w:autoSpaceDE w:val="0"/>
              <w:autoSpaceDN w:val="0"/>
              <w:adjustRightInd w:val="0"/>
              <w:rPr>
                <w:rFonts w:ascii="Times New Roman" w:hAnsi="Times New Roman"/>
                <w:sz w:val="20"/>
                <w:szCs w:val="20"/>
                <w:lang w:val="en-US"/>
              </w:rPr>
            </w:pPr>
            <w:r w:rsidRPr="00ED2C31">
              <w:rPr>
                <w:rFonts w:ascii="Times New Roman" w:hAnsi="Times New Roman"/>
                <w:sz w:val="20"/>
                <w:szCs w:val="20"/>
                <w:lang w:val="en-US"/>
              </w:rPr>
              <w:t>If annual reporting of all classes of mineral resources and where applicable reserves and exploration</w:t>
            </w:r>
            <w:r>
              <w:rPr>
                <w:rFonts w:ascii="Times New Roman" w:hAnsi="Times New Roman"/>
                <w:sz w:val="20"/>
                <w:szCs w:val="20"/>
                <w:lang w:val="en-US"/>
              </w:rPr>
              <w:t xml:space="preserve"> </w:t>
            </w:r>
            <w:r w:rsidRPr="00ED2C31">
              <w:rPr>
                <w:rFonts w:ascii="Times New Roman" w:hAnsi="Times New Roman"/>
                <w:sz w:val="20"/>
                <w:szCs w:val="20"/>
                <w:lang w:val="en-US"/>
              </w:rPr>
              <w:t xml:space="preserve">results/prospects has not been possible because it has been prohibited by third country securities laws or </w:t>
            </w:r>
            <w:proofErr w:type="gramStart"/>
            <w:r w:rsidRPr="00ED2C31">
              <w:rPr>
                <w:rFonts w:ascii="Times New Roman" w:hAnsi="Times New Roman"/>
                <w:sz w:val="20"/>
                <w:szCs w:val="20"/>
                <w:lang w:val="en-US"/>
              </w:rPr>
              <w:t>regulations</w:t>
            </w:r>
            <w:proofErr w:type="gramEnd"/>
            <w:r w:rsidRPr="00ED2C31">
              <w:rPr>
                <w:rFonts w:ascii="Times New Roman" w:hAnsi="Times New Roman"/>
                <w:sz w:val="20"/>
                <w:szCs w:val="20"/>
                <w:lang w:val="en-US"/>
              </w:rPr>
              <w:t xml:space="preserve"> then the condition in paragraph </w:t>
            </w:r>
            <w:r>
              <w:rPr>
                <w:rFonts w:ascii="Times New Roman" w:hAnsi="Times New Roman"/>
                <w:sz w:val="20"/>
                <w:szCs w:val="20"/>
                <w:lang w:val="en-US"/>
              </w:rPr>
              <w:t>1</w:t>
            </w:r>
            <w:r w:rsidRPr="00ED2C31">
              <w:rPr>
                <w:rFonts w:ascii="Times New Roman" w:hAnsi="Times New Roman"/>
                <w:sz w:val="20"/>
                <w:szCs w:val="20"/>
                <w:lang w:val="en-US"/>
              </w:rPr>
              <w:t>33(ii)(c) can be deemed to be met by the</w:t>
            </w:r>
            <w:r>
              <w:rPr>
                <w:rFonts w:ascii="Times New Roman" w:hAnsi="Times New Roman"/>
                <w:sz w:val="20"/>
                <w:szCs w:val="20"/>
                <w:lang w:val="en-US"/>
              </w:rPr>
              <w:t xml:space="preserve"> </w:t>
            </w:r>
            <w:r w:rsidRPr="00ED2C31">
              <w:rPr>
                <w:rFonts w:ascii="Times New Roman" w:hAnsi="Times New Roman"/>
                <w:sz w:val="20"/>
                <w:szCs w:val="20"/>
                <w:lang w:val="en-US"/>
              </w:rPr>
              <w:t>annual reporting of those classes that can be reported.</w:t>
            </w:r>
          </w:p>
          <w:p w14:paraId="45FCFEFE" w14:textId="77777777" w:rsidR="00037977" w:rsidRPr="00ED2C31" w:rsidRDefault="00037977" w:rsidP="00037977">
            <w:pPr>
              <w:autoSpaceDE w:val="0"/>
              <w:autoSpaceDN w:val="0"/>
              <w:adjustRightInd w:val="0"/>
              <w:rPr>
                <w:rFonts w:ascii="Times New Roman" w:hAnsi="Times New Roman"/>
                <w:sz w:val="20"/>
                <w:szCs w:val="20"/>
                <w:lang w:val="en-US"/>
              </w:rPr>
            </w:pPr>
          </w:p>
          <w:p w14:paraId="15CF2DF1" w14:textId="77777777" w:rsidR="00037977" w:rsidRPr="00ED2C31" w:rsidRDefault="00037977" w:rsidP="00037977">
            <w:pPr>
              <w:autoSpaceDE w:val="0"/>
              <w:autoSpaceDN w:val="0"/>
              <w:adjustRightInd w:val="0"/>
              <w:rPr>
                <w:rFonts w:ascii="Times New Roman" w:hAnsi="Times New Roman"/>
                <w:sz w:val="20"/>
                <w:szCs w:val="20"/>
                <w:lang w:val="en-US"/>
              </w:rPr>
            </w:pPr>
            <w:r>
              <w:rPr>
                <w:rFonts w:ascii="Times New Roman" w:hAnsi="Times New Roman"/>
                <w:sz w:val="20"/>
                <w:szCs w:val="20"/>
                <w:lang w:val="en-US"/>
              </w:rPr>
              <w:lastRenderedPageBreak/>
              <w:t>i</w:t>
            </w:r>
            <w:r w:rsidRPr="00ED2C31">
              <w:rPr>
                <w:rFonts w:ascii="Times New Roman" w:hAnsi="Times New Roman"/>
                <w:sz w:val="20"/>
                <w:szCs w:val="20"/>
                <w:lang w:val="en-US"/>
              </w:rPr>
              <w:t>ii). Information on mineral resources and where applica</w:t>
            </w:r>
            <w:r>
              <w:rPr>
                <w:rFonts w:ascii="Times New Roman" w:hAnsi="Times New Roman"/>
                <w:sz w:val="20"/>
                <w:szCs w:val="20"/>
                <w:lang w:val="en-US"/>
              </w:rPr>
              <w:t>ble reserves and exploration res</w:t>
            </w:r>
            <w:r w:rsidRPr="00ED2C31">
              <w:rPr>
                <w:rFonts w:ascii="Times New Roman" w:hAnsi="Times New Roman"/>
                <w:sz w:val="20"/>
                <w:szCs w:val="20"/>
                <w:lang w:val="en-US"/>
              </w:rPr>
              <w:t>ult</w:t>
            </w:r>
            <w:r>
              <w:rPr>
                <w:rFonts w:ascii="Times New Roman" w:hAnsi="Times New Roman"/>
                <w:sz w:val="20"/>
                <w:szCs w:val="20"/>
                <w:lang w:val="en-US"/>
              </w:rPr>
              <w:t>s</w:t>
            </w:r>
            <w:r w:rsidRPr="00ED2C31">
              <w:rPr>
                <w:rFonts w:ascii="Times New Roman" w:hAnsi="Times New Roman"/>
                <w:sz w:val="20"/>
                <w:szCs w:val="20"/>
                <w:lang w:val="en-US"/>
              </w:rPr>
              <w:t>/pro</w:t>
            </w:r>
            <w:r>
              <w:rPr>
                <w:rFonts w:ascii="Times New Roman" w:hAnsi="Times New Roman"/>
                <w:sz w:val="20"/>
                <w:szCs w:val="20"/>
                <w:lang w:val="en-US"/>
              </w:rPr>
              <w:t>s</w:t>
            </w:r>
            <w:r w:rsidRPr="00ED2C31">
              <w:rPr>
                <w:rFonts w:ascii="Times New Roman" w:hAnsi="Times New Roman"/>
                <w:sz w:val="20"/>
                <w:szCs w:val="20"/>
                <w:lang w:val="en-US"/>
              </w:rPr>
              <w:t>pect</w:t>
            </w:r>
            <w:r>
              <w:rPr>
                <w:rFonts w:ascii="Times New Roman" w:hAnsi="Times New Roman"/>
                <w:sz w:val="20"/>
                <w:szCs w:val="20"/>
                <w:lang w:val="en-US"/>
              </w:rPr>
              <w:t xml:space="preserve">s, </w:t>
            </w:r>
            <w:r w:rsidRPr="00ED2C31">
              <w:rPr>
                <w:rFonts w:ascii="Times New Roman" w:hAnsi="Times New Roman"/>
                <w:sz w:val="20"/>
                <w:szCs w:val="20"/>
                <w:lang w:val="en-US"/>
              </w:rPr>
              <w:t>a</w:t>
            </w:r>
            <w:r>
              <w:rPr>
                <w:rFonts w:ascii="Times New Roman" w:hAnsi="Times New Roman"/>
                <w:sz w:val="20"/>
                <w:szCs w:val="20"/>
                <w:lang w:val="en-US"/>
              </w:rPr>
              <w:t>s</w:t>
            </w:r>
            <w:r w:rsidRPr="00ED2C31">
              <w:rPr>
                <w:rFonts w:ascii="Times New Roman" w:hAnsi="Times New Roman"/>
                <w:sz w:val="20"/>
                <w:szCs w:val="20"/>
                <w:lang w:val="en-US"/>
              </w:rPr>
              <w:t xml:space="preserve"> w</w:t>
            </w:r>
            <w:r>
              <w:rPr>
                <w:rFonts w:ascii="Times New Roman" w:hAnsi="Times New Roman"/>
                <w:sz w:val="20"/>
                <w:szCs w:val="20"/>
                <w:lang w:val="en-US"/>
              </w:rPr>
              <w:t>ell</w:t>
            </w:r>
            <w:r w:rsidRPr="00ED2C31">
              <w:rPr>
                <w:rFonts w:ascii="Times New Roman" w:hAnsi="Times New Roman"/>
                <w:sz w:val="20"/>
                <w:szCs w:val="20"/>
                <w:lang w:val="en-US"/>
              </w:rPr>
              <w:t xml:space="preserve"> as other information of a scientific or technical nature included in pro</w:t>
            </w:r>
            <w:r>
              <w:rPr>
                <w:rFonts w:ascii="Times New Roman" w:hAnsi="Times New Roman"/>
                <w:sz w:val="20"/>
                <w:szCs w:val="20"/>
                <w:lang w:val="en-US"/>
              </w:rPr>
              <w:t>s</w:t>
            </w:r>
            <w:r w:rsidRPr="00ED2C31">
              <w:rPr>
                <w:rFonts w:ascii="Times New Roman" w:hAnsi="Times New Roman"/>
                <w:sz w:val="20"/>
                <w:szCs w:val="20"/>
                <w:lang w:val="en-US"/>
              </w:rPr>
              <w:t>pectuse</w:t>
            </w:r>
            <w:r>
              <w:rPr>
                <w:rFonts w:ascii="Times New Roman" w:hAnsi="Times New Roman"/>
                <w:sz w:val="20"/>
                <w:szCs w:val="20"/>
                <w:lang w:val="en-US"/>
              </w:rPr>
              <w:t>s</w:t>
            </w:r>
            <w:r w:rsidRPr="00ED2C31">
              <w:rPr>
                <w:rFonts w:ascii="Times New Roman" w:hAnsi="Times New Roman"/>
                <w:sz w:val="20"/>
                <w:szCs w:val="20"/>
                <w:lang w:val="en-US"/>
              </w:rPr>
              <w:t xml:space="preserve"> outside of the competent person</w:t>
            </w:r>
            <w:r>
              <w:rPr>
                <w:rFonts w:ascii="Times New Roman" w:hAnsi="Times New Roman"/>
                <w:sz w:val="20"/>
                <w:szCs w:val="20"/>
                <w:lang w:val="en-US"/>
              </w:rPr>
              <w:t>s</w:t>
            </w:r>
            <w:r w:rsidRPr="00ED2C31">
              <w:rPr>
                <w:rFonts w:ascii="Times New Roman" w:hAnsi="Times New Roman"/>
                <w:sz w:val="20"/>
                <w:szCs w:val="20"/>
                <w:lang w:val="en-US"/>
              </w:rPr>
              <w:t xml:space="preserve"> report (if one is included) must not be inconsistent with</w:t>
            </w:r>
            <w:r>
              <w:rPr>
                <w:rFonts w:ascii="Times New Roman" w:hAnsi="Times New Roman"/>
                <w:sz w:val="20"/>
                <w:szCs w:val="20"/>
                <w:lang w:val="en-US"/>
              </w:rPr>
              <w:t xml:space="preserve"> </w:t>
            </w:r>
            <w:r w:rsidRPr="00ED2C31">
              <w:rPr>
                <w:rFonts w:ascii="Times New Roman" w:hAnsi="Times New Roman"/>
                <w:sz w:val="20"/>
                <w:szCs w:val="20"/>
                <w:lang w:val="en-US"/>
              </w:rPr>
              <w:t>the information co</w:t>
            </w:r>
            <w:r>
              <w:rPr>
                <w:rFonts w:ascii="Times New Roman" w:hAnsi="Times New Roman"/>
                <w:sz w:val="20"/>
                <w:szCs w:val="20"/>
                <w:lang w:val="en-US"/>
              </w:rPr>
              <w:t>ntained in the competent persons</w:t>
            </w:r>
            <w:r w:rsidRPr="00ED2C31">
              <w:rPr>
                <w:rFonts w:ascii="Times New Roman" w:hAnsi="Times New Roman"/>
                <w:sz w:val="20"/>
                <w:szCs w:val="20"/>
                <w:lang w:val="en-US"/>
              </w:rPr>
              <w:t xml:space="preserve"> report.</w:t>
            </w:r>
          </w:p>
          <w:p w14:paraId="48223DF5" w14:textId="77777777" w:rsidR="00037977" w:rsidRDefault="00037977" w:rsidP="00037977">
            <w:pPr>
              <w:autoSpaceDE w:val="0"/>
              <w:autoSpaceDN w:val="0"/>
              <w:adjustRightInd w:val="0"/>
              <w:rPr>
                <w:rFonts w:ascii="Times New Roman" w:hAnsi="Times New Roman"/>
                <w:sz w:val="20"/>
                <w:szCs w:val="20"/>
                <w:lang w:val="en-US"/>
              </w:rPr>
            </w:pPr>
          </w:p>
          <w:p w14:paraId="64AFBDD0" w14:textId="77777777" w:rsidR="00037977" w:rsidRPr="00ED2C31" w:rsidRDefault="00037977" w:rsidP="00037977">
            <w:pPr>
              <w:autoSpaceDE w:val="0"/>
              <w:autoSpaceDN w:val="0"/>
              <w:adjustRightInd w:val="0"/>
              <w:rPr>
                <w:rFonts w:ascii="Times New Roman" w:hAnsi="Times New Roman"/>
                <w:sz w:val="20"/>
                <w:szCs w:val="20"/>
                <w:lang w:val="en-US"/>
              </w:rPr>
            </w:pPr>
            <w:r w:rsidRPr="00ED2C31">
              <w:rPr>
                <w:rFonts w:ascii="Times New Roman" w:hAnsi="Times New Roman"/>
                <w:sz w:val="20"/>
                <w:szCs w:val="20"/>
                <w:lang w:val="en-US"/>
              </w:rPr>
              <w:t>iv). Information required</w:t>
            </w:r>
            <w:r>
              <w:rPr>
                <w:rFonts w:ascii="Times New Roman" w:hAnsi="Times New Roman"/>
                <w:sz w:val="20"/>
                <w:szCs w:val="20"/>
                <w:lang w:val="en-US"/>
              </w:rPr>
              <w:t xml:space="preserve"> by any of these recommendations</w:t>
            </w:r>
            <w:r w:rsidRPr="00ED2C31">
              <w:rPr>
                <w:rFonts w:ascii="Times New Roman" w:hAnsi="Times New Roman"/>
                <w:sz w:val="20"/>
                <w:szCs w:val="20"/>
                <w:lang w:val="en-US"/>
              </w:rPr>
              <w:t xml:space="preserve"> may be omitted if disclosure is prohibited by third country securities laws or regulations provided the issuer identifies the </w:t>
            </w:r>
            <w:proofErr w:type="gramStart"/>
            <w:r w:rsidRPr="00ED2C31">
              <w:rPr>
                <w:rFonts w:ascii="Times New Roman" w:hAnsi="Times New Roman"/>
                <w:sz w:val="20"/>
                <w:szCs w:val="20"/>
                <w:lang w:val="en-US"/>
              </w:rPr>
              <w:t>information</w:t>
            </w:r>
            <w:proofErr w:type="gramEnd"/>
          </w:p>
          <w:p w14:paraId="4511BE49" w14:textId="77777777" w:rsidR="00037977" w:rsidRPr="00ED2C31" w:rsidRDefault="00037977" w:rsidP="00037977">
            <w:pPr>
              <w:autoSpaceDE w:val="0"/>
              <w:autoSpaceDN w:val="0"/>
              <w:adjustRightInd w:val="0"/>
              <w:rPr>
                <w:rFonts w:ascii="Times New Roman" w:hAnsi="Times New Roman"/>
                <w:sz w:val="20"/>
                <w:szCs w:val="20"/>
                <w:lang w:val="en-US"/>
              </w:rPr>
            </w:pPr>
            <w:r w:rsidRPr="00ED2C31">
              <w:rPr>
                <w:rFonts w:ascii="Times New Roman" w:hAnsi="Times New Roman"/>
                <w:sz w:val="20"/>
                <w:szCs w:val="20"/>
                <w:lang w:val="en-US"/>
              </w:rPr>
              <w:t>omitted and laws/regulations that prohibit disclosure.</w:t>
            </w:r>
          </w:p>
          <w:p w14:paraId="54BDDBAC" w14:textId="77777777" w:rsidR="00A8730C" w:rsidRPr="00666EEA" w:rsidRDefault="00A8730C" w:rsidP="00A8730C">
            <w:pPr>
              <w:autoSpaceDE w:val="0"/>
              <w:autoSpaceDN w:val="0"/>
              <w:adjustRightInd w:val="0"/>
              <w:jc w:val="both"/>
              <w:rPr>
                <w:rFonts w:ascii="Times New Roman" w:hAnsi="Times New Roman"/>
                <w:sz w:val="20"/>
                <w:szCs w:val="20"/>
                <w:lang w:val="en-US" w:eastAsia="nl-NL"/>
              </w:rPr>
            </w:pPr>
          </w:p>
        </w:tc>
        <w:tc>
          <w:tcPr>
            <w:tcW w:w="2004" w:type="dxa"/>
            <w:gridSpan w:val="2"/>
            <w:tcBorders>
              <w:bottom w:val="single" w:sz="4" w:space="0" w:color="auto"/>
            </w:tcBorders>
          </w:tcPr>
          <w:p w14:paraId="12A13792" w14:textId="77777777" w:rsidR="00A8730C" w:rsidRDefault="00A8730C" w:rsidP="00A8730C">
            <w:pPr>
              <w:rPr>
                <w:rFonts w:ascii="Times New Roman" w:hAnsi="Times New Roman"/>
                <w:i/>
                <w:color w:val="A6A6A6"/>
                <w:sz w:val="20"/>
                <w:szCs w:val="20"/>
                <w:lang w:val="en-US"/>
              </w:rPr>
            </w:pPr>
          </w:p>
          <w:p w14:paraId="4DDD8699" w14:textId="77777777" w:rsidR="00B01887" w:rsidRPr="00E80253" w:rsidRDefault="00C55858" w:rsidP="00B01887">
            <w:pPr>
              <w:rPr>
                <w:rFonts w:ascii="Times New Roman" w:hAnsi="Times New Roman"/>
                <w:color w:val="A6A6A6"/>
                <w:sz w:val="20"/>
                <w:szCs w:val="20"/>
                <w:lang w:val="en-US"/>
              </w:rPr>
            </w:pPr>
            <w:proofErr w:type="spellStart"/>
            <w:r>
              <w:rPr>
                <w:rFonts w:ascii="Times New Roman" w:hAnsi="Times New Roman"/>
                <w:color w:val="A6A6A6"/>
                <w:sz w:val="20"/>
                <w:szCs w:val="20"/>
                <w:lang w:val="en-US"/>
              </w:rPr>
              <w:t>i</w:t>
            </w:r>
            <w:proofErr w:type="spellEnd"/>
            <w:r>
              <w:rPr>
                <w:rFonts w:ascii="Times New Roman" w:hAnsi="Times New Roman"/>
                <w:color w:val="A6A6A6"/>
                <w:sz w:val="20"/>
                <w:szCs w:val="20"/>
                <w:lang w:val="en-US"/>
              </w:rPr>
              <w:t xml:space="preserve">) </w:t>
            </w:r>
            <w:r w:rsidR="00B01887" w:rsidRPr="00E80253">
              <w:rPr>
                <w:rFonts w:ascii="Times New Roman" w:hAnsi="Times New Roman"/>
                <w:color w:val="A6A6A6"/>
                <w:sz w:val="20"/>
                <w:szCs w:val="20"/>
                <w:lang w:val="en-US"/>
              </w:rPr>
              <w:t>─────────</w:t>
            </w:r>
            <w:r w:rsidR="00B01887">
              <w:rPr>
                <w:rFonts w:ascii="Times New Roman" w:hAnsi="Times New Roman"/>
                <w:color w:val="A6A6A6"/>
                <w:sz w:val="20"/>
                <w:szCs w:val="20"/>
                <w:lang w:val="en-US"/>
              </w:rPr>
              <w:t>─</w:t>
            </w:r>
            <w:r w:rsidR="00B01887" w:rsidRPr="00E80253">
              <w:rPr>
                <w:rFonts w:ascii="Times New Roman" w:hAnsi="Times New Roman"/>
                <w:color w:val="A6A6A6"/>
                <w:sz w:val="20"/>
                <w:szCs w:val="20"/>
                <w:lang w:val="en-US"/>
              </w:rPr>
              <w:t>─</w:t>
            </w:r>
          </w:p>
          <w:p w14:paraId="46817C04" w14:textId="77777777" w:rsidR="00A8730C" w:rsidRDefault="00A8730C" w:rsidP="00A8730C">
            <w:pPr>
              <w:rPr>
                <w:rFonts w:ascii="Times New Roman" w:hAnsi="Times New Roman"/>
                <w:i/>
                <w:color w:val="A6A6A6"/>
                <w:sz w:val="20"/>
                <w:szCs w:val="20"/>
                <w:lang w:val="en-US"/>
              </w:rPr>
            </w:pPr>
          </w:p>
          <w:p w14:paraId="707F7686" w14:textId="77777777" w:rsidR="00B01887" w:rsidRDefault="00B01887" w:rsidP="00A8730C">
            <w:pPr>
              <w:rPr>
                <w:rFonts w:ascii="Times New Roman" w:hAnsi="Times New Roman"/>
                <w:i/>
                <w:color w:val="A6A6A6"/>
                <w:sz w:val="20"/>
                <w:szCs w:val="20"/>
                <w:lang w:val="en-US"/>
              </w:rPr>
            </w:pPr>
          </w:p>
          <w:p w14:paraId="64F2E10C" w14:textId="77777777" w:rsidR="00B01887" w:rsidRDefault="00B01887" w:rsidP="00A8730C">
            <w:pPr>
              <w:rPr>
                <w:rFonts w:ascii="Times New Roman" w:hAnsi="Times New Roman"/>
                <w:i/>
                <w:color w:val="A6A6A6"/>
                <w:sz w:val="20"/>
                <w:szCs w:val="20"/>
                <w:lang w:val="en-US"/>
              </w:rPr>
            </w:pPr>
          </w:p>
          <w:p w14:paraId="54B078A0" w14:textId="77777777" w:rsidR="00B01887" w:rsidRDefault="00B01887" w:rsidP="00A8730C">
            <w:pPr>
              <w:rPr>
                <w:rFonts w:ascii="Times New Roman" w:hAnsi="Times New Roman"/>
                <w:i/>
                <w:color w:val="A6A6A6"/>
                <w:sz w:val="20"/>
                <w:szCs w:val="20"/>
                <w:lang w:val="en-US"/>
              </w:rPr>
            </w:pPr>
          </w:p>
          <w:p w14:paraId="11108837" w14:textId="77777777" w:rsidR="00B01887" w:rsidRPr="00B01887" w:rsidRDefault="00B01887" w:rsidP="00A8730C">
            <w:pPr>
              <w:rPr>
                <w:rFonts w:ascii="Times New Roman" w:hAnsi="Times New Roman"/>
                <w:color w:val="A6A6A6"/>
                <w:sz w:val="20"/>
                <w:szCs w:val="20"/>
                <w:lang w:val="en-US"/>
              </w:rPr>
            </w:pPr>
            <w:r>
              <w:rPr>
                <w:rFonts w:ascii="Times New Roman" w:hAnsi="Times New Roman"/>
                <w:i/>
                <w:color w:val="A6A6A6"/>
                <w:sz w:val="20"/>
                <w:szCs w:val="20"/>
                <w:lang w:val="en-US"/>
              </w:rPr>
              <w:t xml:space="preserve">(1) </w:t>
            </w:r>
            <w:r w:rsidRPr="00E80253">
              <w:rPr>
                <w:rFonts w:ascii="Times New Roman" w:hAnsi="Times New Roman"/>
                <w:color w:val="A6A6A6"/>
                <w:sz w:val="20"/>
                <w:szCs w:val="20"/>
                <w:lang w:val="en-US"/>
              </w:rPr>
              <w:t>──────────</w:t>
            </w:r>
          </w:p>
          <w:p w14:paraId="424663A6" w14:textId="77777777" w:rsidR="00B01887" w:rsidRDefault="00B01887" w:rsidP="00A8730C">
            <w:pPr>
              <w:rPr>
                <w:rFonts w:ascii="Times New Roman" w:hAnsi="Times New Roman"/>
                <w:i/>
                <w:color w:val="A6A6A6"/>
                <w:sz w:val="20"/>
                <w:szCs w:val="20"/>
                <w:lang w:val="en-US"/>
              </w:rPr>
            </w:pPr>
            <w:r>
              <w:rPr>
                <w:rFonts w:ascii="Times New Roman" w:hAnsi="Times New Roman"/>
                <w:i/>
                <w:color w:val="A6A6A6"/>
                <w:sz w:val="20"/>
                <w:szCs w:val="20"/>
                <w:lang w:val="en-US"/>
              </w:rPr>
              <w:t xml:space="preserve">           Or</w:t>
            </w:r>
          </w:p>
          <w:p w14:paraId="21699D97" w14:textId="77777777" w:rsidR="00B01887" w:rsidRDefault="00B01887" w:rsidP="00B01887">
            <w:pPr>
              <w:rPr>
                <w:rFonts w:ascii="Times New Roman" w:hAnsi="Times New Roman"/>
                <w:i/>
                <w:color w:val="A6A6A6"/>
                <w:sz w:val="20"/>
                <w:szCs w:val="20"/>
                <w:lang w:val="en-US"/>
              </w:rPr>
            </w:pPr>
          </w:p>
          <w:p w14:paraId="6BCF6BDD" w14:textId="77777777" w:rsidR="00B01887" w:rsidRPr="00B01887" w:rsidRDefault="00B01887" w:rsidP="00B01887">
            <w:pPr>
              <w:rPr>
                <w:rFonts w:ascii="Times New Roman" w:hAnsi="Times New Roman"/>
                <w:color w:val="A6A6A6"/>
                <w:sz w:val="20"/>
                <w:szCs w:val="20"/>
                <w:lang w:val="en-US"/>
              </w:rPr>
            </w:pPr>
            <w:r>
              <w:rPr>
                <w:rFonts w:ascii="Times New Roman" w:hAnsi="Times New Roman"/>
                <w:i/>
                <w:color w:val="A6A6A6"/>
                <w:sz w:val="20"/>
                <w:szCs w:val="20"/>
                <w:lang w:val="en-US"/>
              </w:rPr>
              <w:t xml:space="preserve">(2) </w:t>
            </w:r>
            <w:r w:rsidRPr="00E80253">
              <w:rPr>
                <w:rFonts w:ascii="Times New Roman" w:hAnsi="Times New Roman"/>
                <w:color w:val="A6A6A6"/>
                <w:sz w:val="20"/>
                <w:szCs w:val="20"/>
                <w:lang w:val="en-US"/>
              </w:rPr>
              <w:t>──────────</w:t>
            </w:r>
          </w:p>
          <w:p w14:paraId="0F69FE77" w14:textId="77777777" w:rsidR="00B01887" w:rsidRDefault="00B01887" w:rsidP="00A8730C">
            <w:pPr>
              <w:rPr>
                <w:rFonts w:ascii="Times New Roman" w:hAnsi="Times New Roman"/>
                <w:i/>
                <w:color w:val="A6A6A6"/>
                <w:sz w:val="20"/>
                <w:szCs w:val="20"/>
                <w:lang w:val="en-US"/>
              </w:rPr>
            </w:pPr>
          </w:p>
          <w:p w14:paraId="7053D466" w14:textId="77777777" w:rsidR="00B01887" w:rsidRDefault="00B01887" w:rsidP="00A8730C">
            <w:pPr>
              <w:rPr>
                <w:rFonts w:ascii="Times New Roman" w:hAnsi="Times New Roman"/>
                <w:i/>
                <w:color w:val="A6A6A6"/>
                <w:sz w:val="20"/>
                <w:szCs w:val="20"/>
                <w:lang w:val="en-US"/>
              </w:rPr>
            </w:pPr>
          </w:p>
          <w:p w14:paraId="5B083D98" w14:textId="77777777" w:rsidR="00B01887" w:rsidRPr="00B01887" w:rsidRDefault="00B01887" w:rsidP="00B01887">
            <w:pPr>
              <w:rPr>
                <w:rFonts w:ascii="Times New Roman" w:hAnsi="Times New Roman"/>
                <w:color w:val="A6A6A6"/>
                <w:sz w:val="20"/>
                <w:szCs w:val="20"/>
                <w:lang w:val="en-US"/>
              </w:rPr>
            </w:pPr>
            <w:r>
              <w:rPr>
                <w:rFonts w:ascii="Times New Roman" w:hAnsi="Times New Roman"/>
                <w:i/>
                <w:color w:val="A6A6A6"/>
                <w:sz w:val="20"/>
                <w:szCs w:val="20"/>
                <w:lang w:val="en-US"/>
              </w:rPr>
              <w:t xml:space="preserve">(a) </w:t>
            </w:r>
            <w:r w:rsidRPr="00E80253">
              <w:rPr>
                <w:rFonts w:ascii="Times New Roman" w:hAnsi="Times New Roman"/>
                <w:color w:val="A6A6A6"/>
                <w:sz w:val="20"/>
                <w:szCs w:val="20"/>
                <w:lang w:val="en-US"/>
              </w:rPr>
              <w:t>──────────</w:t>
            </w:r>
          </w:p>
          <w:p w14:paraId="662FE9D3" w14:textId="77777777" w:rsidR="00B01887" w:rsidRDefault="00B01887" w:rsidP="00A8730C">
            <w:pPr>
              <w:rPr>
                <w:rFonts w:ascii="Times New Roman" w:hAnsi="Times New Roman"/>
                <w:i/>
                <w:color w:val="A6A6A6"/>
                <w:sz w:val="20"/>
                <w:szCs w:val="20"/>
                <w:lang w:val="en-US"/>
              </w:rPr>
            </w:pPr>
          </w:p>
          <w:p w14:paraId="572A3C49" w14:textId="77777777" w:rsidR="00B01887" w:rsidRDefault="00B01887" w:rsidP="00A8730C">
            <w:pPr>
              <w:rPr>
                <w:rFonts w:ascii="Times New Roman" w:hAnsi="Times New Roman"/>
                <w:i/>
                <w:color w:val="A6A6A6"/>
                <w:sz w:val="20"/>
                <w:szCs w:val="20"/>
                <w:lang w:val="en-US"/>
              </w:rPr>
            </w:pPr>
          </w:p>
          <w:p w14:paraId="0A57A74C" w14:textId="77777777" w:rsidR="00B01887" w:rsidRDefault="00B01887" w:rsidP="00A8730C">
            <w:pPr>
              <w:rPr>
                <w:rFonts w:ascii="Times New Roman" w:hAnsi="Times New Roman"/>
                <w:i/>
                <w:color w:val="A6A6A6"/>
                <w:sz w:val="20"/>
                <w:szCs w:val="20"/>
                <w:lang w:val="en-US"/>
              </w:rPr>
            </w:pPr>
          </w:p>
          <w:p w14:paraId="5FB9BBDD" w14:textId="77777777" w:rsidR="00B01887" w:rsidRDefault="00B01887" w:rsidP="00A8730C">
            <w:pPr>
              <w:rPr>
                <w:rFonts w:ascii="Times New Roman" w:hAnsi="Times New Roman"/>
                <w:i/>
                <w:color w:val="A6A6A6"/>
                <w:sz w:val="20"/>
                <w:szCs w:val="20"/>
                <w:lang w:val="en-US"/>
              </w:rPr>
            </w:pPr>
          </w:p>
          <w:p w14:paraId="73690265" w14:textId="77777777" w:rsidR="00B01887" w:rsidRPr="00B01887" w:rsidRDefault="00B01887" w:rsidP="00B01887">
            <w:pPr>
              <w:rPr>
                <w:rFonts w:ascii="Times New Roman" w:hAnsi="Times New Roman"/>
                <w:color w:val="A6A6A6"/>
                <w:sz w:val="20"/>
                <w:szCs w:val="20"/>
                <w:lang w:val="en-US"/>
              </w:rPr>
            </w:pPr>
            <w:r>
              <w:rPr>
                <w:rFonts w:ascii="Times New Roman" w:hAnsi="Times New Roman"/>
                <w:i/>
                <w:color w:val="A6A6A6"/>
                <w:sz w:val="20"/>
                <w:szCs w:val="20"/>
                <w:lang w:val="en-US"/>
              </w:rPr>
              <w:t xml:space="preserve">(b) </w:t>
            </w:r>
            <w:r w:rsidRPr="00E80253">
              <w:rPr>
                <w:rFonts w:ascii="Times New Roman" w:hAnsi="Times New Roman"/>
                <w:color w:val="A6A6A6"/>
                <w:sz w:val="20"/>
                <w:szCs w:val="20"/>
                <w:lang w:val="en-US"/>
              </w:rPr>
              <w:t>──────────</w:t>
            </w:r>
          </w:p>
          <w:p w14:paraId="1E8DD939" w14:textId="77777777" w:rsidR="00B01887" w:rsidRDefault="00B01887" w:rsidP="00A8730C">
            <w:pPr>
              <w:rPr>
                <w:rFonts w:ascii="Times New Roman" w:hAnsi="Times New Roman"/>
                <w:i/>
                <w:color w:val="A6A6A6"/>
                <w:sz w:val="20"/>
                <w:szCs w:val="20"/>
                <w:lang w:val="en-US"/>
              </w:rPr>
            </w:pPr>
          </w:p>
          <w:p w14:paraId="42D3355A" w14:textId="77777777" w:rsidR="00B01887" w:rsidRDefault="00B01887" w:rsidP="00A8730C">
            <w:pPr>
              <w:rPr>
                <w:rFonts w:ascii="Times New Roman" w:hAnsi="Times New Roman"/>
                <w:i/>
                <w:color w:val="A6A6A6"/>
                <w:sz w:val="20"/>
                <w:szCs w:val="20"/>
                <w:lang w:val="en-US"/>
              </w:rPr>
            </w:pPr>
          </w:p>
          <w:p w14:paraId="3BB288C6" w14:textId="77777777" w:rsidR="00B01887" w:rsidRDefault="00B01887" w:rsidP="00A8730C">
            <w:pPr>
              <w:rPr>
                <w:rFonts w:ascii="Times New Roman" w:hAnsi="Times New Roman"/>
                <w:i/>
                <w:color w:val="A6A6A6"/>
                <w:sz w:val="20"/>
                <w:szCs w:val="20"/>
                <w:lang w:val="en-US"/>
              </w:rPr>
            </w:pPr>
          </w:p>
          <w:p w14:paraId="4B35EDEB" w14:textId="77777777" w:rsidR="00B01887" w:rsidRDefault="00B01887" w:rsidP="00A8730C">
            <w:pPr>
              <w:rPr>
                <w:rFonts w:ascii="Times New Roman" w:hAnsi="Times New Roman"/>
                <w:i/>
                <w:color w:val="A6A6A6"/>
                <w:sz w:val="20"/>
                <w:szCs w:val="20"/>
                <w:lang w:val="en-US"/>
              </w:rPr>
            </w:pPr>
          </w:p>
          <w:p w14:paraId="6EF52FFA" w14:textId="77777777" w:rsidR="00A8730C" w:rsidRPr="00E80253" w:rsidRDefault="00B01887" w:rsidP="00A8730C">
            <w:pPr>
              <w:rPr>
                <w:rFonts w:ascii="Times New Roman" w:hAnsi="Times New Roman"/>
                <w:color w:val="A6A6A6"/>
                <w:sz w:val="20"/>
                <w:szCs w:val="20"/>
                <w:lang w:val="en-US"/>
              </w:rPr>
            </w:pPr>
            <w:r>
              <w:rPr>
                <w:rFonts w:ascii="Times New Roman" w:hAnsi="Times New Roman"/>
                <w:i/>
                <w:color w:val="A6A6A6"/>
                <w:sz w:val="20"/>
                <w:szCs w:val="20"/>
                <w:lang w:val="en-US"/>
              </w:rPr>
              <w:t xml:space="preserve">ii)  </w:t>
            </w:r>
            <w:r w:rsidR="00A8730C" w:rsidRPr="00E80253">
              <w:rPr>
                <w:rFonts w:ascii="Times New Roman" w:hAnsi="Times New Roman"/>
                <w:color w:val="A6A6A6"/>
                <w:sz w:val="20"/>
                <w:szCs w:val="20"/>
                <w:lang w:val="en-US"/>
              </w:rPr>
              <w:t>─────────</w:t>
            </w:r>
            <w:r w:rsidR="00A8730C">
              <w:rPr>
                <w:rFonts w:ascii="Times New Roman" w:hAnsi="Times New Roman"/>
                <w:color w:val="A6A6A6"/>
                <w:sz w:val="20"/>
                <w:szCs w:val="20"/>
                <w:lang w:val="en-US"/>
              </w:rPr>
              <w:t>─</w:t>
            </w:r>
          </w:p>
          <w:p w14:paraId="4F3E8155" w14:textId="77777777" w:rsidR="00A8730C" w:rsidRDefault="00A8730C" w:rsidP="00A8730C">
            <w:pPr>
              <w:rPr>
                <w:rFonts w:ascii="Times New Roman" w:hAnsi="Times New Roman"/>
                <w:sz w:val="20"/>
                <w:szCs w:val="20"/>
                <w:lang w:val="en-US"/>
              </w:rPr>
            </w:pPr>
          </w:p>
          <w:p w14:paraId="2BF468EE" w14:textId="77777777" w:rsidR="00A8730C" w:rsidRDefault="00A8730C" w:rsidP="00A8730C">
            <w:pPr>
              <w:rPr>
                <w:rFonts w:ascii="Times New Roman" w:hAnsi="Times New Roman"/>
                <w:i/>
                <w:color w:val="A6A6A6"/>
                <w:sz w:val="20"/>
                <w:szCs w:val="20"/>
                <w:lang w:val="en-US"/>
              </w:rPr>
            </w:pPr>
          </w:p>
          <w:p w14:paraId="5A6A3E23" w14:textId="77777777" w:rsidR="00A8730C" w:rsidRDefault="00A8730C" w:rsidP="00A8730C">
            <w:pPr>
              <w:rPr>
                <w:rFonts w:ascii="Times New Roman" w:hAnsi="Times New Roman"/>
                <w:i/>
                <w:color w:val="A6A6A6"/>
                <w:sz w:val="20"/>
                <w:szCs w:val="20"/>
                <w:lang w:val="en-US"/>
              </w:rPr>
            </w:pPr>
          </w:p>
          <w:p w14:paraId="38DEB016" w14:textId="77777777" w:rsidR="00A8730C" w:rsidRDefault="00A8730C" w:rsidP="00A8730C">
            <w:pPr>
              <w:rPr>
                <w:rFonts w:ascii="Times New Roman" w:hAnsi="Times New Roman"/>
                <w:i/>
                <w:color w:val="A6A6A6"/>
                <w:sz w:val="20"/>
                <w:szCs w:val="20"/>
                <w:lang w:val="en-US"/>
              </w:rPr>
            </w:pPr>
          </w:p>
          <w:p w14:paraId="521620FF" w14:textId="77777777" w:rsidR="00A8730C" w:rsidRDefault="00A8730C" w:rsidP="00A8730C">
            <w:pPr>
              <w:rPr>
                <w:rFonts w:ascii="Times New Roman" w:hAnsi="Times New Roman"/>
                <w:i/>
                <w:color w:val="A6A6A6"/>
                <w:sz w:val="20"/>
                <w:szCs w:val="20"/>
                <w:lang w:val="en-US"/>
              </w:rPr>
            </w:pPr>
          </w:p>
          <w:p w14:paraId="35FCAAC8" w14:textId="77777777" w:rsidR="00B01887" w:rsidRPr="00B01887" w:rsidRDefault="00B01887" w:rsidP="00B01887">
            <w:pPr>
              <w:rPr>
                <w:rFonts w:ascii="Times New Roman" w:hAnsi="Times New Roman"/>
                <w:color w:val="A6A6A6"/>
                <w:sz w:val="20"/>
                <w:szCs w:val="20"/>
                <w:lang w:val="en-US"/>
              </w:rPr>
            </w:pPr>
            <w:r>
              <w:rPr>
                <w:rFonts w:ascii="Times New Roman" w:hAnsi="Times New Roman"/>
                <w:i/>
                <w:color w:val="A6A6A6"/>
                <w:sz w:val="20"/>
                <w:szCs w:val="20"/>
                <w:lang w:val="en-US"/>
              </w:rPr>
              <w:t xml:space="preserve">b)  </w:t>
            </w:r>
            <w:r w:rsidRPr="00E80253">
              <w:rPr>
                <w:rFonts w:ascii="Times New Roman" w:hAnsi="Times New Roman"/>
                <w:color w:val="A6A6A6"/>
                <w:sz w:val="20"/>
                <w:szCs w:val="20"/>
                <w:lang w:val="en-US"/>
              </w:rPr>
              <w:t>──────────</w:t>
            </w:r>
          </w:p>
          <w:p w14:paraId="393093D2" w14:textId="77777777" w:rsidR="00A8730C" w:rsidRDefault="00A8730C" w:rsidP="00A8730C">
            <w:pPr>
              <w:rPr>
                <w:rFonts w:ascii="Times New Roman" w:hAnsi="Times New Roman"/>
                <w:i/>
                <w:color w:val="A6A6A6"/>
                <w:sz w:val="20"/>
                <w:szCs w:val="20"/>
                <w:lang w:val="en-US"/>
              </w:rPr>
            </w:pPr>
          </w:p>
          <w:p w14:paraId="17A3BEFA" w14:textId="77777777" w:rsidR="00A8730C" w:rsidRDefault="00A8730C" w:rsidP="00A8730C">
            <w:pPr>
              <w:rPr>
                <w:rFonts w:ascii="Times New Roman" w:hAnsi="Times New Roman"/>
                <w:i/>
                <w:color w:val="A6A6A6"/>
                <w:sz w:val="20"/>
                <w:szCs w:val="20"/>
                <w:lang w:val="en-US"/>
              </w:rPr>
            </w:pPr>
          </w:p>
          <w:p w14:paraId="7FE22E92" w14:textId="77777777" w:rsidR="00B01887" w:rsidRDefault="00B01887" w:rsidP="00A8730C">
            <w:pPr>
              <w:rPr>
                <w:rFonts w:ascii="Times New Roman" w:hAnsi="Times New Roman"/>
                <w:i/>
                <w:color w:val="A6A6A6"/>
                <w:sz w:val="20"/>
                <w:szCs w:val="20"/>
                <w:lang w:val="en-US"/>
              </w:rPr>
            </w:pPr>
          </w:p>
          <w:p w14:paraId="23218842" w14:textId="77777777" w:rsidR="00B01887" w:rsidRDefault="00B01887" w:rsidP="00A8730C">
            <w:pPr>
              <w:rPr>
                <w:rFonts w:ascii="Times New Roman" w:hAnsi="Times New Roman"/>
                <w:i/>
                <w:color w:val="A6A6A6"/>
                <w:sz w:val="20"/>
                <w:szCs w:val="20"/>
                <w:lang w:val="en-US"/>
              </w:rPr>
            </w:pPr>
          </w:p>
          <w:p w14:paraId="58751122" w14:textId="77777777" w:rsidR="00B01887" w:rsidRPr="00B01887" w:rsidRDefault="00B01887" w:rsidP="00B01887">
            <w:pPr>
              <w:rPr>
                <w:rFonts w:ascii="Times New Roman" w:hAnsi="Times New Roman"/>
                <w:color w:val="A6A6A6"/>
                <w:sz w:val="20"/>
                <w:szCs w:val="20"/>
                <w:lang w:val="en-US"/>
              </w:rPr>
            </w:pPr>
            <w:r>
              <w:rPr>
                <w:rFonts w:ascii="Times New Roman" w:hAnsi="Times New Roman"/>
                <w:i/>
                <w:color w:val="A6A6A6"/>
                <w:sz w:val="20"/>
                <w:szCs w:val="20"/>
                <w:lang w:val="en-US"/>
              </w:rPr>
              <w:t xml:space="preserve">c)  </w:t>
            </w:r>
            <w:r w:rsidRPr="00E80253">
              <w:rPr>
                <w:rFonts w:ascii="Times New Roman" w:hAnsi="Times New Roman"/>
                <w:color w:val="A6A6A6"/>
                <w:sz w:val="20"/>
                <w:szCs w:val="20"/>
                <w:lang w:val="en-US"/>
              </w:rPr>
              <w:t>──────────</w:t>
            </w:r>
          </w:p>
          <w:p w14:paraId="1E1F384B" w14:textId="77777777" w:rsidR="00B01887" w:rsidRDefault="00B01887" w:rsidP="00A8730C">
            <w:pPr>
              <w:rPr>
                <w:rFonts w:ascii="Times New Roman" w:hAnsi="Times New Roman"/>
                <w:i/>
                <w:color w:val="A6A6A6"/>
                <w:sz w:val="20"/>
                <w:szCs w:val="20"/>
                <w:lang w:val="en-US"/>
              </w:rPr>
            </w:pPr>
          </w:p>
          <w:p w14:paraId="2EBF6126" w14:textId="77777777" w:rsidR="00B01887" w:rsidRDefault="00B01887" w:rsidP="00A8730C">
            <w:pPr>
              <w:rPr>
                <w:rFonts w:ascii="Times New Roman" w:hAnsi="Times New Roman"/>
                <w:i/>
                <w:color w:val="A6A6A6"/>
                <w:sz w:val="20"/>
                <w:szCs w:val="20"/>
                <w:lang w:val="en-US"/>
              </w:rPr>
            </w:pPr>
          </w:p>
          <w:p w14:paraId="7EFEC8B7" w14:textId="77777777" w:rsidR="00B01887" w:rsidRDefault="00B01887" w:rsidP="00A8730C">
            <w:pPr>
              <w:rPr>
                <w:rFonts w:ascii="Times New Roman" w:hAnsi="Times New Roman"/>
                <w:i/>
                <w:color w:val="A6A6A6"/>
                <w:sz w:val="20"/>
                <w:szCs w:val="20"/>
                <w:lang w:val="en-US"/>
              </w:rPr>
            </w:pPr>
          </w:p>
          <w:p w14:paraId="0F67137D" w14:textId="77777777" w:rsidR="00B01887" w:rsidRDefault="00B01887" w:rsidP="00B01887">
            <w:pPr>
              <w:rPr>
                <w:rFonts w:ascii="Times New Roman" w:hAnsi="Times New Roman"/>
                <w:i/>
                <w:color w:val="A6A6A6"/>
                <w:sz w:val="20"/>
                <w:szCs w:val="20"/>
                <w:lang w:val="en-US"/>
              </w:rPr>
            </w:pPr>
          </w:p>
          <w:p w14:paraId="00635165" w14:textId="77777777" w:rsidR="00B01887" w:rsidRDefault="00B01887" w:rsidP="00B01887">
            <w:pPr>
              <w:rPr>
                <w:rFonts w:ascii="Times New Roman" w:hAnsi="Times New Roman"/>
                <w:i/>
                <w:color w:val="A6A6A6"/>
                <w:sz w:val="20"/>
                <w:szCs w:val="20"/>
                <w:lang w:val="en-US"/>
              </w:rPr>
            </w:pPr>
          </w:p>
          <w:p w14:paraId="7D363EE5" w14:textId="77777777" w:rsidR="00B01887" w:rsidRDefault="00B01887" w:rsidP="00B01887">
            <w:pPr>
              <w:rPr>
                <w:rFonts w:ascii="Times New Roman" w:hAnsi="Times New Roman"/>
                <w:i/>
                <w:color w:val="A6A6A6"/>
                <w:sz w:val="20"/>
                <w:szCs w:val="20"/>
                <w:lang w:val="en-US"/>
              </w:rPr>
            </w:pPr>
          </w:p>
          <w:p w14:paraId="2517C1AB" w14:textId="77777777" w:rsidR="00B01887" w:rsidRPr="00B01887" w:rsidRDefault="00B01887" w:rsidP="00B01887">
            <w:pPr>
              <w:rPr>
                <w:rFonts w:ascii="Times New Roman" w:hAnsi="Times New Roman"/>
                <w:color w:val="A6A6A6"/>
                <w:sz w:val="20"/>
                <w:szCs w:val="20"/>
                <w:lang w:val="en-US"/>
              </w:rPr>
            </w:pPr>
            <w:proofErr w:type="spellStart"/>
            <w:r>
              <w:rPr>
                <w:rFonts w:ascii="Times New Roman" w:hAnsi="Times New Roman"/>
                <w:i/>
                <w:color w:val="A6A6A6"/>
                <w:sz w:val="20"/>
                <w:szCs w:val="20"/>
                <w:lang w:val="en-US"/>
              </w:rPr>
              <w:t>d.i</w:t>
            </w:r>
            <w:proofErr w:type="spellEnd"/>
            <w:r>
              <w:rPr>
                <w:rFonts w:ascii="Times New Roman" w:hAnsi="Times New Roman"/>
                <w:i/>
                <w:color w:val="A6A6A6"/>
                <w:sz w:val="20"/>
                <w:szCs w:val="20"/>
                <w:lang w:val="en-US"/>
              </w:rPr>
              <w:t xml:space="preserve">) </w:t>
            </w:r>
            <w:r w:rsidRPr="00E80253">
              <w:rPr>
                <w:rFonts w:ascii="Times New Roman" w:hAnsi="Times New Roman"/>
                <w:color w:val="A6A6A6"/>
                <w:sz w:val="20"/>
                <w:szCs w:val="20"/>
                <w:lang w:val="en-US"/>
              </w:rPr>
              <w:t>──────────</w:t>
            </w:r>
          </w:p>
          <w:p w14:paraId="1B6D8355" w14:textId="77777777" w:rsidR="00B01887" w:rsidRDefault="00B01887" w:rsidP="00A8730C">
            <w:pPr>
              <w:rPr>
                <w:rFonts w:ascii="Times New Roman" w:hAnsi="Times New Roman"/>
                <w:i/>
                <w:color w:val="A6A6A6"/>
                <w:sz w:val="20"/>
                <w:szCs w:val="20"/>
                <w:lang w:val="en-US"/>
              </w:rPr>
            </w:pPr>
            <w:r>
              <w:rPr>
                <w:rFonts w:ascii="Times New Roman" w:hAnsi="Times New Roman"/>
                <w:i/>
                <w:color w:val="A6A6A6"/>
                <w:sz w:val="20"/>
                <w:szCs w:val="20"/>
                <w:lang w:val="en-US"/>
              </w:rPr>
              <w:t>or</w:t>
            </w:r>
          </w:p>
          <w:p w14:paraId="53540EEC" w14:textId="77777777" w:rsidR="00B01887" w:rsidRDefault="00B01887" w:rsidP="00A8730C">
            <w:pPr>
              <w:rPr>
                <w:rFonts w:ascii="Times New Roman" w:hAnsi="Times New Roman"/>
                <w:i/>
                <w:color w:val="A6A6A6"/>
                <w:sz w:val="20"/>
                <w:szCs w:val="20"/>
                <w:lang w:val="en-US"/>
              </w:rPr>
            </w:pPr>
          </w:p>
          <w:p w14:paraId="5ACD52AB" w14:textId="77777777" w:rsidR="00B01887" w:rsidRPr="00B01887" w:rsidRDefault="00B01887" w:rsidP="00B01887">
            <w:pPr>
              <w:rPr>
                <w:rFonts w:ascii="Times New Roman" w:hAnsi="Times New Roman"/>
                <w:color w:val="A6A6A6"/>
                <w:sz w:val="20"/>
                <w:szCs w:val="20"/>
                <w:lang w:val="en-US"/>
              </w:rPr>
            </w:pPr>
            <w:proofErr w:type="spellStart"/>
            <w:r>
              <w:rPr>
                <w:rFonts w:ascii="Times New Roman" w:hAnsi="Times New Roman"/>
                <w:i/>
                <w:color w:val="A6A6A6"/>
                <w:sz w:val="20"/>
                <w:szCs w:val="20"/>
                <w:lang w:val="en-US"/>
              </w:rPr>
              <w:t>d.ii</w:t>
            </w:r>
            <w:proofErr w:type="spellEnd"/>
            <w:r>
              <w:rPr>
                <w:rFonts w:ascii="Times New Roman" w:hAnsi="Times New Roman"/>
                <w:i/>
                <w:color w:val="A6A6A6"/>
                <w:sz w:val="20"/>
                <w:szCs w:val="20"/>
                <w:lang w:val="en-US"/>
              </w:rPr>
              <w:t xml:space="preserve">) </w:t>
            </w:r>
            <w:r w:rsidRPr="00E80253">
              <w:rPr>
                <w:rFonts w:ascii="Times New Roman" w:hAnsi="Times New Roman"/>
                <w:color w:val="A6A6A6"/>
                <w:sz w:val="20"/>
                <w:szCs w:val="20"/>
                <w:lang w:val="en-US"/>
              </w:rPr>
              <w:t>─────────</w:t>
            </w:r>
          </w:p>
          <w:p w14:paraId="11E94948" w14:textId="77777777" w:rsidR="00B01887" w:rsidRDefault="00B01887" w:rsidP="00A8730C">
            <w:pPr>
              <w:rPr>
                <w:rFonts w:ascii="Times New Roman" w:hAnsi="Times New Roman"/>
                <w:i/>
                <w:color w:val="A6A6A6"/>
                <w:sz w:val="20"/>
                <w:szCs w:val="20"/>
                <w:lang w:val="en-US"/>
              </w:rPr>
            </w:pPr>
          </w:p>
          <w:p w14:paraId="3DAD1CDB" w14:textId="77777777" w:rsidR="00B01887" w:rsidRDefault="00B01887" w:rsidP="00A8730C">
            <w:pPr>
              <w:rPr>
                <w:rFonts w:ascii="Times New Roman" w:hAnsi="Times New Roman"/>
                <w:i/>
                <w:color w:val="A6A6A6"/>
                <w:sz w:val="20"/>
                <w:szCs w:val="20"/>
                <w:lang w:val="en-US"/>
              </w:rPr>
            </w:pPr>
          </w:p>
          <w:p w14:paraId="3538E543" w14:textId="77777777" w:rsidR="00B01887" w:rsidRPr="00E80253" w:rsidRDefault="00B01887" w:rsidP="00B01887">
            <w:pPr>
              <w:rPr>
                <w:rFonts w:ascii="Times New Roman" w:hAnsi="Times New Roman"/>
                <w:color w:val="A6A6A6"/>
                <w:sz w:val="20"/>
                <w:szCs w:val="20"/>
                <w:lang w:val="en-US"/>
              </w:rPr>
            </w:pPr>
            <w:r>
              <w:rPr>
                <w:rFonts w:ascii="Times New Roman" w:hAnsi="Times New Roman"/>
                <w:i/>
                <w:color w:val="A6A6A6"/>
                <w:sz w:val="20"/>
                <w:szCs w:val="20"/>
                <w:lang w:val="en-US"/>
              </w:rPr>
              <w:t xml:space="preserve">ii) </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62BFFDCD" w14:textId="77777777" w:rsidR="00A8730C" w:rsidRPr="00E80253" w:rsidRDefault="00A8730C" w:rsidP="00A8730C">
            <w:pPr>
              <w:rPr>
                <w:rFonts w:ascii="Times New Roman" w:hAnsi="Times New Roman"/>
                <w:color w:val="A6A6A6"/>
                <w:sz w:val="20"/>
                <w:szCs w:val="20"/>
                <w:lang w:val="en-US"/>
              </w:rPr>
            </w:pPr>
          </w:p>
          <w:p w14:paraId="7A787FBB" w14:textId="77777777" w:rsidR="00A8730C" w:rsidRDefault="00A8730C" w:rsidP="00A8730C">
            <w:pPr>
              <w:rPr>
                <w:rFonts w:ascii="Times New Roman" w:hAnsi="Times New Roman"/>
                <w:sz w:val="20"/>
                <w:szCs w:val="20"/>
                <w:lang w:val="en-US"/>
              </w:rPr>
            </w:pPr>
          </w:p>
          <w:p w14:paraId="7BC9161A" w14:textId="77777777" w:rsidR="00B01887" w:rsidRPr="00E80253" w:rsidRDefault="00B01887" w:rsidP="00B01887">
            <w:pPr>
              <w:rPr>
                <w:rFonts w:ascii="Times New Roman" w:hAnsi="Times New Roman"/>
                <w:color w:val="A6A6A6"/>
                <w:sz w:val="20"/>
                <w:szCs w:val="20"/>
                <w:lang w:val="en-US"/>
              </w:rPr>
            </w:pPr>
            <w:r>
              <w:rPr>
                <w:rFonts w:ascii="Times New Roman" w:hAnsi="Times New Roman"/>
                <w:i/>
                <w:color w:val="A6A6A6"/>
                <w:sz w:val="20"/>
                <w:szCs w:val="20"/>
                <w:lang w:val="en-US"/>
              </w:rPr>
              <w:t xml:space="preserve">a. </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6C61D64F" w14:textId="77777777" w:rsidR="00B01887" w:rsidRDefault="00B01887" w:rsidP="00A8730C">
            <w:pPr>
              <w:rPr>
                <w:rFonts w:ascii="Times New Roman" w:hAnsi="Times New Roman"/>
                <w:i/>
                <w:color w:val="A6A6A6"/>
                <w:sz w:val="20"/>
                <w:szCs w:val="20"/>
                <w:lang w:val="en-US"/>
              </w:rPr>
            </w:pPr>
          </w:p>
          <w:p w14:paraId="00678013" w14:textId="77777777" w:rsidR="00B01887" w:rsidRDefault="00B01887" w:rsidP="00A8730C">
            <w:pPr>
              <w:rPr>
                <w:rFonts w:ascii="Times New Roman" w:hAnsi="Times New Roman"/>
                <w:i/>
                <w:color w:val="A6A6A6"/>
                <w:sz w:val="20"/>
                <w:szCs w:val="20"/>
                <w:lang w:val="en-US"/>
              </w:rPr>
            </w:pPr>
          </w:p>
          <w:p w14:paraId="1DA9179F" w14:textId="77777777" w:rsidR="00B01887" w:rsidRDefault="00B01887" w:rsidP="00A8730C">
            <w:pPr>
              <w:rPr>
                <w:rFonts w:ascii="Times New Roman" w:hAnsi="Times New Roman"/>
                <w:i/>
                <w:color w:val="A6A6A6"/>
                <w:sz w:val="20"/>
                <w:szCs w:val="20"/>
                <w:lang w:val="en-US"/>
              </w:rPr>
            </w:pPr>
          </w:p>
          <w:p w14:paraId="7AFBE382" w14:textId="77777777" w:rsidR="00B01887" w:rsidRDefault="00B01887" w:rsidP="00A8730C">
            <w:pPr>
              <w:rPr>
                <w:rFonts w:ascii="Times New Roman" w:hAnsi="Times New Roman"/>
                <w:i/>
                <w:color w:val="A6A6A6"/>
                <w:sz w:val="20"/>
                <w:szCs w:val="20"/>
                <w:lang w:val="en-US"/>
              </w:rPr>
            </w:pPr>
          </w:p>
          <w:p w14:paraId="2C53FC05" w14:textId="77777777" w:rsidR="00B01887" w:rsidRDefault="00B01887" w:rsidP="00A8730C">
            <w:pPr>
              <w:rPr>
                <w:rFonts w:ascii="Times New Roman" w:hAnsi="Times New Roman"/>
                <w:i/>
                <w:color w:val="A6A6A6"/>
                <w:sz w:val="20"/>
                <w:szCs w:val="20"/>
                <w:lang w:val="en-US"/>
              </w:rPr>
            </w:pPr>
          </w:p>
          <w:p w14:paraId="2CF82728" w14:textId="77777777" w:rsidR="00B01887" w:rsidRPr="00E80253" w:rsidRDefault="00B01887" w:rsidP="00B01887">
            <w:pPr>
              <w:rPr>
                <w:rFonts w:ascii="Times New Roman" w:hAnsi="Times New Roman"/>
                <w:color w:val="A6A6A6"/>
                <w:sz w:val="20"/>
                <w:szCs w:val="20"/>
                <w:lang w:val="en-US"/>
              </w:rPr>
            </w:pPr>
            <w:r>
              <w:rPr>
                <w:rFonts w:ascii="Times New Roman" w:hAnsi="Times New Roman"/>
                <w:i/>
                <w:color w:val="A6A6A6"/>
                <w:sz w:val="20"/>
                <w:szCs w:val="20"/>
                <w:lang w:val="en-US"/>
              </w:rPr>
              <w:t xml:space="preserve">b. </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4702ED1E" w14:textId="77777777" w:rsidR="00B01887" w:rsidRDefault="00B01887" w:rsidP="00A8730C">
            <w:pPr>
              <w:rPr>
                <w:rFonts w:ascii="Times New Roman" w:hAnsi="Times New Roman"/>
                <w:i/>
                <w:color w:val="A6A6A6"/>
                <w:sz w:val="20"/>
                <w:szCs w:val="20"/>
                <w:lang w:val="en-US"/>
              </w:rPr>
            </w:pPr>
          </w:p>
          <w:p w14:paraId="564F6B98" w14:textId="77777777" w:rsidR="00A8730C" w:rsidRDefault="00A8730C" w:rsidP="00A8730C">
            <w:pPr>
              <w:rPr>
                <w:rFonts w:ascii="Times New Roman" w:hAnsi="Times New Roman"/>
                <w:i/>
                <w:color w:val="A6A6A6"/>
                <w:sz w:val="20"/>
                <w:szCs w:val="20"/>
                <w:lang w:val="en-US"/>
              </w:rPr>
            </w:pPr>
          </w:p>
          <w:p w14:paraId="3FDF7BF0" w14:textId="77777777" w:rsidR="00A8730C" w:rsidRDefault="00A8730C" w:rsidP="00A8730C">
            <w:pPr>
              <w:rPr>
                <w:rFonts w:ascii="Times New Roman" w:hAnsi="Times New Roman"/>
                <w:i/>
                <w:color w:val="A6A6A6"/>
                <w:sz w:val="20"/>
                <w:szCs w:val="20"/>
                <w:lang w:val="en-US"/>
              </w:rPr>
            </w:pPr>
          </w:p>
          <w:p w14:paraId="7BA2783B" w14:textId="77777777" w:rsidR="00B01887" w:rsidRPr="00E80253" w:rsidRDefault="00B01887" w:rsidP="00B01887">
            <w:pPr>
              <w:rPr>
                <w:rFonts w:ascii="Times New Roman" w:hAnsi="Times New Roman"/>
                <w:color w:val="A6A6A6"/>
                <w:sz w:val="20"/>
                <w:szCs w:val="20"/>
                <w:lang w:val="en-US"/>
              </w:rPr>
            </w:pPr>
            <w:r>
              <w:rPr>
                <w:rFonts w:ascii="Times New Roman" w:hAnsi="Times New Roman"/>
                <w:i/>
                <w:color w:val="A6A6A6"/>
                <w:sz w:val="20"/>
                <w:szCs w:val="20"/>
                <w:lang w:val="en-US"/>
              </w:rPr>
              <w:t xml:space="preserve">c. </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22EB6BAB" w14:textId="77777777" w:rsidR="00A8730C" w:rsidRDefault="00A8730C" w:rsidP="00A8730C">
            <w:pPr>
              <w:rPr>
                <w:rFonts w:ascii="Times New Roman" w:hAnsi="Times New Roman"/>
                <w:i/>
                <w:color w:val="A6A6A6"/>
                <w:sz w:val="20"/>
                <w:szCs w:val="20"/>
                <w:lang w:val="en-US"/>
              </w:rPr>
            </w:pPr>
          </w:p>
          <w:p w14:paraId="3C8E38E4" w14:textId="77777777" w:rsidR="00A8730C" w:rsidRDefault="00A8730C" w:rsidP="00B01887">
            <w:pPr>
              <w:rPr>
                <w:rFonts w:ascii="Times New Roman" w:hAnsi="Times New Roman"/>
                <w:sz w:val="20"/>
                <w:szCs w:val="20"/>
                <w:lang w:val="en-US"/>
              </w:rPr>
            </w:pPr>
          </w:p>
          <w:p w14:paraId="37295E64" w14:textId="77777777" w:rsidR="00B01887" w:rsidRDefault="00B01887" w:rsidP="00B01887">
            <w:pPr>
              <w:rPr>
                <w:rFonts w:ascii="Times New Roman" w:hAnsi="Times New Roman"/>
                <w:sz w:val="20"/>
                <w:szCs w:val="20"/>
                <w:lang w:val="en-US"/>
              </w:rPr>
            </w:pPr>
          </w:p>
          <w:p w14:paraId="4916FAD1" w14:textId="77777777" w:rsidR="00B01887" w:rsidRDefault="00B01887" w:rsidP="00B01887">
            <w:pPr>
              <w:rPr>
                <w:rFonts w:ascii="Times New Roman" w:hAnsi="Times New Roman"/>
                <w:sz w:val="20"/>
                <w:szCs w:val="20"/>
                <w:lang w:val="en-US"/>
              </w:rPr>
            </w:pPr>
          </w:p>
          <w:p w14:paraId="11A111A0" w14:textId="77777777" w:rsidR="00B01887" w:rsidRPr="00E80253" w:rsidRDefault="00B01887" w:rsidP="00B01887">
            <w:pPr>
              <w:rPr>
                <w:rFonts w:ascii="Times New Roman" w:hAnsi="Times New Roman"/>
                <w:color w:val="A6A6A6"/>
                <w:sz w:val="20"/>
                <w:szCs w:val="20"/>
                <w:lang w:val="en-US"/>
              </w:rPr>
            </w:pP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r w:rsidRPr="00E80253">
              <w:rPr>
                <w:rFonts w:ascii="Times New Roman" w:hAnsi="Times New Roman"/>
                <w:color w:val="A6A6A6"/>
                <w:sz w:val="20"/>
                <w:szCs w:val="20"/>
                <w:lang w:val="en-US"/>
              </w:rPr>
              <w:t>─</w:t>
            </w:r>
          </w:p>
          <w:p w14:paraId="6B2DD79A" w14:textId="77777777" w:rsidR="00B01887" w:rsidRDefault="00B01887" w:rsidP="00B01887">
            <w:pPr>
              <w:rPr>
                <w:rFonts w:ascii="Times New Roman" w:hAnsi="Times New Roman"/>
                <w:sz w:val="20"/>
                <w:szCs w:val="20"/>
                <w:lang w:val="en-US"/>
              </w:rPr>
            </w:pPr>
          </w:p>
          <w:p w14:paraId="58B51CCA" w14:textId="77777777" w:rsidR="00B01887" w:rsidRDefault="00B01887" w:rsidP="00B01887">
            <w:pPr>
              <w:rPr>
                <w:rFonts w:ascii="Times New Roman" w:hAnsi="Times New Roman"/>
                <w:sz w:val="20"/>
                <w:szCs w:val="20"/>
                <w:lang w:val="en-US"/>
              </w:rPr>
            </w:pPr>
          </w:p>
          <w:p w14:paraId="371E5650" w14:textId="77777777" w:rsidR="00B01887" w:rsidRDefault="00B01887" w:rsidP="00B01887">
            <w:pPr>
              <w:rPr>
                <w:rFonts w:ascii="Times New Roman" w:hAnsi="Times New Roman"/>
                <w:sz w:val="20"/>
                <w:szCs w:val="20"/>
                <w:lang w:val="en-US"/>
              </w:rPr>
            </w:pPr>
          </w:p>
          <w:p w14:paraId="21E2083E" w14:textId="77777777" w:rsidR="00B01887" w:rsidRDefault="00B01887" w:rsidP="00B01887">
            <w:pPr>
              <w:rPr>
                <w:rFonts w:ascii="Times New Roman" w:hAnsi="Times New Roman"/>
                <w:sz w:val="20"/>
                <w:szCs w:val="20"/>
                <w:lang w:val="en-US"/>
              </w:rPr>
            </w:pPr>
          </w:p>
          <w:p w14:paraId="7762E971" w14:textId="77777777" w:rsidR="00B01887" w:rsidRPr="00E80253" w:rsidRDefault="00B01887" w:rsidP="00B01887">
            <w:pPr>
              <w:rPr>
                <w:rFonts w:ascii="Times New Roman" w:hAnsi="Times New Roman"/>
                <w:color w:val="A6A6A6"/>
                <w:sz w:val="20"/>
                <w:szCs w:val="20"/>
                <w:lang w:val="en-US"/>
              </w:rPr>
            </w:pP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r w:rsidRPr="00E80253">
              <w:rPr>
                <w:rFonts w:ascii="Times New Roman" w:hAnsi="Times New Roman"/>
                <w:color w:val="A6A6A6"/>
                <w:sz w:val="20"/>
                <w:szCs w:val="20"/>
                <w:lang w:val="en-US"/>
              </w:rPr>
              <w:t>─</w:t>
            </w:r>
          </w:p>
          <w:p w14:paraId="28A299B9" w14:textId="77777777" w:rsidR="00B01887" w:rsidRDefault="00B01887" w:rsidP="00B01887">
            <w:pPr>
              <w:rPr>
                <w:rFonts w:ascii="Times New Roman" w:hAnsi="Times New Roman"/>
                <w:sz w:val="20"/>
                <w:szCs w:val="20"/>
                <w:lang w:val="en-US"/>
              </w:rPr>
            </w:pPr>
          </w:p>
          <w:p w14:paraId="00F029D9" w14:textId="77777777" w:rsidR="00B01887" w:rsidRDefault="00B01887" w:rsidP="00B01887">
            <w:pPr>
              <w:rPr>
                <w:rFonts w:ascii="Times New Roman" w:hAnsi="Times New Roman"/>
                <w:sz w:val="20"/>
                <w:szCs w:val="20"/>
                <w:lang w:val="en-US"/>
              </w:rPr>
            </w:pPr>
          </w:p>
          <w:p w14:paraId="188222EE" w14:textId="77777777" w:rsidR="00B01887" w:rsidRDefault="00B01887" w:rsidP="00B01887">
            <w:pPr>
              <w:rPr>
                <w:rFonts w:ascii="Times New Roman" w:hAnsi="Times New Roman"/>
                <w:sz w:val="20"/>
                <w:szCs w:val="20"/>
                <w:lang w:val="en-US"/>
              </w:rPr>
            </w:pPr>
          </w:p>
          <w:p w14:paraId="5382C7AC" w14:textId="77777777" w:rsidR="00B01887" w:rsidRDefault="00B01887" w:rsidP="00B01887">
            <w:pPr>
              <w:rPr>
                <w:rFonts w:ascii="Times New Roman" w:hAnsi="Times New Roman"/>
                <w:sz w:val="20"/>
                <w:szCs w:val="20"/>
                <w:lang w:val="en-US"/>
              </w:rPr>
            </w:pPr>
          </w:p>
          <w:p w14:paraId="5B32F433" w14:textId="77777777" w:rsidR="00B01887" w:rsidRDefault="00B01887" w:rsidP="00B01887">
            <w:pPr>
              <w:rPr>
                <w:rFonts w:ascii="Times New Roman" w:hAnsi="Times New Roman"/>
                <w:sz w:val="20"/>
                <w:szCs w:val="20"/>
                <w:lang w:val="en-US"/>
              </w:rPr>
            </w:pPr>
          </w:p>
          <w:p w14:paraId="4CCF4176" w14:textId="77777777" w:rsidR="00B01887" w:rsidRPr="00E80253" w:rsidRDefault="00B01887" w:rsidP="00B01887">
            <w:pPr>
              <w:rPr>
                <w:rFonts w:ascii="Times New Roman" w:hAnsi="Times New Roman"/>
                <w:color w:val="A6A6A6"/>
                <w:sz w:val="20"/>
                <w:szCs w:val="20"/>
                <w:lang w:val="en-US"/>
              </w:rPr>
            </w:pPr>
            <w:r>
              <w:rPr>
                <w:rFonts w:ascii="Times New Roman" w:hAnsi="Times New Roman"/>
                <w:color w:val="A6A6A6"/>
                <w:sz w:val="20"/>
                <w:szCs w:val="20"/>
                <w:lang w:val="en-US"/>
              </w:rPr>
              <w:lastRenderedPageBreak/>
              <w:t xml:space="preserve">iii). </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r w:rsidRPr="00E80253">
              <w:rPr>
                <w:rFonts w:ascii="Times New Roman" w:hAnsi="Times New Roman"/>
                <w:color w:val="A6A6A6"/>
                <w:sz w:val="20"/>
                <w:szCs w:val="20"/>
                <w:lang w:val="en-US"/>
              </w:rPr>
              <w:t>─</w:t>
            </w:r>
          </w:p>
          <w:p w14:paraId="460F2C26" w14:textId="77777777" w:rsidR="00B01887" w:rsidRDefault="00B01887" w:rsidP="00B01887">
            <w:pPr>
              <w:rPr>
                <w:rFonts w:ascii="Times New Roman" w:hAnsi="Times New Roman"/>
                <w:sz w:val="20"/>
                <w:szCs w:val="20"/>
                <w:lang w:val="en-US"/>
              </w:rPr>
            </w:pPr>
          </w:p>
          <w:p w14:paraId="4F1D974E" w14:textId="77777777" w:rsidR="00B01887" w:rsidRDefault="00B01887" w:rsidP="00B01887">
            <w:pPr>
              <w:rPr>
                <w:rFonts w:ascii="Times New Roman" w:hAnsi="Times New Roman"/>
                <w:sz w:val="20"/>
                <w:szCs w:val="20"/>
                <w:lang w:val="en-US"/>
              </w:rPr>
            </w:pPr>
          </w:p>
          <w:p w14:paraId="3D425B96" w14:textId="77777777" w:rsidR="00B01887" w:rsidRDefault="00B01887" w:rsidP="00B01887">
            <w:pPr>
              <w:rPr>
                <w:rFonts w:ascii="Times New Roman" w:hAnsi="Times New Roman"/>
                <w:sz w:val="20"/>
                <w:szCs w:val="20"/>
                <w:lang w:val="en-US"/>
              </w:rPr>
            </w:pPr>
          </w:p>
          <w:p w14:paraId="35C05193" w14:textId="77777777" w:rsidR="00B01887" w:rsidRDefault="00B01887" w:rsidP="00B01887">
            <w:pPr>
              <w:rPr>
                <w:rFonts w:ascii="Times New Roman" w:hAnsi="Times New Roman"/>
                <w:sz w:val="20"/>
                <w:szCs w:val="20"/>
                <w:lang w:val="en-US"/>
              </w:rPr>
            </w:pPr>
          </w:p>
          <w:p w14:paraId="2E064434" w14:textId="77777777" w:rsidR="00B01887" w:rsidRDefault="00B01887" w:rsidP="00B01887">
            <w:pPr>
              <w:rPr>
                <w:rFonts w:ascii="Times New Roman" w:hAnsi="Times New Roman"/>
                <w:sz w:val="20"/>
                <w:szCs w:val="20"/>
                <w:lang w:val="en-US"/>
              </w:rPr>
            </w:pPr>
          </w:p>
          <w:p w14:paraId="41734386" w14:textId="77777777" w:rsidR="00B01887" w:rsidRPr="00E80253" w:rsidRDefault="00B01887" w:rsidP="00B01887">
            <w:pPr>
              <w:rPr>
                <w:rFonts w:ascii="Times New Roman" w:hAnsi="Times New Roman"/>
                <w:color w:val="A6A6A6"/>
                <w:sz w:val="20"/>
                <w:szCs w:val="20"/>
                <w:lang w:val="en-US"/>
              </w:rPr>
            </w:pPr>
            <w:r>
              <w:rPr>
                <w:rFonts w:ascii="Times New Roman" w:hAnsi="Times New Roman"/>
                <w:color w:val="A6A6A6"/>
                <w:sz w:val="20"/>
                <w:szCs w:val="20"/>
                <w:lang w:val="en-US"/>
              </w:rPr>
              <w:t xml:space="preserve">iv) </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r w:rsidRPr="00E80253">
              <w:rPr>
                <w:rFonts w:ascii="Times New Roman" w:hAnsi="Times New Roman"/>
                <w:color w:val="A6A6A6"/>
                <w:sz w:val="20"/>
                <w:szCs w:val="20"/>
                <w:lang w:val="en-US"/>
              </w:rPr>
              <w:t>─</w:t>
            </w:r>
          </w:p>
          <w:p w14:paraId="7DF25434" w14:textId="77777777" w:rsidR="00B01887" w:rsidRPr="00666EEA" w:rsidRDefault="00B01887" w:rsidP="00B01887">
            <w:pPr>
              <w:rPr>
                <w:rFonts w:ascii="Times New Roman" w:hAnsi="Times New Roman"/>
                <w:sz w:val="20"/>
                <w:szCs w:val="20"/>
                <w:lang w:val="en-US"/>
              </w:rPr>
            </w:pPr>
          </w:p>
        </w:tc>
      </w:tr>
      <w:tr w:rsidR="00A8730C" w:rsidRPr="0052504B" w14:paraId="47E94B89" w14:textId="77777777" w:rsidTr="000C4EC4">
        <w:tc>
          <w:tcPr>
            <w:tcW w:w="1242" w:type="dxa"/>
            <w:tcBorders>
              <w:bottom w:val="single" w:sz="4" w:space="0" w:color="auto"/>
            </w:tcBorders>
          </w:tcPr>
          <w:p w14:paraId="7B846604" w14:textId="77777777" w:rsidR="00A8730C" w:rsidRPr="00666EEA" w:rsidRDefault="003C7F41" w:rsidP="003C7F41">
            <w:pPr>
              <w:jc w:val="center"/>
              <w:rPr>
                <w:rFonts w:ascii="Times New Roman" w:hAnsi="Times New Roman"/>
                <w:sz w:val="14"/>
                <w:szCs w:val="14"/>
                <w:lang w:val="en-US"/>
              </w:rPr>
            </w:pPr>
            <w:r>
              <w:rPr>
                <w:rFonts w:asciiTheme="minorHAnsi" w:hAnsiTheme="minorHAnsi"/>
                <w:b/>
                <w:bCs/>
                <w:sz w:val="14"/>
                <w:szCs w:val="14"/>
                <w:lang w:val="en-US"/>
              </w:rPr>
              <w:lastRenderedPageBreak/>
              <w:t>Please leave blank for AFM Reply</w:t>
            </w:r>
          </w:p>
        </w:tc>
        <w:tc>
          <w:tcPr>
            <w:tcW w:w="8381" w:type="dxa"/>
            <w:gridSpan w:val="3"/>
            <w:tcBorders>
              <w:bottom w:val="single" w:sz="4" w:space="0" w:color="auto"/>
            </w:tcBorders>
          </w:tcPr>
          <w:p w14:paraId="214AA6AF" w14:textId="77777777" w:rsidR="00A8730C" w:rsidRPr="00666EEA" w:rsidRDefault="00A8730C" w:rsidP="00811690">
            <w:pPr>
              <w:rPr>
                <w:rFonts w:ascii="Times New Roman" w:hAnsi="Times New Roman"/>
                <w:sz w:val="20"/>
                <w:szCs w:val="20"/>
                <w:lang w:val="en-US"/>
              </w:rPr>
            </w:pPr>
          </w:p>
        </w:tc>
      </w:tr>
    </w:tbl>
    <w:p w14:paraId="5C0396F1" w14:textId="77777777" w:rsidR="0007518C" w:rsidRPr="0007518C" w:rsidRDefault="0007518C" w:rsidP="00AF5CB5">
      <w:pPr>
        <w:rPr>
          <w:rFonts w:asciiTheme="minorHAnsi" w:hAnsiTheme="minorHAnsi"/>
          <w:sz w:val="20"/>
          <w:szCs w:val="20"/>
          <w:lang w:val="en-US" w:eastAsia="nl-NL"/>
        </w:rPr>
      </w:pPr>
    </w:p>
    <w:sectPr w:rsidR="0007518C" w:rsidRPr="0007518C" w:rsidSect="0052504B">
      <w:footerReference w:type="even" r:id="rId8"/>
      <w:footerReference w:type="default" r:id="rId9"/>
      <w:headerReference w:type="first" r:id="rId10"/>
      <w:pgSz w:w="12240" w:h="15840"/>
      <w:pgMar w:top="1417" w:right="1417" w:bottom="1417" w:left="1417" w:header="708" w:footer="708"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E15F" w14:textId="77777777" w:rsidR="00445AA6" w:rsidRDefault="00445AA6" w:rsidP="00CB1A49">
      <w:r>
        <w:separator/>
      </w:r>
    </w:p>
  </w:endnote>
  <w:endnote w:type="continuationSeparator" w:id="0">
    <w:p w14:paraId="0DA2F974" w14:textId="77777777" w:rsidR="00445AA6" w:rsidRDefault="00445AA6" w:rsidP="00CB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08BA" w14:textId="77777777" w:rsidR="00BC3F6F" w:rsidRDefault="007A72E2">
    <w:pPr>
      <w:pStyle w:val="Voettekst"/>
      <w:framePr w:wrap="around" w:vAnchor="text" w:hAnchor="margin" w:xAlign="right" w:y="1"/>
      <w:rPr>
        <w:rStyle w:val="Paginanummer"/>
      </w:rPr>
    </w:pPr>
    <w:r>
      <w:rPr>
        <w:rStyle w:val="Paginanummer"/>
      </w:rPr>
      <w:fldChar w:fldCharType="begin"/>
    </w:r>
    <w:r w:rsidR="00BC3F6F">
      <w:rPr>
        <w:rStyle w:val="Paginanummer"/>
      </w:rPr>
      <w:instrText xml:space="preserve">PAGE  </w:instrText>
    </w:r>
    <w:r>
      <w:rPr>
        <w:rStyle w:val="Paginanummer"/>
      </w:rPr>
      <w:fldChar w:fldCharType="end"/>
    </w:r>
  </w:p>
  <w:p w14:paraId="29F1D32A" w14:textId="77777777" w:rsidR="00BC3F6F" w:rsidRDefault="00BC3F6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8954"/>
      <w:docPartObj>
        <w:docPartGallery w:val="Page Numbers (Bottom of Page)"/>
        <w:docPartUnique/>
      </w:docPartObj>
    </w:sdtPr>
    <w:sdtEndPr/>
    <w:sdtContent>
      <w:sdt>
        <w:sdtPr>
          <w:id w:val="565050523"/>
          <w:docPartObj>
            <w:docPartGallery w:val="Page Numbers (Top of Page)"/>
            <w:docPartUnique/>
          </w:docPartObj>
        </w:sdtPr>
        <w:sdtEndPr/>
        <w:sdtContent>
          <w:p w14:paraId="29B35497" w14:textId="77777777" w:rsidR="00BC3F6F" w:rsidRPr="00AE1F9B" w:rsidRDefault="00BC3F6F" w:rsidP="00AE1F9B">
            <w:pPr>
              <w:pStyle w:val="Voettekst"/>
              <w:tabs>
                <w:tab w:val="clear" w:pos="9072"/>
                <w:tab w:val="right" w:pos="9214"/>
              </w:tabs>
              <w:rPr>
                <w:lang w:val="en-US"/>
              </w:rPr>
            </w:pPr>
            <w:r w:rsidRPr="00AD64E9">
              <w:rPr>
                <w:rFonts w:ascii="Tahoma" w:hAnsi="Tahoma" w:cs="Tahoma"/>
                <w:color w:val="333333"/>
                <w:sz w:val="15"/>
                <w:szCs w:val="15"/>
                <w:lang w:val="en-US"/>
              </w:rPr>
              <w:t xml:space="preserve">Netherlands Authority for the Financial Markets (AFM) - </w:t>
            </w:r>
            <w:r w:rsidRPr="00AD64E9">
              <w:rPr>
                <w:rFonts w:ascii="Tahoma" w:hAnsi="Tahoma" w:cs="Tahoma"/>
                <w:sz w:val="15"/>
                <w:szCs w:val="15"/>
                <w:lang w:val="en-US"/>
              </w:rPr>
              <w:t>V.</w:t>
            </w:r>
            <w:r>
              <w:rPr>
                <w:rFonts w:ascii="Tahoma" w:hAnsi="Tahoma" w:cs="Tahoma"/>
                <w:sz w:val="15"/>
                <w:szCs w:val="15"/>
                <w:lang w:val="en-US"/>
              </w:rPr>
              <w:t>1.</w:t>
            </w:r>
            <w:r w:rsidR="00C414AF">
              <w:rPr>
                <w:rFonts w:ascii="Tahoma" w:hAnsi="Tahoma" w:cs="Tahoma"/>
                <w:sz w:val="15"/>
                <w:szCs w:val="15"/>
                <w:lang w:val="en-US"/>
              </w:rPr>
              <w:t>6</w:t>
            </w:r>
            <w:r>
              <w:rPr>
                <w:rFonts w:ascii="Tahoma" w:hAnsi="Tahoma" w:cs="Tahoma"/>
                <w:sz w:val="15"/>
                <w:szCs w:val="15"/>
                <w:lang w:val="en-US"/>
              </w:rPr>
              <w:t xml:space="preserve"> </w:t>
            </w:r>
            <w:r w:rsidR="00C414AF">
              <w:rPr>
                <w:rFonts w:ascii="Tahoma" w:hAnsi="Tahoma" w:cs="Tahoma"/>
                <w:sz w:val="15"/>
                <w:szCs w:val="15"/>
                <w:lang w:val="en-US"/>
              </w:rPr>
              <w:t>October</w:t>
            </w:r>
            <w:r>
              <w:rPr>
                <w:rFonts w:ascii="Tahoma" w:hAnsi="Tahoma" w:cs="Tahoma"/>
                <w:sz w:val="15"/>
                <w:szCs w:val="15"/>
                <w:lang w:val="en-US"/>
              </w:rPr>
              <w:t xml:space="preserve"> 2012</w:t>
            </w:r>
            <w:r>
              <w:rPr>
                <w:rFonts w:ascii="Tahoma" w:hAnsi="Tahoma" w:cs="Tahoma"/>
                <w:sz w:val="15"/>
                <w:szCs w:val="15"/>
                <w:lang w:val="en-US"/>
              </w:rPr>
              <w:tab/>
            </w:r>
            <w:r w:rsidRPr="00AE1F9B">
              <w:rPr>
                <w:lang w:val="en-US"/>
              </w:rPr>
              <w:t xml:space="preserve">Page </w:t>
            </w:r>
            <w:r w:rsidR="007A72E2">
              <w:rPr>
                <w:b/>
                <w:sz w:val="24"/>
              </w:rPr>
              <w:fldChar w:fldCharType="begin"/>
            </w:r>
            <w:r w:rsidRPr="00AE1F9B">
              <w:rPr>
                <w:b/>
                <w:lang w:val="en-US"/>
              </w:rPr>
              <w:instrText xml:space="preserve"> PAGE </w:instrText>
            </w:r>
            <w:r w:rsidR="007A72E2">
              <w:rPr>
                <w:b/>
                <w:sz w:val="24"/>
              </w:rPr>
              <w:fldChar w:fldCharType="separate"/>
            </w:r>
            <w:r w:rsidR="00C414AF">
              <w:rPr>
                <w:b/>
                <w:noProof/>
                <w:lang w:val="en-US"/>
              </w:rPr>
              <w:t>1</w:t>
            </w:r>
            <w:r w:rsidR="007A72E2">
              <w:rPr>
                <w:b/>
                <w:sz w:val="24"/>
              </w:rPr>
              <w:fldChar w:fldCharType="end"/>
            </w:r>
            <w:r w:rsidRPr="00AE1F9B">
              <w:rPr>
                <w:lang w:val="en-US"/>
              </w:rPr>
              <w:t xml:space="preserve"> of </w:t>
            </w:r>
            <w:r w:rsidR="007A72E2">
              <w:rPr>
                <w:b/>
                <w:sz w:val="24"/>
              </w:rPr>
              <w:fldChar w:fldCharType="begin"/>
            </w:r>
            <w:r w:rsidRPr="00AE1F9B">
              <w:rPr>
                <w:b/>
                <w:lang w:val="en-US"/>
              </w:rPr>
              <w:instrText xml:space="preserve"> NUMPAGES  </w:instrText>
            </w:r>
            <w:r w:rsidR="007A72E2">
              <w:rPr>
                <w:b/>
                <w:sz w:val="24"/>
              </w:rPr>
              <w:fldChar w:fldCharType="separate"/>
            </w:r>
            <w:r w:rsidR="00C414AF">
              <w:rPr>
                <w:b/>
                <w:noProof/>
                <w:lang w:val="en-US"/>
              </w:rPr>
              <w:t>4</w:t>
            </w:r>
            <w:r w:rsidR="007A72E2">
              <w:rPr>
                <w:b/>
                <w:sz w:val="24"/>
              </w:rPr>
              <w:fldChar w:fldCharType="end"/>
            </w:r>
          </w:p>
        </w:sdtContent>
      </w:sdt>
    </w:sdtContent>
  </w:sdt>
  <w:p w14:paraId="5FC0DB2D" w14:textId="77777777" w:rsidR="00BC3F6F" w:rsidRPr="00AE1F9B" w:rsidRDefault="00BC3F6F">
    <w:pPr>
      <w:pStyle w:val="Voettekst"/>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E303" w14:textId="77777777" w:rsidR="00445AA6" w:rsidRDefault="00445AA6" w:rsidP="00CB1A49">
      <w:r>
        <w:separator/>
      </w:r>
    </w:p>
  </w:footnote>
  <w:footnote w:type="continuationSeparator" w:id="0">
    <w:p w14:paraId="12A87EC2" w14:textId="77777777" w:rsidR="00445AA6" w:rsidRDefault="00445AA6" w:rsidP="00CB1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1B15" w14:textId="77777777" w:rsidR="00482A4D" w:rsidRDefault="00482A4D" w:rsidP="00482A4D">
    <w:pPr>
      <w:pStyle w:val="Koptekst"/>
      <w:jc w:val="right"/>
    </w:pPr>
  </w:p>
  <w:p w14:paraId="2E58C481" w14:textId="77777777" w:rsidR="00482A4D" w:rsidRDefault="00482A4D" w:rsidP="00482A4D">
    <w:pPr>
      <w:pStyle w:val="Koptekst"/>
      <w:jc w:val="right"/>
    </w:pPr>
  </w:p>
  <w:p w14:paraId="1E775478" w14:textId="77777777" w:rsidR="00482A4D" w:rsidRDefault="00482A4D" w:rsidP="00482A4D">
    <w:pPr>
      <w:pStyle w:val="Koptekst"/>
      <w:jc w:val="right"/>
    </w:pPr>
  </w:p>
  <w:p w14:paraId="62F03DA2" w14:textId="77777777" w:rsidR="00482A4D" w:rsidRDefault="00482A4D" w:rsidP="00482A4D">
    <w:pPr>
      <w:pStyle w:val="Koptekst"/>
      <w:jc w:val="right"/>
    </w:pPr>
  </w:p>
  <w:p w14:paraId="357958FA" w14:textId="77777777" w:rsidR="00482A4D" w:rsidRDefault="00482A4D" w:rsidP="00482A4D">
    <w:pPr>
      <w:pStyle w:val="Koptekst"/>
      <w:jc w:val="right"/>
    </w:pPr>
  </w:p>
  <w:p w14:paraId="0B574298" w14:textId="77777777" w:rsidR="00482A4D" w:rsidRDefault="00482A4D" w:rsidP="00482A4D">
    <w:pPr>
      <w:pStyle w:val="Koptekst"/>
      <w:jc w:val="right"/>
    </w:pPr>
    <w:r>
      <w:rPr>
        <w:noProof/>
      </w:rPr>
      <w:drawing>
        <wp:anchor distT="0" distB="0" distL="114300" distR="114300" simplePos="0" relativeHeight="251659264" behindDoc="0" locked="0" layoutInCell="1" allowOverlap="1" wp14:anchorId="2DA2778B" wp14:editId="4CD0DD6C">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52D3E075" w14:textId="77777777" w:rsidR="00482A4D" w:rsidRDefault="00482A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514F"/>
    <w:multiLevelType w:val="hybridMultilevel"/>
    <w:tmpl w:val="91167FDC"/>
    <w:lvl w:ilvl="0" w:tplc="738A18A4">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DE5311"/>
    <w:multiLevelType w:val="hybridMultilevel"/>
    <w:tmpl w:val="1C7E6D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9D2C85"/>
    <w:multiLevelType w:val="hybridMultilevel"/>
    <w:tmpl w:val="1CFE97D0"/>
    <w:lvl w:ilvl="0" w:tplc="7D50E56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B85D26"/>
    <w:multiLevelType w:val="hybridMultilevel"/>
    <w:tmpl w:val="7D6066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7F18"/>
    <w:rsid w:val="00037977"/>
    <w:rsid w:val="00062831"/>
    <w:rsid w:val="0007518C"/>
    <w:rsid w:val="000C4EC4"/>
    <w:rsid w:val="00121A7D"/>
    <w:rsid w:val="00137F2C"/>
    <w:rsid w:val="0014361F"/>
    <w:rsid w:val="001D68EE"/>
    <w:rsid w:val="00231A68"/>
    <w:rsid w:val="002B25D1"/>
    <w:rsid w:val="003278BC"/>
    <w:rsid w:val="003C7F41"/>
    <w:rsid w:val="00445AA6"/>
    <w:rsid w:val="00482A4D"/>
    <w:rsid w:val="00490691"/>
    <w:rsid w:val="004B5F1D"/>
    <w:rsid w:val="005104B8"/>
    <w:rsid w:val="0052504B"/>
    <w:rsid w:val="0059630D"/>
    <w:rsid w:val="005B1CC5"/>
    <w:rsid w:val="005B57A2"/>
    <w:rsid w:val="00637E22"/>
    <w:rsid w:val="00666EEA"/>
    <w:rsid w:val="00673B8A"/>
    <w:rsid w:val="00767279"/>
    <w:rsid w:val="00791695"/>
    <w:rsid w:val="007A72E2"/>
    <w:rsid w:val="007C7F71"/>
    <w:rsid w:val="00811690"/>
    <w:rsid w:val="008D42AC"/>
    <w:rsid w:val="008E2E5D"/>
    <w:rsid w:val="008E6101"/>
    <w:rsid w:val="008F207B"/>
    <w:rsid w:val="00901590"/>
    <w:rsid w:val="009F0466"/>
    <w:rsid w:val="009F2052"/>
    <w:rsid w:val="00A74E42"/>
    <w:rsid w:val="00A8536C"/>
    <w:rsid w:val="00A8730C"/>
    <w:rsid w:val="00AE1F9B"/>
    <w:rsid w:val="00AF037C"/>
    <w:rsid w:val="00AF5CB5"/>
    <w:rsid w:val="00B01887"/>
    <w:rsid w:val="00B07F18"/>
    <w:rsid w:val="00B50234"/>
    <w:rsid w:val="00BC11FA"/>
    <w:rsid w:val="00BC3F6F"/>
    <w:rsid w:val="00C243D7"/>
    <w:rsid w:val="00C414AF"/>
    <w:rsid w:val="00C55858"/>
    <w:rsid w:val="00CB1A49"/>
    <w:rsid w:val="00CB3783"/>
    <w:rsid w:val="00CD247D"/>
    <w:rsid w:val="00D1583C"/>
    <w:rsid w:val="00D31B37"/>
    <w:rsid w:val="00D579DF"/>
    <w:rsid w:val="00D613F0"/>
    <w:rsid w:val="00DA2AE4"/>
    <w:rsid w:val="00DC30F9"/>
    <w:rsid w:val="00DE38E6"/>
    <w:rsid w:val="00E80253"/>
    <w:rsid w:val="00EB2163"/>
    <w:rsid w:val="00EE0236"/>
    <w:rsid w:val="00EF12AB"/>
    <w:rsid w:val="00F00C23"/>
    <w:rsid w:val="00FA63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4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2052"/>
    <w:rPr>
      <w:rFonts w:ascii="Minion" w:hAnsi="Minio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9F2052"/>
    <w:pPr>
      <w:tabs>
        <w:tab w:val="center" w:pos="4536"/>
        <w:tab w:val="right" w:pos="9072"/>
      </w:tabs>
    </w:pPr>
  </w:style>
  <w:style w:type="character" w:styleId="Paginanummer">
    <w:name w:val="page number"/>
    <w:basedOn w:val="Standaardalinea-lettertype"/>
    <w:semiHidden/>
    <w:rsid w:val="009F2052"/>
  </w:style>
  <w:style w:type="character" w:styleId="Hyperlink">
    <w:name w:val="Hyperlink"/>
    <w:basedOn w:val="Standaardalinea-lettertype"/>
    <w:uiPriority w:val="99"/>
    <w:unhideWhenUsed/>
    <w:rsid w:val="00637E22"/>
    <w:rPr>
      <w:color w:val="0000FF"/>
      <w:u w:val="single"/>
    </w:rPr>
  </w:style>
  <w:style w:type="character" w:styleId="GevolgdeHyperlink">
    <w:name w:val="FollowedHyperlink"/>
    <w:basedOn w:val="Standaardalinea-lettertype"/>
    <w:uiPriority w:val="99"/>
    <w:semiHidden/>
    <w:unhideWhenUsed/>
    <w:rsid w:val="00DC30F9"/>
    <w:rPr>
      <w:color w:val="800080"/>
      <w:u w:val="single"/>
    </w:rPr>
  </w:style>
  <w:style w:type="paragraph" w:styleId="Lijstalinea">
    <w:name w:val="List Paragraph"/>
    <w:basedOn w:val="Standaard"/>
    <w:uiPriority w:val="34"/>
    <w:qFormat/>
    <w:rsid w:val="00CD247D"/>
    <w:pPr>
      <w:ind w:left="708"/>
    </w:pPr>
  </w:style>
  <w:style w:type="paragraph" w:styleId="Koptekst">
    <w:name w:val="header"/>
    <w:basedOn w:val="Standaard"/>
    <w:link w:val="KoptekstChar"/>
    <w:uiPriority w:val="99"/>
    <w:unhideWhenUsed/>
    <w:rsid w:val="00AE1F9B"/>
    <w:pPr>
      <w:tabs>
        <w:tab w:val="center" w:pos="4536"/>
        <w:tab w:val="right" w:pos="9072"/>
      </w:tabs>
    </w:pPr>
  </w:style>
  <w:style w:type="character" w:customStyle="1" w:styleId="KoptekstChar">
    <w:name w:val="Koptekst Char"/>
    <w:basedOn w:val="Standaardalinea-lettertype"/>
    <w:link w:val="Koptekst"/>
    <w:uiPriority w:val="99"/>
    <w:rsid w:val="00AE1F9B"/>
    <w:rPr>
      <w:rFonts w:ascii="Minion" w:hAnsi="Minion"/>
      <w:sz w:val="21"/>
      <w:szCs w:val="24"/>
      <w:lang w:eastAsia="en-US"/>
    </w:rPr>
  </w:style>
  <w:style w:type="character" w:customStyle="1" w:styleId="VoettekstChar">
    <w:name w:val="Voettekst Char"/>
    <w:basedOn w:val="Standaardalinea-lettertype"/>
    <w:link w:val="Voettekst"/>
    <w:uiPriority w:val="99"/>
    <w:rsid w:val="00AE1F9B"/>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0CF90-D0E0-4145-B682-DAF9CEE8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7557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8865</CharactersWithSpaces>
  <SharedDoc>false</SharedDoc>
  <HLinks>
    <vt:vector size="60" baseType="variant">
      <vt:variant>
        <vt:i4>5046349</vt:i4>
      </vt:variant>
      <vt:variant>
        <vt:i4>27</vt:i4>
      </vt:variant>
      <vt:variant>
        <vt:i4>0</vt:i4>
      </vt:variant>
      <vt:variant>
        <vt:i4>5</vt:i4>
      </vt:variant>
      <vt:variant>
        <vt:lpwstr/>
      </vt:variant>
      <vt:variant>
        <vt:lpwstr>Link_Shipping_companies</vt:lpwstr>
      </vt:variant>
      <vt:variant>
        <vt:i4>5898354</vt:i4>
      </vt:variant>
      <vt:variant>
        <vt:i4>24</vt:i4>
      </vt:variant>
      <vt:variant>
        <vt:i4>0</vt:i4>
      </vt:variant>
      <vt:variant>
        <vt:i4>5</vt:i4>
      </vt:variant>
      <vt:variant>
        <vt:lpwstr/>
      </vt:variant>
      <vt:variant>
        <vt:lpwstr>Link_Start_up_companies</vt:lpwstr>
      </vt:variant>
      <vt:variant>
        <vt:i4>3342393</vt:i4>
      </vt:variant>
      <vt:variant>
        <vt:i4>21</vt:i4>
      </vt:variant>
      <vt:variant>
        <vt:i4>0</vt:i4>
      </vt:variant>
      <vt:variant>
        <vt:i4>5</vt:i4>
      </vt:variant>
      <vt:variant>
        <vt:lpwstr/>
      </vt:variant>
      <vt:variant>
        <vt:lpwstr>Link_Scientific_research_based_companies</vt:lpwstr>
      </vt:variant>
      <vt:variant>
        <vt:i4>6946939</vt:i4>
      </vt:variant>
      <vt:variant>
        <vt:i4>18</vt:i4>
      </vt:variant>
      <vt:variant>
        <vt:i4>0</vt:i4>
      </vt:variant>
      <vt:variant>
        <vt:i4>5</vt:i4>
      </vt:variant>
      <vt:variant>
        <vt:lpwstr/>
      </vt:variant>
      <vt:variant>
        <vt:lpwstr>Link_Mineral_companies</vt:lpwstr>
      </vt:variant>
      <vt:variant>
        <vt:i4>4653138</vt:i4>
      </vt:variant>
      <vt:variant>
        <vt:i4>15</vt:i4>
      </vt:variant>
      <vt:variant>
        <vt:i4>0</vt:i4>
      </vt:variant>
      <vt:variant>
        <vt:i4>5</vt:i4>
      </vt:variant>
      <vt:variant>
        <vt:lpwstr/>
      </vt:variant>
      <vt:variant>
        <vt:lpwstr>Link_Property_companies</vt:lpwstr>
      </vt:variant>
      <vt:variant>
        <vt:i4>6488143</vt:i4>
      </vt:variant>
      <vt:variant>
        <vt:i4>12</vt:i4>
      </vt:variant>
      <vt:variant>
        <vt:i4>0</vt:i4>
      </vt:variant>
      <vt:variant>
        <vt:i4>5</vt:i4>
      </vt:variant>
      <vt:variant>
        <vt:lpwstr/>
      </vt:variant>
      <vt:variant>
        <vt:lpwstr>Shipping_companies</vt:lpwstr>
      </vt:variant>
      <vt:variant>
        <vt:i4>6029400</vt:i4>
      </vt:variant>
      <vt:variant>
        <vt:i4>9</vt:i4>
      </vt:variant>
      <vt:variant>
        <vt:i4>0</vt:i4>
      </vt:variant>
      <vt:variant>
        <vt:i4>5</vt:i4>
      </vt:variant>
      <vt:variant>
        <vt:lpwstr/>
      </vt:variant>
      <vt:variant>
        <vt:lpwstr>Start_up_companies</vt:lpwstr>
      </vt:variant>
      <vt:variant>
        <vt:i4>6553666</vt:i4>
      </vt:variant>
      <vt:variant>
        <vt:i4>6</vt:i4>
      </vt:variant>
      <vt:variant>
        <vt:i4>0</vt:i4>
      </vt:variant>
      <vt:variant>
        <vt:i4>5</vt:i4>
      </vt:variant>
      <vt:variant>
        <vt:lpwstr/>
      </vt:variant>
      <vt:variant>
        <vt:lpwstr>Scientific_research_based_companies</vt:lpwstr>
      </vt:variant>
      <vt:variant>
        <vt:i4>2490395</vt:i4>
      </vt:variant>
      <vt:variant>
        <vt:i4>3</vt:i4>
      </vt:variant>
      <vt:variant>
        <vt:i4>0</vt:i4>
      </vt:variant>
      <vt:variant>
        <vt:i4>5</vt:i4>
      </vt:variant>
      <vt:variant>
        <vt:lpwstr/>
      </vt:variant>
      <vt:variant>
        <vt:lpwstr>Mineral_companies</vt:lpwstr>
      </vt:variant>
      <vt:variant>
        <vt:i4>8126533</vt:i4>
      </vt:variant>
      <vt:variant>
        <vt:i4>0</vt:i4>
      </vt:variant>
      <vt:variant>
        <vt:i4>0</vt:i4>
      </vt:variant>
      <vt:variant>
        <vt:i4>5</vt:i4>
      </vt:variant>
      <vt:variant>
        <vt:lpwstr/>
      </vt:variant>
      <vt:variant>
        <vt:lpwstr>Property_companies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2021-07-04T18:02:00Z</dcterms:created>
  <dcterms:modified xsi:type="dcterms:W3CDTF">2021-07-04T18:02:00Z</dcterms:modified>
</cp:coreProperties>
</file>