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708E8" w14:textId="77777777" w:rsidR="004B4F57" w:rsidRPr="007B5EDB" w:rsidRDefault="00E209AA" w:rsidP="004B4F57">
      <w:pPr>
        <w:autoSpaceDE w:val="0"/>
        <w:autoSpaceDN w:val="0"/>
        <w:adjustRightInd w:val="0"/>
        <w:spacing w:line="276" w:lineRule="auto"/>
        <w:ind w:left="-567" w:right="-517"/>
        <w:outlineLvl w:val="0"/>
        <w:rPr>
          <w:rFonts w:asciiTheme="minorHAnsi" w:hAnsiTheme="minorHAnsi"/>
          <w:bCs/>
          <w:color w:val="361F63"/>
          <w:sz w:val="32"/>
          <w:szCs w:val="32"/>
        </w:rPr>
      </w:pPr>
      <w:r w:rsidRPr="007B5EDB">
        <w:rPr>
          <w:rFonts w:asciiTheme="minorHAnsi" w:hAnsiTheme="minorHAnsi"/>
          <w:bCs/>
          <w:noProof/>
          <w:color w:val="361F63"/>
          <w:sz w:val="24"/>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EC464B" w:rsidRPr="007B5EDB">
        <w:rPr>
          <w:rFonts w:asciiTheme="minorHAnsi" w:hAnsiTheme="minorHAnsi"/>
          <w:bCs/>
          <w:color w:val="361F63"/>
          <w:sz w:val="32"/>
          <w:szCs w:val="32"/>
        </w:rPr>
        <w:t>VERWIJZINGSTABEL</w:t>
      </w:r>
      <w:r w:rsidR="005E3B2C" w:rsidRPr="007B5EDB">
        <w:rPr>
          <w:rFonts w:asciiTheme="minorHAnsi" w:hAnsiTheme="minorHAnsi"/>
          <w:bCs/>
          <w:color w:val="361F63"/>
          <w:sz w:val="32"/>
          <w:szCs w:val="32"/>
        </w:rPr>
        <w:t xml:space="preserve"> </w:t>
      </w:r>
      <w:r w:rsidR="00EC464B" w:rsidRPr="007B5EDB">
        <w:rPr>
          <w:rFonts w:asciiTheme="minorHAnsi" w:hAnsiTheme="minorHAnsi"/>
          <w:bCs/>
          <w:color w:val="361F63"/>
          <w:sz w:val="32"/>
          <w:szCs w:val="32"/>
        </w:rPr>
        <w:t xml:space="preserve">Bijlage </w:t>
      </w:r>
      <w:r w:rsidR="00525269" w:rsidRPr="007B5EDB">
        <w:rPr>
          <w:rFonts w:asciiTheme="minorHAnsi" w:hAnsiTheme="minorHAnsi"/>
          <w:bCs/>
          <w:color w:val="361F63"/>
          <w:sz w:val="32"/>
          <w:szCs w:val="32"/>
        </w:rPr>
        <w:t>7</w:t>
      </w:r>
      <w:r w:rsidR="005743E6" w:rsidRPr="007B5EDB">
        <w:t xml:space="preserve"> </w:t>
      </w:r>
    </w:p>
    <w:p w14:paraId="3B4E6A22" w14:textId="7CD5B7BF" w:rsidR="005E3B2C" w:rsidRPr="007B5EDB" w:rsidRDefault="004B4F57" w:rsidP="004B4F57">
      <w:pPr>
        <w:autoSpaceDE w:val="0"/>
        <w:autoSpaceDN w:val="0"/>
        <w:adjustRightInd w:val="0"/>
        <w:spacing w:line="276" w:lineRule="auto"/>
        <w:ind w:left="-567" w:right="-517"/>
        <w:outlineLvl w:val="0"/>
        <w:rPr>
          <w:rFonts w:asciiTheme="minorHAnsi" w:hAnsiTheme="minorHAnsi"/>
          <w:bCs/>
          <w:color w:val="361F63"/>
          <w:sz w:val="32"/>
          <w:szCs w:val="32"/>
        </w:rPr>
      </w:pPr>
      <w:r w:rsidRPr="007B5EDB">
        <w:rPr>
          <w:rFonts w:asciiTheme="minorHAnsi" w:hAnsiTheme="minorHAnsi"/>
          <w:bCs/>
          <w:color w:val="361F63"/>
          <w:sz w:val="24"/>
        </w:rPr>
        <w:t>REGISTRATIEDOCUMENT VOOR EFFECTEN ZONDER AANDELENKARAKTER</w:t>
      </w:r>
    </w:p>
    <w:tbl>
      <w:tblPr>
        <w:tblStyle w:val="Tabelraster"/>
        <w:tblW w:w="10485" w:type="dxa"/>
        <w:jc w:val="center"/>
        <w:tblLook w:val="04A0" w:firstRow="1" w:lastRow="0" w:firstColumn="1" w:lastColumn="0" w:noHBand="0" w:noVBand="1"/>
      </w:tblPr>
      <w:tblGrid>
        <w:gridCol w:w="2405"/>
        <w:gridCol w:w="8080"/>
      </w:tblGrid>
      <w:tr w:rsidR="00BB23AF" w:rsidRPr="007B5EDB" w14:paraId="53825A04" w14:textId="77777777" w:rsidTr="00072001">
        <w:trPr>
          <w:jc w:val="center"/>
        </w:trPr>
        <w:tc>
          <w:tcPr>
            <w:tcW w:w="10485" w:type="dxa"/>
            <w:gridSpan w:val="2"/>
            <w:shd w:val="clear" w:color="auto" w:fill="3E1B68"/>
          </w:tcPr>
          <w:p w14:paraId="120B387A" w14:textId="77777777" w:rsidR="00BB23AF" w:rsidRPr="007B5EDB" w:rsidRDefault="00BB23AF" w:rsidP="00072001">
            <w:pPr>
              <w:autoSpaceDE w:val="0"/>
              <w:autoSpaceDN w:val="0"/>
              <w:adjustRightInd w:val="0"/>
              <w:outlineLvl w:val="0"/>
              <w:rPr>
                <w:rFonts w:ascii="Aptos" w:hAnsi="Aptos"/>
                <w:b/>
                <w:bCs/>
                <w:sz w:val="22"/>
              </w:rPr>
            </w:pPr>
            <w:r w:rsidRPr="007B5EDB">
              <w:rPr>
                <w:rFonts w:ascii="Aptos" w:hAnsi="Aptos"/>
                <w:b/>
              </w:rPr>
              <w:t>Zaakinformatie</w:t>
            </w:r>
          </w:p>
        </w:tc>
      </w:tr>
      <w:tr w:rsidR="00BB23AF" w:rsidRPr="007B5EDB" w14:paraId="7C123F69" w14:textId="77777777" w:rsidTr="00072001">
        <w:trPr>
          <w:jc w:val="center"/>
        </w:trPr>
        <w:tc>
          <w:tcPr>
            <w:tcW w:w="2405" w:type="dxa"/>
            <w:shd w:val="clear" w:color="auto" w:fill="E9E5FF"/>
          </w:tcPr>
          <w:p w14:paraId="4AC4200C" w14:textId="77777777" w:rsidR="00BB23AF" w:rsidRPr="007B5EDB" w:rsidRDefault="00BB23AF" w:rsidP="00072001">
            <w:pPr>
              <w:autoSpaceDE w:val="0"/>
              <w:autoSpaceDN w:val="0"/>
              <w:adjustRightInd w:val="0"/>
              <w:outlineLvl w:val="0"/>
              <w:rPr>
                <w:rFonts w:ascii="Aptos" w:hAnsi="Aptos"/>
                <w:bCs/>
                <w:color w:val="361F63"/>
                <w:sz w:val="22"/>
              </w:rPr>
            </w:pPr>
            <w:r w:rsidRPr="007B5EDB">
              <w:rPr>
                <w:rFonts w:ascii="Aptos" w:hAnsi="Aptos"/>
                <w:bCs/>
                <w:color w:val="361F63"/>
                <w:sz w:val="22"/>
              </w:rPr>
              <w:t>Uitgevende instelling:</w:t>
            </w:r>
          </w:p>
        </w:tc>
        <w:tc>
          <w:tcPr>
            <w:tcW w:w="8080" w:type="dxa"/>
          </w:tcPr>
          <w:p w14:paraId="610E48F8" w14:textId="77777777" w:rsidR="00BB23AF" w:rsidRPr="007B5EDB" w:rsidRDefault="00BB23AF" w:rsidP="00072001">
            <w:pPr>
              <w:autoSpaceDE w:val="0"/>
              <w:autoSpaceDN w:val="0"/>
              <w:adjustRightInd w:val="0"/>
              <w:outlineLvl w:val="0"/>
              <w:rPr>
                <w:rFonts w:ascii="Aptos" w:hAnsi="Aptos"/>
                <w:sz w:val="22"/>
              </w:rPr>
            </w:pPr>
          </w:p>
        </w:tc>
      </w:tr>
      <w:tr w:rsidR="00BB23AF" w:rsidRPr="007B5EDB" w14:paraId="385F03BB" w14:textId="77777777" w:rsidTr="00072001">
        <w:trPr>
          <w:jc w:val="center"/>
        </w:trPr>
        <w:tc>
          <w:tcPr>
            <w:tcW w:w="2405" w:type="dxa"/>
            <w:shd w:val="clear" w:color="auto" w:fill="E9E5FF"/>
          </w:tcPr>
          <w:p w14:paraId="63179FDF" w14:textId="77777777" w:rsidR="00BB23AF" w:rsidRPr="007B5EDB" w:rsidRDefault="00BB23AF" w:rsidP="00072001">
            <w:pPr>
              <w:autoSpaceDE w:val="0"/>
              <w:autoSpaceDN w:val="0"/>
              <w:adjustRightInd w:val="0"/>
              <w:outlineLvl w:val="0"/>
              <w:rPr>
                <w:rFonts w:ascii="Aptos" w:hAnsi="Aptos"/>
                <w:bCs/>
                <w:color w:val="361F63"/>
                <w:sz w:val="22"/>
              </w:rPr>
            </w:pPr>
            <w:r w:rsidRPr="007B5EDB">
              <w:rPr>
                <w:rFonts w:ascii="Aptos" w:hAnsi="Aptos"/>
                <w:bCs/>
                <w:color w:val="361F63"/>
                <w:sz w:val="22"/>
              </w:rPr>
              <w:t>Titel prospectus:</w:t>
            </w:r>
          </w:p>
        </w:tc>
        <w:tc>
          <w:tcPr>
            <w:tcW w:w="8080" w:type="dxa"/>
          </w:tcPr>
          <w:p w14:paraId="1C5D0A40" w14:textId="77777777" w:rsidR="00BB23AF" w:rsidRPr="007B5EDB" w:rsidRDefault="00BB23AF" w:rsidP="00072001">
            <w:pPr>
              <w:autoSpaceDE w:val="0"/>
              <w:autoSpaceDN w:val="0"/>
              <w:adjustRightInd w:val="0"/>
              <w:outlineLvl w:val="0"/>
              <w:rPr>
                <w:rFonts w:ascii="Aptos" w:hAnsi="Aptos"/>
                <w:sz w:val="22"/>
              </w:rPr>
            </w:pPr>
          </w:p>
        </w:tc>
      </w:tr>
      <w:tr w:rsidR="00BB23AF" w:rsidRPr="007B5EDB" w14:paraId="62CB597B" w14:textId="77777777" w:rsidTr="00072001">
        <w:trPr>
          <w:jc w:val="center"/>
        </w:trPr>
        <w:tc>
          <w:tcPr>
            <w:tcW w:w="2405" w:type="dxa"/>
            <w:shd w:val="clear" w:color="auto" w:fill="E9E5FF"/>
          </w:tcPr>
          <w:p w14:paraId="301EE58A" w14:textId="77777777" w:rsidR="00BB23AF" w:rsidRPr="007B5EDB" w:rsidRDefault="00BB23AF" w:rsidP="00072001">
            <w:pPr>
              <w:autoSpaceDE w:val="0"/>
              <w:autoSpaceDN w:val="0"/>
              <w:adjustRightInd w:val="0"/>
              <w:outlineLvl w:val="0"/>
              <w:rPr>
                <w:rFonts w:ascii="Aptos" w:hAnsi="Aptos"/>
                <w:bCs/>
                <w:color w:val="361F63"/>
                <w:sz w:val="22"/>
              </w:rPr>
            </w:pPr>
            <w:r w:rsidRPr="007B5EDB">
              <w:rPr>
                <w:rFonts w:ascii="Aptos" w:hAnsi="Aptos"/>
                <w:bCs/>
                <w:color w:val="361F63"/>
                <w:sz w:val="22"/>
              </w:rPr>
              <w:t>Bijlagen:</w:t>
            </w:r>
          </w:p>
        </w:tc>
        <w:tc>
          <w:tcPr>
            <w:tcW w:w="8080" w:type="dxa"/>
          </w:tcPr>
          <w:p w14:paraId="2C58B959" w14:textId="77777777" w:rsidR="00BB23AF" w:rsidRPr="007B5EDB" w:rsidRDefault="00BB23AF" w:rsidP="00072001">
            <w:pPr>
              <w:autoSpaceDE w:val="0"/>
              <w:autoSpaceDN w:val="0"/>
              <w:adjustRightInd w:val="0"/>
              <w:outlineLvl w:val="0"/>
              <w:rPr>
                <w:rFonts w:ascii="Aptos" w:hAnsi="Aptos"/>
                <w:sz w:val="22"/>
              </w:rPr>
            </w:pPr>
          </w:p>
        </w:tc>
      </w:tr>
      <w:tr w:rsidR="00BB23AF" w:rsidRPr="007B5EDB" w14:paraId="1BF3B5D5" w14:textId="77777777" w:rsidTr="00072001">
        <w:trPr>
          <w:jc w:val="center"/>
        </w:trPr>
        <w:tc>
          <w:tcPr>
            <w:tcW w:w="2405" w:type="dxa"/>
            <w:shd w:val="clear" w:color="auto" w:fill="E9E5FF"/>
          </w:tcPr>
          <w:p w14:paraId="2E34AED5" w14:textId="77777777" w:rsidR="00BB23AF" w:rsidRPr="007B5EDB" w:rsidRDefault="00BB23AF" w:rsidP="00072001">
            <w:pPr>
              <w:autoSpaceDE w:val="0"/>
              <w:autoSpaceDN w:val="0"/>
              <w:adjustRightInd w:val="0"/>
              <w:outlineLvl w:val="0"/>
              <w:rPr>
                <w:rFonts w:ascii="Aptos" w:hAnsi="Aptos"/>
                <w:bCs/>
                <w:color w:val="361F63"/>
                <w:sz w:val="22"/>
              </w:rPr>
            </w:pPr>
            <w:r w:rsidRPr="007B5EDB">
              <w:rPr>
                <w:rFonts w:ascii="Aptos" w:hAnsi="Aptos"/>
                <w:bCs/>
                <w:color w:val="361F63"/>
                <w:sz w:val="22"/>
              </w:rPr>
              <w:t>Datum concept:</w:t>
            </w:r>
          </w:p>
        </w:tc>
        <w:sdt>
          <w:sdtPr>
            <w:rPr>
              <w:rFonts w:ascii="Aptos" w:hAnsi="Aptos"/>
              <w:i/>
              <w:sz w:val="22"/>
            </w:rPr>
            <w:id w:val="-901900814"/>
            <w:placeholder>
              <w:docPart w:val="7126A6E6A6174F959DF673A262EFAEEA"/>
            </w:placeholder>
            <w:date>
              <w:dateFormat w:val="dd/MM/yyyy"/>
              <w:lid w:val="en-GB"/>
              <w:storeMappedDataAs w:val="dateTime"/>
              <w:calendar w:val="gregorian"/>
            </w:date>
          </w:sdtPr>
          <w:sdtContent>
            <w:tc>
              <w:tcPr>
                <w:tcW w:w="8080" w:type="dxa"/>
              </w:tcPr>
              <w:p w14:paraId="3623F17A" w14:textId="77777777" w:rsidR="00BB23AF" w:rsidRPr="007B5EDB" w:rsidRDefault="00BB23AF" w:rsidP="00072001">
                <w:pPr>
                  <w:autoSpaceDE w:val="0"/>
                  <w:autoSpaceDN w:val="0"/>
                  <w:adjustRightInd w:val="0"/>
                  <w:outlineLvl w:val="0"/>
                  <w:rPr>
                    <w:rFonts w:ascii="Aptos" w:hAnsi="Aptos"/>
                    <w:sz w:val="22"/>
                  </w:rPr>
                </w:pPr>
                <w:r w:rsidRPr="007B5EDB">
                  <w:rPr>
                    <w:rFonts w:ascii="Aptos" w:hAnsi="Aptos"/>
                    <w:i/>
                    <w:sz w:val="22"/>
                  </w:rPr>
                  <w:t>[Selecteer een datum uit het drop-downmenu]</w:t>
                </w:r>
              </w:p>
            </w:tc>
          </w:sdtContent>
        </w:sdt>
      </w:tr>
      <w:tr w:rsidR="00BB23AF" w:rsidRPr="007B5EDB" w14:paraId="038C2957" w14:textId="77777777" w:rsidTr="00072001">
        <w:trPr>
          <w:trHeight w:val="211"/>
          <w:jc w:val="center"/>
        </w:trPr>
        <w:tc>
          <w:tcPr>
            <w:tcW w:w="10485" w:type="dxa"/>
            <w:gridSpan w:val="2"/>
            <w:shd w:val="clear" w:color="auto" w:fill="E9E5FF"/>
          </w:tcPr>
          <w:p w14:paraId="6F935E0E" w14:textId="77777777" w:rsidR="00BB23AF" w:rsidRPr="007B5EDB" w:rsidRDefault="00BB23AF" w:rsidP="00072001">
            <w:pPr>
              <w:autoSpaceDE w:val="0"/>
              <w:autoSpaceDN w:val="0"/>
              <w:adjustRightInd w:val="0"/>
              <w:outlineLvl w:val="0"/>
              <w:rPr>
                <w:rFonts w:ascii="Aptos" w:hAnsi="Aptos"/>
                <w:b/>
                <w:bCs/>
                <w:i/>
                <w:sz w:val="22"/>
              </w:rPr>
            </w:pPr>
            <w:r w:rsidRPr="007B5EDB">
              <w:rPr>
                <w:rFonts w:ascii="Aptos" w:hAnsi="Aptos"/>
                <w:b/>
                <w:color w:val="3E1B68"/>
                <w:sz w:val="24"/>
              </w:rPr>
              <w:t>Instructies</w:t>
            </w:r>
          </w:p>
        </w:tc>
      </w:tr>
      <w:tr w:rsidR="00BB23AF" w:rsidRPr="007B5EDB" w14:paraId="232FFFAA" w14:textId="77777777" w:rsidTr="00072001">
        <w:trPr>
          <w:jc w:val="center"/>
        </w:trPr>
        <w:tc>
          <w:tcPr>
            <w:tcW w:w="10485" w:type="dxa"/>
            <w:gridSpan w:val="2"/>
          </w:tcPr>
          <w:p w14:paraId="331A9199" w14:textId="77777777" w:rsidR="00BB23AF" w:rsidRPr="007B5EDB" w:rsidRDefault="00BB23AF" w:rsidP="00072001">
            <w:pPr>
              <w:rPr>
                <w:rFonts w:ascii="Aptos" w:hAnsi="Aptos"/>
                <w:sz w:val="22"/>
              </w:rPr>
            </w:pPr>
            <w:r w:rsidRPr="007B5EDB">
              <w:rPr>
                <w:rFonts w:ascii="Aptos" w:hAnsi="Aptos"/>
                <w:sz w:val="22"/>
              </w:rPr>
              <w:t xml:space="preserve">Geef in de verwijzingstabel hieronder voor iedere rubriek </w:t>
            </w:r>
            <w:r w:rsidRPr="007B5EDB">
              <w:rPr>
                <w:rFonts w:ascii="Aptos" w:hAnsi="Aptos"/>
                <w:b/>
                <w:bCs/>
                <w:sz w:val="22"/>
              </w:rPr>
              <w:t>zowel</w:t>
            </w:r>
            <w:r w:rsidRPr="007B5EDB">
              <w:rPr>
                <w:rFonts w:ascii="Aptos" w:hAnsi="Aptos"/>
                <w:sz w:val="22"/>
              </w:rPr>
              <w:t xml:space="preserve"> het paginanummer als het paragraafnummer waaronder de vereiste informatie in het ontwerpprospectus gevonden kan worden.</w:t>
            </w:r>
          </w:p>
          <w:p w14:paraId="1D506DC1" w14:textId="77777777" w:rsidR="00BB23AF" w:rsidRPr="007B5EDB" w:rsidRDefault="00BB23AF" w:rsidP="00072001">
            <w:pPr>
              <w:autoSpaceDE w:val="0"/>
              <w:autoSpaceDN w:val="0"/>
              <w:adjustRightInd w:val="0"/>
              <w:outlineLvl w:val="0"/>
              <w:rPr>
                <w:rFonts w:ascii="Aptos" w:hAnsi="Aptos"/>
                <w:sz w:val="22"/>
              </w:rPr>
            </w:pPr>
          </w:p>
          <w:p w14:paraId="318F506B" w14:textId="77777777" w:rsidR="00BB23AF" w:rsidRPr="007B5EDB" w:rsidRDefault="00BB23AF" w:rsidP="00072001">
            <w:pPr>
              <w:autoSpaceDE w:val="0"/>
              <w:autoSpaceDN w:val="0"/>
              <w:adjustRightInd w:val="0"/>
              <w:outlineLvl w:val="0"/>
              <w:rPr>
                <w:rFonts w:ascii="Aptos" w:hAnsi="Aptos"/>
                <w:sz w:val="22"/>
              </w:rPr>
            </w:pPr>
            <w:r w:rsidRPr="007B5EDB">
              <w:rPr>
                <w:rFonts w:ascii="Aptos" w:hAnsi="Aptos"/>
                <w:sz w:val="22"/>
              </w:rPr>
              <w:t>In het geval dat een bepaalde rubriek niet van toepassing is, dient dit aangegeven te worden door een vink te zetten bij het aankruisvakje in de meest linker cel. Bij iedere rubriek die als ‘nvt’ wordt aangemerkt moet ook een uitleg worden gegeven over waarom de rubriek niet van toepassing zou zijn.</w:t>
            </w:r>
          </w:p>
          <w:p w14:paraId="620CE166" w14:textId="77777777" w:rsidR="00BB23AF" w:rsidRPr="007B5EDB" w:rsidRDefault="00BB23AF" w:rsidP="00072001">
            <w:pPr>
              <w:autoSpaceDE w:val="0"/>
              <w:autoSpaceDN w:val="0"/>
              <w:adjustRightInd w:val="0"/>
              <w:outlineLvl w:val="0"/>
              <w:rPr>
                <w:rFonts w:ascii="Aptos" w:hAnsi="Aptos"/>
                <w:sz w:val="22"/>
              </w:rPr>
            </w:pPr>
          </w:p>
        </w:tc>
      </w:tr>
    </w:tbl>
    <w:p w14:paraId="5824D945" w14:textId="77777777" w:rsidR="00BB23AF" w:rsidRPr="007B5EDB" w:rsidRDefault="00BB23AF"/>
    <w:tbl>
      <w:tblPr>
        <w:tblStyle w:val="Tabelraster"/>
        <w:tblW w:w="10580" w:type="dxa"/>
        <w:jc w:val="center"/>
        <w:tblLayout w:type="fixed"/>
        <w:tblLook w:val="04A0" w:firstRow="1" w:lastRow="0" w:firstColumn="1" w:lastColumn="0" w:noHBand="0" w:noVBand="1"/>
      </w:tblPr>
      <w:tblGrid>
        <w:gridCol w:w="1714"/>
        <w:gridCol w:w="2345"/>
        <w:gridCol w:w="6521"/>
      </w:tblGrid>
      <w:tr w:rsidR="00151469" w:rsidRPr="007B5EDB" w14:paraId="579B3B52" w14:textId="77777777" w:rsidTr="520DE69B">
        <w:trPr>
          <w:jc w:val="center"/>
        </w:trPr>
        <w:tc>
          <w:tcPr>
            <w:tcW w:w="10580" w:type="dxa"/>
            <w:gridSpan w:val="3"/>
            <w:shd w:val="clear" w:color="auto" w:fill="3E1B68"/>
          </w:tcPr>
          <w:p w14:paraId="3FE8DF01" w14:textId="7EF1985D" w:rsidR="00151469" w:rsidRPr="007B5EDB" w:rsidRDefault="007270D1">
            <w:pPr>
              <w:autoSpaceDE w:val="0"/>
              <w:autoSpaceDN w:val="0"/>
              <w:adjustRightInd w:val="0"/>
              <w:outlineLvl w:val="0"/>
              <w:rPr>
                <w:rFonts w:ascii="Aptos" w:hAnsi="Aptos"/>
                <w:b/>
                <w:bCs/>
                <w:sz w:val="24"/>
              </w:rPr>
            </w:pPr>
            <w:r w:rsidRPr="007B5EDB">
              <w:rPr>
                <w:rFonts w:ascii="Aptos" w:hAnsi="Aptos"/>
                <w:b/>
                <w:bCs/>
                <w:sz w:val="24"/>
              </w:rPr>
              <w:t>BIJLAGE</w:t>
            </w:r>
            <w:r w:rsidR="00151469" w:rsidRPr="007B5EDB">
              <w:rPr>
                <w:rFonts w:ascii="Aptos" w:hAnsi="Aptos"/>
                <w:b/>
                <w:bCs/>
                <w:sz w:val="24"/>
              </w:rPr>
              <w:t xml:space="preserve"> </w:t>
            </w:r>
            <w:r w:rsidR="00160697" w:rsidRPr="007B5EDB">
              <w:rPr>
                <w:rFonts w:ascii="Aptos" w:hAnsi="Aptos"/>
                <w:b/>
                <w:bCs/>
                <w:sz w:val="24"/>
              </w:rPr>
              <w:t>7</w:t>
            </w:r>
          </w:p>
          <w:p w14:paraId="63BFFEB4" w14:textId="22B9A38D" w:rsidR="00151469" w:rsidRPr="007B5EDB" w:rsidRDefault="007270D1">
            <w:pPr>
              <w:autoSpaceDE w:val="0"/>
              <w:autoSpaceDN w:val="0"/>
              <w:adjustRightInd w:val="0"/>
              <w:outlineLvl w:val="0"/>
              <w:rPr>
                <w:rFonts w:ascii="Aptos" w:hAnsi="Aptos"/>
                <w:b/>
                <w:bCs/>
                <w:sz w:val="22"/>
              </w:rPr>
            </w:pPr>
            <w:r w:rsidRPr="007B5EDB">
              <w:rPr>
                <w:rFonts w:asciiTheme="minorHAnsi" w:hAnsiTheme="minorHAnsi"/>
                <w:bCs/>
                <w:color w:val="FFFFFF" w:themeColor="background1"/>
                <w:sz w:val="20"/>
                <w:szCs w:val="20"/>
              </w:rPr>
              <w:t>REGISTRATIEDOCUMENT VOOR EFFECTEN ZONDER AANDELENKARAKTER</w:t>
            </w:r>
          </w:p>
        </w:tc>
      </w:tr>
      <w:tr w:rsidR="00151469" w:rsidRPr="007B5EDB" w14:paraId="21D96DC3" w14:textId="77777777" w:rsidTr="520DE69B">
        <w:trPr>
          <w:trHeight w:val="220"/>
          <w:jc w:val="center"/>
        </w:trPr>
        <w:tc>
          <w:tcPr>
            <w:tcW w:w="1714" w:type="dxa"/>
            <w:shd w:val="clear" w:color="auto" w:fill="7261A2"/>
          </w:tcPr>
          <w:p w14:paraId="06F15707" w14:textId="58EFDC8E" w:rsidR="00151469" w:rsidRPr="007B5EDB" w:rsidRDefault="007270D1">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t>AFDELING</w:t>
            </w:r>
            <w:r w:rsidR="00151469" w:rsidRPr="007B5EDB">
              <w:rPr>
                <w:rFonts w:ascii="Aptos" w:hAnsi="Aptos"/>
                <w:b/>
                <w:bCs/>
                <w:color w:val="FFFFFF" w:themeColor="background1"/>
                <w:sz w:val="24"/>
              </w:rPr>
              <w:t xml:space="preserve"> </w:t>
            </w:r>
            <w:r w:rsidR="00160697" w:rsidRPr="007B5EDB">
              <w:rPr>
                <w:rFonts w:ascii="Aptos" w:hAnsi="Aptos"/>
                <w:b/>
                <w:bCs/>
                <w:color w:val="FFFFFF" w:themeColor="background1"/>
                <w:sz w:val="24"/>
              </w:rPr>
              <w:t>1</w:t>
            </w:r>
          </w:p>
          <w:p w14:paraId="793FA342" w14:textId="7AA7F119" w:rsidR="00151469" w:rsidRPr="007B5EDB" w:rsidRDefault="00151469">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19671F74" w14:textId="44926B0C" w:rsidR="00151469" w:rsidRPr="007B5EDB" w:rsidRDefault="007270D1">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t>RISICOFACTOREN</w:t>
            </w:r>
          </w:p>
          <w:p w14:paraId="242E5E03" w14:textId="77777777" w:rsidR="00151469" w:rsidRPr="007B5EDB" w:rsidRDefault="00151469">
            <w:pPr>
              <w:autoSpaceDE w:val="0"/>
              <w:autoSpaceDN w:val="0"/>
              <w:adjustRightInd w:val="0"/>
              <w:outlineLvl w:val="0"/>
              <w:rPr>
                <w:rFonts w:ascii="Aptos" w:hAnsi="Aptos"/>
                <w:b/>
                <w:bCs/>
                <w:sz w:val="24"/>
              </w:rPr>
            </w:pPr>
          </w:p>
        </w:tc>
      </w:tr>
      <w:tr w:rsidR="00151469" w:rsidRPr="007B5EDB" w14:paraId="1B618559" w14:textId="77777777" w:rsidTr="520DE69B">
        <w:trPr>
          <w:trHeight w:val="386"/>
          <w:jc w:val="center"/>
        </w:trPr>
        <w:tc>
          <w:tcPr>
            <w:tcW w:w="1714" w:type="dxa"/>
            <w:shd w:val="clear" w:color="auto" w:fill="E9E5FF"/>
          </w:tcPr>
          <w:p w14:paraId="2D548F0F" w14:textId="0745F439" w:rsidR="00151469" w:rsidRPr="007B5EDB" w:rsidRDefault="00817820" w:rsidP="081E9C0F">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151469" w:rsidRPr="007B5EDB">
              <w:rPr>
                <w:rFonts w:ascii="Aptos" w:hAnsi="Aptos"/>
                <w:b/>
                <w:bCs/>
                <w:sz w:val="20"/>
                <w:szCs w:val="20"/>
              </w:rPr>
              <w:t xml:space="preserve"> </w:t>
            </w:r>
            <w:r w:rsidR="005D1205" w:rsidRPr="007B5EDB">
              <w:rPr>
                <w:rFonts w:ascii="Aptos" w:hAnsi="Aptos"/>
                <w:b/>
                <w:bCs/>
                <w:sz w:val="20"/>
                <w:szCs w:val="20"/>
              </w:rPr>
              <w:t>1</w:t>
            </w:r>
            <w:r w:rsidR="00151469" w:rsidRPr="007B5EDB">
              <w:rPr>
                <w:rFonts w:ascii="Aptos" w:hAnsi="Aptos"/>
                <w:b/>
                <w:bCs/>
                <w:sz w:val="20"/>
                <w:szCs w:val="20"/>
              </w:rPr>
              <w:t>.</w:t>
            </w:r>
            <w:r w:rsidR="005D1205" w:rsidRPr="007B5EDB">
              <w:rPr>
                <w:rFonts w:ascii="Aptos" w:hAnsi="Aptos"/>
                <w:b/>
                <w:bCs/>
                <w:sz w:val="20"/>
                <w:szCs w:val="20"/>
              </w:rPr>
              <w:t>1</w:t>
            </w:r>
          </w:p>
          <w:p w14:paraId="6DA62098" w14:textId="321807F1" w:rsidR="00151469" w:rsidRPr="007B5EDB" w:rsidRDefault="00000000" w:rsidP="00D4278B">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Content>
                <w:r w:rsidR="00151469" w:rsidRPr="007B5EDB">
                  <w:rPr>
                    <w:rFonts w:ascii="MS Gothic" w:eastAsia="MS Gothic" w:hAnsi="MS Gothic" w:hint="eastAsia"/>
                    <w:sz w:val="16"/>
                    <w:szCs w:val="16"/>
                  </w:rPr>
                  <w:t>☐</w:t>
                </w:r>
              </w:sdtContent>
            </w:sdt>
            <w:r w:rsidR="00151469" w:rsidRPr="007B5EDB">
              <w:rPr>
                <w:rFonts w:ascii="Aptos" w:hAnsi="Aptos"/>
                <w:sz w:val="20"/>
                <w:szCs w:val="20"/>
              </w:rPr>
              <w:t xml:space="preserve"> </w:t>
            </w:r>
            <w:r w:rsidR="00817820" w:rsidRPr="007B5EDB">
              <w:rPr>
                <w:rFonts w:ascii="Aptos" w:hAnsi="Aptos"/>
                <w:sz w:val="16"/>
                <w:szCs w:val="16"/>
              </w:rPr>
              <w:t>nvt</w:t>
            </w:r>
          </w:p>
          <w:p w14:paraId="1504713D" w14:textId="1C78BB1B" w:rsidR="00D4278B" w:rsidRPr="007B5EDB" w:rsidRDefault="00D4278B" w:rsidP="00D4278B">
            <w:pPr>
              <w:autoSpaceDE w:val="0"/>
              <w:autoSpaceDN w:val="0"/>
              <w:adjustRightInd w:val="0"/>
              <w:outlineLvl w:val="0"/>
              <w:rPr>
                <w:rFonts w:ascii="Aptos" w:hAnsi="Aptos"/>
                <w:sz w:val="16"/>
                <w:szCs w:val="16"/>
              </w:rPr>
            </w:pPr>
          </w:p>
        </w:tc>
        <w:tc>
          <w:tcPr>
            <w:tcW w:w="2345" w:type="dxa"/>
          </w:tcPr>
          <w:p w14:paraId="6678EC0D" w14:textId="2B133CCC" w:rsidR="00151469" w:rsidRPr="007B5EDB" w:rsidRDefault="00817820">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71C508BE" w14:textId="77777777" w:rsidR="006551B9" w:rsidRPr="007B5EDB" w:rsidRDefault="006551B9" w:rsidP="006551B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Een beschrijving van de materiële risico’s die specifiek zijn voor de uitgevende instelling en die van invloed kunnen zijn op het vermogen van de uitgevende instelling om haar in het kader van de effecten aangegane verplichtingen na te komen, in een beperkt aantal categorieën, in een afzonderlijke rubriek met als titel “Risicofactoren”.</w:t>
            </w:r>
          </w:p>
          <w:p w14:paraId="3F8B30AB" w14:textId="77777777" w:rsidR="006551B9" w:rsidRPr="007B5EDB" w:rsidRDefault="006551B9" w:rsidP="006551B9">
            <w:pPr>
              <w:autoSpaceDE w:val="0"/>
              <w:autoSpaceDN w:val="0"/>
              <w:adjustRightInd w:val="0"/>
              <w:outlineLvl w:val="0"/>
              <w:rPr>
                <w:rFonts w:asciiTheme="minorHAnsi" w:hAnsiTheme="minorHAnsi"/>
                <w:bCs/>
                <w:sz w:val="20"/>
                <w:szCs w:val="20"/>
              </w:rPr>
            </w:pPr>
          </w:p>
          <w:p w14:paraId="4C881384" w14:textId="2EED4581" w:rsidR="00151469" w:rsidRPr="007B5EDB" w:rsidRDefault="006551B9" w:rsidP="006551B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In elke categorie worden de volgens de beoordeling door de uitgevende instelling, de aanbieder of de aanvrager van een toelating tot de handel op een gereglementeerde markt meest materiële risico’s gegeven, rekening houdende met de negatieve impact op de uitgevende instelling en de waarschijnlijkheid dat deze zich zullen voordoen. De volgorde waarin dat gebeurt, is consistent met die beoordeling. De risico’s worden bevestigd door de inhoud van het registratiedocument.</w:t>
            </w:r>
          </w:p>
        </w:tc>
      </w:tr>
      <w:tr w:rsidR="00151469" w:rsidRPr="007B5EDB" w14:paraId="0FDBA0E5" w14:textId="77777777" w:rsidTr="520DE69B">
        <w:trPr>
          <w:trHeight w:val="220"/>
          <w:jc w:val="center"/>
        </w:trPr>
        <w:tc>
          <w:tcPr>
            <w:tcW w:w="1714" w:type="dxa"/>
            <w:shd w:val="clear" w:color="auto" w:fill="7261A2"/>
          </w:tcPr>
          <w:p w14:paraId="523EFA5E" w14:textId="161274EE" w:rsidR="00151469" w:rsidRPr="007B5EDB" w:rsidRDefault="006551B9">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t>AFDELING</w:t>
            </w:r>
            <w:r w:rsidR="00151469" w:rsidRPr="007B5EDB">
              <w:rPr>
                <w:rFonts w:ascii="Aptos" w:hAnsi="Aptos"/>
                <w:b/>
                <w:bCs/>
                <w:color w:val="FFFFFF" w:themeColor="background1"/>
                <w:sz w:val="24"/>
              </w:rPr>
              <w:t xml:space="preserve"> </w:t>
            </w:r>
            <w:r w:rsidR="005C26B6" w:rsidRPr="007B5EDB">
              <w:rPr>
                <w:rFonts w:ascii="Aptos" w:hAnsi="Aptos"/>
                <w:b/>
                <w:bCs/>
                <w:color w:val="FFFFFF" w:themeColor="background1"/>
                <w:sz w:val="24"/>
              </w:rPr>
              <w:t>2</w:t>
            </w:r>
          </w:p>
        </w:tc>
        <w:tc>
          <w:tcPr>
            <w:tcW w:w="8866" w:type="dxa"/>
            <w:gridSpan w:val="2"/>
            <w:shd w:val="clear" w:color="auto" w:fill="7261A2"/>
          </w:tcPr>
          <w:p w14:paraId="0A4EE609" w14:textId="77AA4F89" w:rsidR="00151469" w:rsidRPr="007B5EDB" w:rsidRDefault="006551B9" w:rsidP="005C26B6">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t>VERANTWOORDELIJKE PERSONEN, INFORMATIE VAN DERDEN, DESKUNDIGENVERSLAGEN EN GOEDKEURING DOOR DE BEVOEGDE AUTORITEIT</w:t>
            </w:r>
          </w:p>
        </w:tc>
      </w:tr>
      <w:tr w:rsidR="002209A6" w:rsidRPr="007B5EDB" w14:paraId="4BE32855" w14:textId="77777777" w:rsidTr="520DE69B">
        <w:trPr>
          <w:trHeight w:val="220"/>
          <w:jc w:val="center"/>
        </w:trPr>
        <w:tc>
          <w:tcPr>
            <w:tcW w:w="1714" w:type="dxa"/>
            <w:shd w:val="clear" w:color="auto" w:fill="E9E5FF"/>
          </w:tcPr>
          <w:p w14:paraId="330AAC1E" w14:textId="786B3BFD" w:rsidR="002209A6" w:rsidRPr="007B5EDB" w:rsidRDefault="006551B9" w:rsidP="006772D6">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2209A6" w:rsidRPr="007B5EDB">
              <w:rPr>
                <w:rFonts w:ascii="Aptos" w:hAnsi="Aptos"/>
                <w:b/>
                <w:bCs/>
                <w:sz w:val="20"/>
                <w:szCs w:val="20"/>
              </w:rPr>
              <w:t xml:space="preserve"> </w:t>
            </w:r>
            <w:r w:rsidR="00F00831" w:rsidRPr="007B5EDB">
              <w:rPr>
                <w:rFonts w:ascii="Aptos" w:hAnsi="Aptos"/>
                <w:b/>
                <w:bCs/>
                <w:sz w:val="20"/>
                <w:szCs w:val="20"/>
              </w:rPr>
              <w:t>2</w:t>
            </w:r>
            <w:r w:rsidR="002209A6" w:rsidRPr="007B5EDB">
              <w:rPr>
                <w:rFonts w:ascii="Aptos" w:hAnsi="Aptos"/>
                <w:b/>
                <w:bCs/>
                <w:sz w:val="20"/>
                <w:szCs w:val="20"/>
              </w:rPr>
              <w:t>.1</w:t>
            </w:r>
          </w:p>
        </w:tc>
        <w:tc>
          <w:tcPr>
            <w:tcW w:w="8866" w:type="dxa"/>
            <w:gridSpan w:val="2"/>
            <w:shd w:val="clear" w:color="auto" w:fill="E9E5FF"/>
          </w:tcPr>
          <w:p w14:paraId="3B79D4BD" w14:textId="4F2CB57C" w:rsidR="002209A6" w:rsidRPr="007B5EDB" w:rsidRDefault="007210DF" w:rsidP="006772D6">
            <w:pPr>
              <w:autoSpaceDE w:val="0"/>
              <w:autoSpaceDN w:val="0"/>
              <w:adjustRightInd w:val="0"/>
              <w:outlineLvl w:val="0"/>
              <w:rPr>
                <w:rFonts w:ascii="Aptos" w:hAnsi="Aptos"/>
                <w:b/>
                <w:bCs/>
                <w:color w:val="FFFFFF" w:themeColor="background1"/>
                <w:sz w:val="24"/>
              </w:rPr>
            </w:pPr>
            <w:r w:rsidRPr="007210DF">
              <w:rPr>
                <w:rFonts w:ascii="Aptos" w:hAnsi="Aptos"/>
                <w:b/>
                <w:bCs/>
                <w:sz w:val="24"/>
              </w:rPr>
              <w:t>Verantwoordelijke personen</w:t>
            </w:r>
          </w:p>
        </w:tc>
      </w:tr>
      <w:tr w:rsidR="006551B9" w:rsidRPr="007B5EDB" w14:paraId="05225F5E" w14:textId="77777777" w:rsidTr="520DE69B">
        <w:trPr>
          <w:trHeight w:val="386"/>
          <w:jc w:val="center"/>
        </w:trPr>
        <w:tc>
          <w:tcPr>
            <w:tcW w:w="1714" w:type="dxa"/>
            <w:shd w:val="clear" w:color="auto" w:fill="E9E5FF"/>
          </w:tcPr>
          <w:p w14:paraId="0897A15B" w14:textId="0DDC87DA" w:rsidR="006551B9" w:rsidRPr="007B5EDB" w:rsidRDefault="00000000" w:rsidP="006551B9">
            <w:pPr>
              <w:autoSpaceDE w:val="0"/>
              <w:autoSpaceDN w:val="0"/>
              <w:adjustRightInd w:val="0"/>
              <w:outlineLvl w:val="0"/>
              <w:rPr>
                <w:rFonts w:ascii="Aptos" w:hAnsi="Aptos"/>
                <w:sz w:val="16"/>
                <w:szCs w:val="16"/>
              </w:rPr>
            </w:pPr>
            <w:sdt>
              <w:sdtPr>
                <w:rPr>
                  <w:rFonts w:ascii="Aptos" w:hAnsi="Aptos"/>
                  <w:sz w:val="16"/>
                  <w:szCs w:val="16"/>
                </w:rPr>
                <w:id w:val="1132598188"/>
                <w14:checkbox>
                  <w14:checked w14:val="0"/>
                  <w14:checkedState w14:val="2612" w14:font="MS Gothic"/>
                  <w14:uncheckedState w14:val="2610" w14:font="MS Gothic"/>
                </w14:checkbox>
              </w:sdtPr>
              <w:sdtContent>
                <w:r w:rsidR="006551B9" w:rsidRPr="007B5EDB">
                  <w:rPr>
                    <w:rFonts w:ascii="MS Gothic" w:eastAsia="MS Gothic" w:hAnsi="MS Gothic" w:hint="eastAsia"/>
                    <w:sz w:val="16"/>
                    <w:szCs w:val="16"/>
                  </w:rPr>
                  <w:t>☐</w:t>
                </w:r>
              </w:sdtContent>
            </w:sdt>
            <w:r w:rsidR="006551B9" w:rsidRPr="007B5EDB">
              <w:rPr>
                <w:rFonts w:ascii="Aptos" w:hAnsi="Aptos"/>
                <w:sz w:val="20"/>
                <w:szCs w:val="20"/>
              </w:rPr>
              <w:t xml:space="preserve"> </w:t>
            </w:r>
            <w:r w:rsidR="006551B9" w:rsidRPr="007B5EDB">
              <w:rPr>
                <w:rFonts w:ascii="Aptos" w:hAnsi="Aptos"/>
                <w:sz w:val="16"/>
                <w:szCs w:val="16"/>
              </w:rPr>
              <w:t>nvt</w:t>
            </w:r>
          </w:p>
        </w:tc>
        <w:tc>
          <w:tcPr>
            <w:tcW w:w="2345" w:type="dxa"/>
          </w:tcPr>
          <w:p w14:paraId="3C15E272" w14:textId="1F09EAC3" w:rsidR="006551B9" w:rsidRPr="007B5EDB" w:rsidRDefault="006551B9" w:rsidP="006551B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5C856938" w14:textId="08DF95E4" w:rsidR="006551B9" w:rsidRPr="007B5EDB" w:rsidRDefault="00197418" w:rsidP="006551B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Identificeer alle personen die verantwoordelijk zijn voor de in het registratiedocument verstrekte informatie of bepaalde gedeelten daarvan.</w:t>
            </w:r>
            <w:r w:rsidRPr="007B5EDB">
              <w:t xml:space="preserve"> </w:t>
            </w:r>
            <w:r w:rsidRPr="007B5EDB">
              <w:rPr>
                <w:rFonts w:asciiTheme="minorHAnsi" w:hAnsiTheme="minorHAnsi"/>
                <w:bCs/>
                <w:sz w:val="20"/>
                <w:szCs w:val="20"/>
              </w:rPr>
              <w:t>Vermeld in dat laatste geval voor welke gedeelten daarvan zij verantwoordelijk zijn.</w:t>
            </w:r>
          </w:p>
        </w:tc>
      </w:tr>
      <w:tr w:rsidR="006551B9" w:rsidRPr="007B5EDB" w14:paraId="778F9319" w14:textId="77777777" w:rsidTr="520DE69B">
        <w:trPr>
          <w:trHeight w:val="386"/>
          <w:jc w:val="center"/>
        </w:trPr>
        <w:tc>
          <w:tcPr>
            <w:tcW w:w="1714" w:type="dxa"/>
            <w:shd w:val="clear" w:color="auto" w:fill="E9E5FF"/>
          </w:tcPr>
          <w:p w14:paraId="2F18E55B" w14:textId="58276B39" w:rsidR="006551B9" w:rsidRPr="007B5EDB" w:rsidRDefault="00000000" w:rsidP="006551B9">
            <w:pPr>
              <w:autoSpaceDE w:val="0"/>
              <w:autoSpaceDN w:val="0"/>
              <w:adjustRightInd w:val="0"/>
              <w:outlineLvl w:val="0"/>
              <w:rPr>
                <w:rFonts w:ascii="Aptos" w:hAnsi="Aptos"/>
                <w:b/>
                <w:bCs/>
                <w:sz w:val="20"/>
                <w:szCs w:val="20"/>
              </w:rPr>
            </w:pPr>
            <w:sdt>
              <w:sdtPr>
                <w:rPr>
                  <w:rFonts w:ascii="Aptos" w:hAnsi="Aptos"/>
                  <w:sz w:val="16"/>
                  <w:szCs w:val="16"/>
                </w:rPr>
                <w:id w:val="2065057515"/>
                <w14:checkbox>
                  <w14:checked w14:val="0"/>
                  <w14:checkedState w14:val="2612" w14:font="MS Gothic"/>
                  <w14:uncheckedState w14:val="2610" w14:font="MS Gothic"/>
                </w14:checkbox>
              </w:sdtPr>
              <w:sdtContent>
                <w:r w:rsidR="006551B9" w:rsidRPr="007B5EDB">
                  <w:rPr>
                    <w:rFonts w:ascii="MS Gothic" w:eastAsia="MS Gothic" w:hAnsi="MS Gothic" w:hint="eastAsia"/>
                    <w:sz w:val="16"/>
                    <w:szCs w:val="16"/>
                  </w:rPr>
                  <w:t>☐</w:t>
                </w:r>
              </w:sdtContent>
            </w:sdt>
            <w:r w:rsidR="006551B9" w:rsidRPr="007B5EDB">
              <w:rPr>
                <w:rFonts w:ascii="Aptos" w:hAnsi="Aptos"/>
                <w:sz w:val="20"/>
                <w:szCs w:val="20"/>
              </w:rPr>
              <w:t xml:space="preserve"> </w:t>
            </w:r>
            <w:r w:rsidR="006551B9" w:rsidRPr="007B5EDB">
              <w:rPr>
                <w:rFonts w:ascii="Aptos" w:hAnsi="Aptos"/>
                <w:sz w:val="16"/>
                <w:szCs w:val="16"/>
              </w:rPr>
              <w:t>nvt</w:t>
            </w:r>
          </w:p>
        </w:tc>
        <w:tc>
          <w:tcPr>
            <w:tcW w:w="2345" w:type="dxa"/>
          </w:tcPr>
          <w:p w14:paraId="692390AC" w14:textId="7DA93443" w:rsidR="006551B9" w:rsidRPr="007B5EDB" w:rsidRDefault="006551B9" w:rsidP="006551B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47214AB" w14:textId="54BF771C" w:rsidR="006551B9" w:rsidRPr="007B5EDB" w:rsidRDefault="00197418" w:rsidP="006551B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Ingeval het natuurlijke personen betreft, met inbegrip van leden van de bestuurs-, leidinggevende of toezichthoudende organen van de uitgevende instelling, worden naam en functie van deze personen vermeld.</w:t>
            </w:r>
          </w:p>
        </w:tc>
      </w:tr>
      <w:tr w:rsidR="006551B9" w:rsidRPr="007B5EDB" w14:paraId="0BCC4795" w14:textId="77777777" w:rsidTr="520DE69B">
        <w:trPr>
          <w:trHeight w:val="386"/>
          <w:jc w:val="center"/>
        </w:trPr>
        <w:tc>
          <w:tcPr>
            <w:tcW w:w="1714" w:type="dxa"/>
            <w:shd w:val="clear" w:color="auto" w:fill="E9E5FF"/>
          </w:tcPr>
          <w:p w14:paraId="0CCB66DF" w14:textId="2A996C44" w:rsidR="006551B9" w:rsidRPr="007B5EDB" w:rsidRDefault="00000000" w:rsidP="006551B9">
            <w:pPr>
              <w:autoSpaceDE w:val="0"/>
              <w:autoSpaceDN w:val="0"/>
              <w:adjustRightInd w:val="0"/>
              <w:outlineLvl w:val="0"/>
              <w:rPr>
                <w:rFonts w:ascii="Aptos" w:hAnsi="Aptos"/>
                <w:b/>
                <w:bCs/>
                <w:sz w:val="20"/>
                <w:szCs w:val="20"/>
              </w:rPr>
            </w:pPr>
            <w:sdt>
              <w:sdtPr>
                <w:rPr>
                  <w:rFonts w:ascii="Aptos" w:hAnsi="Aptos"/>
                  <w:sz w:val="16"/>
                  <w:szCs w:val="16"/>
                </w:rPr>
                <w:id w:val="-140127031"/>
                <w14:checkbox>
                  <w14:checked w14:val="0"/>
                  <w14:checkedState w14:val="2612" w14:font="MS Gothic"/>
                  <w14:uncheckedState w14:val="2610" w14:font="MS Gothic"/>
                </w14:checkbox>
              </w:sdtPr>
              <w:sdtContent>
                <w:r w:rsidR="006551B9" w:rsidRPr="007B5EDB">
                  <w:rPr>
                    <w:rFonts w:ascii="MS Gothic" w:eastAsia="MS Gothic" w:hAnsi="MS Gothic" w:hint="eastAsia"/>
                    <w:sz w:val="16"/>
                    <w:szCs w:val="16"/>
                  </w:rPr>
                  <w:t>☐</w:t>
                </w:r>
              </w:sdtContent>
            </w:sdt>
            <w:r w:rsidR="006551B9" w:rsidRPr="007B5EDB">
              <w:rPr>
                <w:rFonts w:ascii="Aptos" w:hAnsi="Aptos"/>
                <w:sz w:val="20"/>
                <w:szCs w:val="20"/>
              </w:rPr>
              <w:t xml:space="preserve"> </w:t>
            </w:r>
            <w:r w:rsidR="006551B9" w:rsidRPr="007B5EDB">
              <w:rPr>
                <w:rFonts w:ascii="Aptos" w:hAnsi="Aptos"/>
                <w:sz w:val="16"/>
                <w:szCs w:val="16"/>
              </w:rPr>
              <w:t>nvt</w:t>
            </w:r>
          </w:p>
        </w:tc>
        <w:tc>
          <w:tcPr>
            <w:tcW w:w="2345" w:type="dxa"/>
          </w:tcPr>
          <w:p w14:paraId="72362E35" w14:textId="3C04013B" w:rsidR="006551B9" w:rsidRPr="007B5EDB" w:rsidRDefault="006551B9" w:rsidP="006551B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2397A61C" w14:textId="7D67FE15" w:rsidR="006551B9" w:rsidRPr="007B5EDB" w:rsidRDefault="008F3710" w:rsidP="006551B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Ingeval het rechtspersonen betreft, worden naam en statutaire zetel vermeld.</w:t>
            </w:r>
          </w:p>
        </w:tc>
      </w:tr>
      <w:tr w:rsidR="008F3710" w:rsidRPr="007B5EDB" w14:paraId="07F21F48" w14:textId="77777777" w:rsidTr="520DE69B">
        <w:trPr>
          <w:trHeight w:val="386"/>
          <w:jc w:val="center"/>
        </w:trPr>
        <w:tc>
          <w:tcPr>
            <w:tcW w:w="1714" w:type="dxa"/>
            <w:shd w:val="clear" w:color="auto" w:fill="E9E5FF"/>
          </w:tcPr>
          <w:p w14:paraId="15DFB987" w14:textId="0E551243" w:rsidR="008F3710" w:rsidRPr="007B5EDB" w:rsidRDefault="008F3710" w:rsidP="008F3710">
            <w:pPr>
              <w:autoSpaceDE w:val="0"/>
              <w:autoSpaceDN w:val="0"/>
              <w:adjustRightInd w:val="0"/>
              <w:outlineLvl w:val="0"/>
              <w:rPr>
                <w:rFonts w:ascii="Aptos" w:hAnsi="Aptos"/>
                <w:b/>
                <w:bCs/>
                <w:sz w:val="20"/>
                <w:szCs w:val="20"/>
              </w:rPr>
            </w:pPr>
            <w:r w:rsidRPr="007B5EDB">
              <w:rPr>
                <w:rFonts w:ascii="Aptos" w:hAnsi="Aptos"/>
                <w:b/>
                <w:bCs/>
                <w:sz w:val="20"/>
                <w:szCs w:val="20"/>
              </w:rPr>
              <w:t>Rubriek 2.2</w:t>
            </w:r>
          </w:p>
          <w:p w14:paraId="3CA52183" w14:textId="7098BF63" w:rsidR="008F3710" w:rsidRPr="007B5EDB" w:rsidRDefault="00000000" w:rsidP="008F3710">
            <w:pPr>
              <w:autoSpaceDE w:val="0"/>
              <w:autoSpaceDN w:val="0"/>
              <w:adjustRightInd w:val="0"/>
              <w:outlineLvl w:val="0"/>
              <w:rPr>
                <w:rFonts w:ascii="Aptos" w:hAnsi="Aptos"/>
                <w:sz w:val="16"/>
                <w:szCs w:val="16"/>
              </w:rPr>
            </w:pPr>
            <w:sdt>
              <w:sdtPr>
                <w:rPr>
                  <w:rFonts w:ascii="Aptos" w:hAnsi="Aptos"/>
                  <w:sz w:val="16"/>
                  <w:szCs w:val="16"/>
                </w:rPr>
                <w:id w:val="-960183798"/>
                <w14:checkbox>
                  <w14:checked w14:val="0"/>
                  <w14:checkedState w14:val="2612" w14:font="MS Gothic"/>
                  <w14:uncheckedState w14:val="2610" w14:font="MS Gothic"/>
                </w14:checkbox>
              </w:sdtPr>
              <w:sdtContent>
                <w:r w:rsidR="008F3710" w:rsidRPr="007B5EDB">
                  <w:rPr>
                    <w:rFonts w:ascii="MS Gothic" w:eastAsia="MS Gothic" w:hAnsi="MS Gothic" w:hint="eastAsia"/>
                    <w:sz w:val="16"/>
                    <w:szCs w:val="16"/>
                  </w:rPr>
                  <w:t>☐</w:t>
                </w:r>
              </w:sdtContent>
            </w:sdt>
            <w:r w:rsidR="008F3710" w:rsidRPr="007B5EDB">
              <w:rPr>
                <w:rFonts w:ascii="Aptos" w:hAnsi="Aptos"/>
                <w:sz w:val="20"/>
                <w:szCs w:val="20"/>
              </w:rPr>
              <w:t xml:space="preserve"> </w:t>
            </w:r>
            <w:r w:rsidR="008F3710" w:rsidRPr="007B5EDB">
              <w:rPr>
                <w:rFonts w:ascii="Aptos" w:hAnsi="Aptos"/>
                <w:sz w:val="16"/>
                <w:szCs w:val="16"/>
              </w:rPr>
              <w:t>nvt</w:t>
            </w:r>
          </w:p>
        </w:tc>
        <w:tc>
          <w:tcPr>
            <w:tcW w:w="2345" w:type="dxa"/>
          </w:tcPr>
          <w:p w14:paraId="2603627A" w14:textId="08227ECA" w:rsidR="008F3710" w:rsidRPr="007B5EDB" w:rsidRDefault="008F3710" w:rsidP="008F3710">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AE5AB86" w14:textId="71A1234C" w:rsidR="008F3710" w:rsidRPr="007B5EDB" w:rsidRDefault="008102F8" w:rsidP="008F3710">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 xml:space="preserve">Een verklaring van de voor het registratiedocument verantwoordelijke personen dat, naar hun beste weten, de informatie in het registratiedocument in overeenstemming is met de werkelijkheid en dat </w:t>
            </w:r>
            <w:r w:rsidRPr="007B5EDB">
              <w:rPr>
                <w:rFonts w:asciiTheme="minorHAnsi" w:hAnsiTheme="minorHAnsi"/>
                <w:bCs/>
                <w:sz w:val="20"/>
                <w:szCs w:val="20"/>
              </w:rPr>
              <w:lastRenderedPageBreak/>
              <w:t>in het registratiedocument geen gegevens zijn weggelaten waarvan de vermelding de strekking van dat document zou wijzigen.</w:t>
            </w:r>
          </w:p>
        </w:tc>
      </w:tr>
      <w:tr w:rsidR="008F3710" w:rsidRPr="007B5EDB" w14:paraId="3ABEA997" w14:textId="77777777" w:rsidTr="520DE69B">
        <w:trPr>
          <w:trHeight w:val="386"/>
          <w:jc w:val="center"/>
        </w:trPr>
        <w:tc>
          <w:tcPr>
            <w:tcW w:w="1714" w:type="dxa"/>
            <w:shd w:val="clear" w:color="auto" w:fill="E9E5FF"/>
          </w:tcPr>
          <w:p w14:paraId="2BD85F10" w14:textId="4A53C54E" w:rsidR="008F3710" w:rsidRPr="007B5EDB" w:rsidRDefault="00000000" w:rsidP="008F3710">
            <w:pPr>
              <w:autoSpaceDE w:val="0"/>
              <w:autoSpaceDN w:val="0"/>
              <w:adjustRightInd w:val="0"/>
              <w:outlineLvl w:val="0"/>
              <w:rPr>
                <w:rFonts w:ascii="Aptos" w:hAnsi="Aptos"/>
                <w:b/>
                <w:bCs/>
                <w:sz w:val="20"/>
                <w:szCs w:val="20"/>
              </w:rPr>
            </w:pPr>
            <w:sdt>
              <w:sdtPr>
                <w:rPr>
                  <w:rFonts w:ascii="Aptos" w:hAnsi="Aptos"/>
                  <w:sz w:val="16"/>
                  <w:szCs w:val="16"/>
                </w:rPr>
                <w:id w:val="-2011832827"/>
                <w14:checkbox>
                  <w14:checked w14:val="0"/>
                  <w14:checkedState w14:val="2612" w14:font="MS Gothic"/>
                  <w14:uncheckedState w14:val="2610" w14:font="MS Gothic"/>
                </w14:checkbox>
              </w:sdtPr>
              <w:sdtContent>
                <w:r w:rsidR="008F3710" w:rsidRPr="007B5EDB">
                  <w:rPr>
                    <w:rFonts w:ascii="MS Gothic" w:eastAsia="MS Gothic" w:hAnsi="MS Gothic" w:hint="eastAsia"/>
                    <w:sz w:val="16"/>
                    <w:szCs w:val="16"/>
                  </w:rPr>
                  <w:t>☐</w:t>
                </w:r>
              </w:sdtContent>
            </w:sdt>
            <w:r w:rsidR="008F3710" w:rsidRPr="007B5EDB">
              <w:rPr>
                <w:rFonts w:ascii="Aptos" w:hAnsi="Aptos"/>
                <w:sz w:val="20"/>
                <w:szCs w:val="20"/>
              </w:rPr>
              <w:t xml:space="preserve"> </w:t>
            </w:r>
            <w:r w:rsidR="008F3710" w:rsidRPr="007B5EDB">
              <w:rPr>
                <w:rFonts w:ascii="Aptos" w:hAnsi="Aptos"/>
                <w:sz w:val="16"/>
                <w:szCs w:val="16"/>
              </w:rPr>
              <w:t>nvt</w:t>
            </w:r>
          </w:p>
        </w:tc>
        <w:tc>
          <w:tcPr>
            <w:tcW w:w="2345" w:type="dxa"/>
          </w:tcPr>
          <w:p w14:paraId="26C3A834" w14:textId="35420047" w:rsidR="008F3710" w:rsidRPr="007B5EDB" w:rsidRDefault="008F3710" w:rsidP="008F3710">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3B189FFE" w14:textId="1008A276" w:rsidR="008F3710" w:rsidRPr="007B5EDB" w:rsidRDefault="008102F8" w:rsidP="008F3710">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In voorkomend geval, een verklaring van de voor bepaalde delen van het registratiedocument verantwoordelijke personen dat, naar hun beste weten, de informatie in de delen van het registratiedocument waarvoor die personen verantwoordelijk zijn, in overeenstemming is met de werkelijkheid en dat in die delen van het registratiedocument geen gegevens zijn weggelaten waarvan de vermelding de strekking van die delen zou wijzigen.</w:t>
            </w:r>
          </w:p>
        </w:tc>
      </w:tr>
      <w:tr w:rsidR="00F00831" w:rsidRPr="007B5EDB" w14:paraId="64755776" w14:textId="77777777" w:rsidTr="520DE69B">
        <w:trPr>
          <w:trHeight w:val="220"/>
          <w:jc w:val="center"/>
        </w:trPr>
        <w:tc>
          <w:tcPr>
            <w:tcW w:w="1714" w:type="dxa"/>
            <w:shd w:val="clear" w:color="auto" w:fill="E9E5FF"/>
          </w:tcPr>
          <w:p w14:paraId="3D38D010" w14:textId="2BB4EE7D" w:rsidR="00F00831" w:rsidRPr="007B5EDB" w:rsidRDefault="008102F8" w:rsidP="006772D6">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F00831" w:rsidRPr="007B5EDB">
              <w:rPr>
                <w:rFonts w:ascii="Aptos" w:hAnsi="Aptos"/>
                <w:b/>
                <w:bCs/>
                <w:sz w:val="20"/>
                <w:szCs w:val="20"/>
              </w:rPr>
              <w:t xml:space="preserve"> 2.3</w:t>
            </w:r>
          </w:p>
        </w:tc>
        <w:tc>
          <w:tcPr>
            <w:tcW w:w="8866" w:type="dxa"/>
            <w:gridSpan w:val="2"/>
            <w:shd w:val="clear" w:color="auto" w:fill="E9E5FF"/>
          </w:tcPr>
          <w:p w14:paraId="4792C3FB" w14:textId="05F2E0E3" w:rsidR="00F00831" w:rsidRPr="007B5EDB" w:rsidRDefault="008102F8" w:rsidP="006772D6">
            <w:pPr>
              <w:autoSpaceDE w:val="0"/>
              <w:autoSpaceDN w:val="0"/>
              <w:adjustRightInd w:val="0"/>
              <w:outlineLvl w:val="0"/>
              <w:rPr>
                <w:rFonts w:ascii="Aptos" w:hAnsi="Aptos"/>
                <w:b/>
                <w:bCs/>
                <w:color w:val="FFFFFF" w:themeColor="background1"/>
                <w:sz w:val="24"/>
              </w:rPr>
            </w:pPr>
            <w:r w:rsidRPr="007B5EDB">
              <w:rPr>
                <w:rFonts w:ascii="Aptos" w:hAnsi="Aptos"/>
                <w:b/>
                <w:bCs/>
                <w:sz w:val="24"/>
              </w:rPr>
              <w:t>Deskundigenverslagen</w:t>
            </w:r>
          </w:p>
        </w:tc>
      </w:tr>
      <w:tr w:rsidR="00647A1E" w:rsidRPr="007B5EDB" w14:paraId="3AEA9696" w14:textId="77777777" w:rsidTr="520DE69B">
        <w:trPr>
          <w:trHeight w:val="386"/>
          <w:jc w:val="center"/>
        </w:trPr>
        <w:tc>
          <w:tcPr>
            <w:tcW w:w="1714" w:type="dxa"/>
            <w:shd w:val="clear" w:color="auto" w:fill="E9E5FF"/>
          </w:tcPr>
          <w:p w14:paraId="31F88F03" w14:textId="7D627717" w:rsidR="00647A1E" w:rsidRPr="007B5EDB" w:rsidRDefault="00000000" w:rsidP="00647A1E">
            <w:pPr>
              <w:autoSpaceDE w:val="0"/>
              <w:autoSpaceDN w:val="0"/>
              <w:adjustRightInd w:val="0"/>
              <w:outlineLvl w:val="0"/>
              <w:rPr>
                <w:rFonts w:ascii="Aptos" w:hAnsi="Aptos"/>
                <w:sz w:val="16"/>
                <w:szCs w:val="16"/>
              </w:rPr>
            </w:pPr>
            <w:sdt>
              <w:sdtPr>
                <w:rPr>
                  <w:rFonts w:ascii="Aptos" w:hAnsi="Aptos"/>
                  <w:sz w:val="16"/>
                  <w:szCs w:val="16"/>
                </w:rPr>
                <w:id w:val="1110858291"/>
                <w14:checkbox>
                  <w14:checked w14:val="0"/>
                  <w14:checkedState w14:val="2612" w14:font="MS Gothic"/>
                  <w14:uncheckedState w14:val="2610" w14:font="MS Gothic"/>
                </w14:checkbox>
              </w:sdtPr>
              <w:sdtContent>
                <w:r w:rsidR="00647A1E" w:rsidRPr="007B5EDB">
                  <w:rPr>
                    <w:rFonts w:ascii="MS Gothic" w:eastAsia="MS Gothic" w:hAnsi="MS Gothic" w:hint="eastAsia"/>
                    <w:sz w:val="16"/>
                    <w:szCs w:val="16"/>
                  </w:rPr>
                  <w:t>☐</w:t>
                </w:r>
              </w:sdtContent>
            </w:sdt>
            <w:r w:rsidR="00647A1E" w:rsidRPr="007B5EDB">
              <w:rPr>
                <w:rFonts w:ascii="Aptos" w:hAnsi="Aptos"/>
                <w:sz w:val="20"/>
                <w:szCs w:val="20"/>
              </w:rPr>
              <w:t xml:space="preserve"> </w:t>
            </w:r>
            <w:r w:rsidR="00647A1E" w:rsidRPr="007B5EDB">
              <w:rPr>
                <w:rFonts w:ascii="Aptos" w:hAnsi="Aptos"/>
                <w:sz w:val="16"/>
                <w:szCs w:val="16"/>
              </w:rPr>
              <w:t>nvt</w:t>
            </w:r>
          </w:p>
        </w:tc>
        <w:tc>
          <w:tcPr>
            <w:tcW w:w="2345" w:type="dxa"/>
          </w:tcPr>
          <w:p w14:paraId="279321E2" w14:textId="2C80A2E4" w:rsidR="00647A1E" w:rsidRPr="007B5EDB" w:rsidRDefault="00647A1E" w:rsidP="00647A1E">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7216DC1B" w14:textId="77777777" w:rsidR="00647A1E" w:rsidRPr="007B5EDB" w:rsidRDefault="00647A1E" w:rsidP="00647A1E">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Wanneer in het registratiedocument een verklaring of verslag is opgenomen afkomstig van een persoon handelend in de hoedanigheid van deskundige, worden voor die persoon de volgende gegevens verstrekt:</w:t>
            </w:r>
          </w:p>
          <w:p w14:paraId="7206FC6E" w14:textId="77777777" w:rsidR="00647A1E" w:rsidRPr="007B5EDB" w:rsidRDefault="00647A1E" w:rsidP="00647A1E">
            <w:pPr>
              <w:autoSpaceDE w:val="0"/>
              <w:autoSpaceDN w:val="0"/>
              <w:adjustRightInd w:val="0"/>
              <w:outlineLvl w:val="0"/>
              <w:rPr>
                <w:rFonts w:asciiTheme="minorHAnsi" w:hAnsiTheme="minorHAnsi"/>
                <w:bCs/>
                <w:sz w:val="20"/>
                <w:szCs w:val="20"/>
              </w:rPr>
            </w:pPr>
          </w:p>
          <w:p w14:paraId="110EF549" w14:textId="77777777" w:rsidR="00647A1E" w:rsidRPr="007B5EDB" w:rsidRDefault="00647A1E" w:rsidP="00647A1E">
            <w:pPr>
              <w:pStyle w:val="Lijstalinea"/>
              <w:numPr>
                <w:ilvl w:val="0"/>
                <w:numId w:val="10"/>
              </w:numPr>
              <w:autoSpaceDE w:val="0"/>
              <w:autoSpaceDN w:val="0"/>
              <w:adjustRightInd w:val="0"/>
              <w:spacing w:after="0"/>
              <w:outlineLvl w:val="0"/>
              <w:rPr>
                <w:bCs/>
                <w:lang w:val="nl-NL"/>
              </w:rPr>
            </w:pPr>
            <w:r w:rsidRPr="007B5EDB">
              <w:rPr>
                <w:bCs/>
                <w:lang w:val="nl-NL"/>
              </w:rPr>
              <w:t xml:space="preserve">naam; </w:t>
            </w:r>
          </w:p>
          <w:p w14:paraId="05E4A599" w14:textId="77777777" w:rsidR="00647A1E" w:rsidRPr="007B5EDB" w:rsidRDefault="00647A1E" w:rsidP="00647A1E">
            <w:pPr>
              <w:pStyle w:val="Lijstalinea"/>
              <w:numPr>
                <w:ilvl w:val="0"/>
                <w:numId w:val="10"/>
              </w:numPr>
              <w:autoSpaceDE w:val="0"/>
              <w:autoSpaceDN w:val="0"/>
              <w:adjustRightInd w:val="0"/>
              <w:spacing w:after="0"/>
              <w:outlineLvl w:val="0"/>
              <w:rPr>
                <w:bCs/>
                <w:lang w:val="nl-NL"/>
              </w:rPr>
            </w:pPr>
            <w:r w:rsidRPr="007B5EDB">
              <w:rPr>
                <w:bCs/>
                <w:lang w:val="nl-NL"/>
              </w:rPr>
              <w:t>kantooradres;</w:t>
            </w:r>
          </w:p>
          <w:p w14:paraId="2FB19B46" w14:textId="77777777" w:rsidR="00647A1E" w:rsidRPr="007B5EDB" w:rsidRDefault="00647A1E" w:rsidP="00647A1E">
            <w:pPr>
              <w:pStyle w:val="Lijstalinea"/>
              <w:numPr>
                <w:ilvl w:val="0"/>
                <w:numId w:val="10"/>
              </w:numPr>
              <w:autoSpaceDE w:val="0"/>
              <w:autoSpaceDN w:val="0"/>
              <w:adjustRightInd w:val="0"/>
              <w:spacing w:after="0"/>
              <w:outlineLvl w:val="0"/>
              <w:rPr>
                <w:bCs/>
                <w:lang w:val="nl-NL"/>
              </w:rPr>
            </w:pPr>
            <w:r w:rsidRPr="007B5EDB">
              <w:rPr>
                <w:bCs/>
                <w:lang w:val="nl-NL"/>
              </w:rPr>
              <w:t>kwalificaties;</w:t>
            </w:r>
          </w:p>
          <w:p w14:paraId="4B9EAB37" w14:textId="77777777" w:rsidR="00647A1E" w:rsidRPr="007B5EDB" w:rsidRDefault="00647A1E" w:rsidP="00647A1E">
            <w:pPr>
              <w:pStyle w:val="Lijstalinea"/>
              <w:numPr>
                <w:ilvl w:val="0"/>
                <w:numId w:val="10"/>
              </w:numPr>
              <w:autoSpaceDE w:val="0"/>
              <w:autoSpaceDN w:val="0"/>
              <w:adjustRightInd w:val="0"/>
              <w:spacing w:after="0"/>
              <w:outlineLvl w:val="0"/>
              <w:rPr>
                <w:bCs/>
                <w:lang w:val="nl-NL"/>
              </w:rPr>
            </w:pPr>
            <w:r w:rsidRPr="007B5EDB">
              <w:rPr>
                <w:bCs/>
                <w:lang w:val="nl-NL"/>
              </w:rPr>
              <w:t>zijn/haar (eventuele) materiële belang in de uitgevende instelling.</w:t>
            </w:r>
          </w:p>
          <w:p w14:paraId="5287B2FE" w14:textId="61B4D9DD" w:rsidR="00647A1E" w:rsidRPr="007B5EDB" w:rsidRDefault="00647A1E" w:rsidP="00647A1E">
            <w:pPr>
              <w:autoSpaceDE w:val="0"/>
              <w:autoSpaceDN w:val="0"/>
              <w:adjustRightInd w:val="0"/>
              <w:outlineLvl w:val="0"/>
              <w:rPr>
                <w:rFonts w:asciiTheme="minorHAnsi" w:hAnsiTheme="minorHAnsi"/>
                <w:bCs/>
                <w:sz w:val="20"/>
                <w:szCs w:val="20"/>
              </w:rPr>
            </w:pPr>
          </w:p>
        </w:tc>
      </w:tr>
      <w:tr w:rsidR="00647A1E" w:rsidRPr="007B5EDB" w14:paraId="4F3942CF" w14:textId="77777777" w:rsidTr="520DE69B">
        <w:trPr>
          <w:trHeight w:val="386"/>
          <w:jc w:val="center"/>
        </w:trPr>
        <w:tc>
          <w:tcPr>
            <w:tcW w:w="1714" w:type="dxa"/>
            <w:shd w:val="clear" w:color="auto" w:fill="E9E5FF"/>
          </w:tcPr>
          <w:p w14:paraId="469CDC13" w14:textId="35711251" w:rsidR="00647A1E" w:rsidRPr="007B5EDB" w:rsidRDefault="00000000" w:rsidP="00647A1E">
            <w:pPr>
              <w:autoSpaceDE w:val="0"/>
              <w:autoSpaceDN w:val="0"/>
              <w:adjustRightInd w:val="0"/>
              <w:outlineLvl w:val="0"/>
              <w:rPr>
                <w:rFonts w:ascii="Aptos" w:hAnsi="Aptos"/>
                <w:b/>
                <w:bCs/>
                <w:sz w:val="20"/>
                <w:szCs w:val="20"/>
              </w:rPr>
            </w:pPr>
            <w:sdt>
              <w:sdtPr>
                <w:rPr>
                  <w:rFonts w:ascii="Aptos" w:hAnsi="Aptos"/>
                  <w:sz w:val="16"/>
                  <w:szCs w:val="16"/>
                </w:rPr>
                <w:id w:val="569934500"/>
                <w14:checkbox>
                  <w14:checked w14:val="0"/>
                  <w14:checkedState w14:val="2612" w14:font="MS Gothic"/>
                  <w14:uncheckedState w14:val="2610" w14:font="MS Gothic"/>
                </w14:checkbox>
              </w:sdtPr>
              <w:sdtContent>
                <w:r w:rsidR="00647A1E" w:rsidRPr="007B5EDB">
                  <w:rPr>
                    <w:rFonts w:ascii="MS Gothic" w:eastAsia="MS Gothic" w:hAnsi="MS Gothic" w:hint="eastAsia"/>
                    <w:sz w:val="16"/>
                    <w:szCs w:val="16"/>
                  </w:rPr>
                  <w:t>☐</w:t>
                </w:r>
              </w:sdtContent>
            </w:sdt>
            <w:r w:rsidR="00647A1E" w:rsidRPr="007B5EDB">
              <w:rPr>
                <w:rFonts w:ascii="Aptos" w:hAnsi="Aptos"/>
                <w:sz w:val="20"/>
                <w:szCs w:val="20"/>
              </w:rPr>
              <w:t xml:space="preserve"> </w:t>
            </w:r>
            <w:r w:rsidR="00647A1E" w:rsidRPr="007B5EDB">
              <w:rPr>
                <w:rFonts w:ascii="Aptos" w:hAnsi="Aptos"/>
                <w:sz w:val="16"/>
                <w:szCs w:val="16"/>
              </w:rPr>
              <w:t>nvt</w:t>
            </w:r>
          </w:p>
        </w:tc>
        <w:tc>
          <w:tcPr>
            <w:tcW w:w="2345" w:type="dxa"/>
          </w:tcPr>
          <w:p w14:paraId="0AB3ABEF" w14:textId="38D4412E" w:rsidR="00647A1E" w:rsidRPr="007B5EDB" w:rsidRDefault="00647A1E" w:rsidP="00647A1E">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29D799F0" w14:textId="36ED6E65" w:rsidR="00647A1E" w:rsidRPr="007B5EDB" w:rsidRDefault="00C501E1" w:rsidP="00647A1E">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Wanneer de verklaring of het verslag op verzoek van de uitgevende instelling is opgesteld, wordt vermeld dat die verklaring of dat verslag in het registratiedocument is opgenomen met de toestemming van de persoon die de inhoud van dat gedeelte van het registratiedocument voor de opneming in het prospectus heeft goedgekeurd.</w:t>
            </w:r>
          </w:p>
        </w:tc>
      </w:tr>
      <w:tr w:rsidR="005F55B1" w:rsidRPr="007B5EDB" w14:paraId="1FE08362" w14:textId="77777777" w:rsidTr="520DE69B">
        <w:trPr>
          <w:trHeight w:val="220"/>
          <w:jc w:val="center"/>
        </w:trPr>
        <w:tc>
          <w:tcPr>
            <w:tcW w:w="1714" w:type="dxa"/>
            <w:shd w:val="clear" w:color="auto" w:fill="E9E5FF"/>
          </w:tcPr>
          <w:p w14:paraId="39B8DFB7" w14:textId="7E563DC5" w:rsidR="005F55B1" w:rsidRPr="007B5EDB" w:rsidRDefault="008102F8" w:rsidP="006772D6">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5F55B1" w:rsidRPr="007B5EDB">
              <w:rPr>
                <w:rFonts w:ascii="Aptos" w:hAnsi="Aptos"/>
                <w:b/>
                <w:bCs/>
                <w:sz w:val="20"/>
                <w:szCs w:val="20"/>
              </w:rPr>
              <w:t xml:space="preserve"> 2.4</w:t>
            </w:r>
          </w:p>
        </w:tc>
        <w:tc>
          <w:tcPr>
            <w:tcW w:w="8866" w:type="dxa"/>
            <w:gridSpan w:val="2"/>
            <w:shd w:val="clear" w:color="auto" w:fill="E9E5FF"/>
          </w:tcPr>
          <w:p w14:paraId="046B3518" w14:textId="79623709" w:rsidR="005F55B1" w:rsidRPr="007B5EDB" w:rsidRDefault="00C501E1" w:rsidP="006772D6">
            <w:pPr>
              <w:autoSpaceDE w:val="0"/>
              <w:autoSpaceDN w:val="0"/>
              <w:adjustRightInd w:val="0"/>
              <w:outlineLvl w:val="0"/>
              <w:rPr>
                <w:rFonts w:ascii="Aptos" w:hAnsi="Aptos"/>
                <w:b/>
                <w:bCs/>
                <w:color w:val="FFFFFF" w:themeColor="background1"/>
                <w:sz w:val="24"/>
              </w:rPr>
            </w:pPr>
            <w:r w:rsidRPr="007B5EDB">
              <w:rPr>
                <w:rFonts w:ascii="Aptos" w:hAnsi="Aptos"/>
                <w:b/>
                <w:bCs/>
                <w:sz w:val="24"/>
              </w:rPr>
              <w:t>Informatie van derden</w:t>
            </w:r>
          </w:p>
        </w:tc>
      </w:tr>
      <w:tr w:rsidR="00BA24C6" w:rsidRPr="007B5EDB" w14:paraId="0858CE43" w14:textId="77777777" w:rsidTr="520DE69B">
        <w:trPr>
          <w:trHeight w:val="386"/>
          <w:jc w:val="center"/>
        </w:trPr>
        <w:tc>
          <w:tcPr>
            <w:tcW w:w="1714" w:type="dxa"/>
            <w:shd w:val="clear" w:color="auto" w:fill="E9E5FF"/>
          </w:tcPr>
          <w:p w14:paraId="37638169" w14:textId="3EB208D5" w:rsidR="00BA24C6" w:rsidRPr="007B5EDB" w:rsidRDefault="00000000" w:rsidP="00BA24C6">
            <w:pPr>
              <w:autoSpaceDE w:val="0"/>
              <w:autoSpaceDN w:val="0"/>
              <w:adjustRightInd w:val="0"/>
              <w:outlineLvl w:val="0"/>
              <w:rPr>
                <w:rFonts w:ascii="Aptos" w:hAnsi="Aptos"/>
                <w:sz w:val="16"/>
                <w:szCs w:val="16"/>
              </w:rPr>
            </w:pPr>
            <w:sdt>
              <w:sdtPr>
                <w:rPr>
                  <w:rFonts w:ascii="Aptos" w:hAnsi="Aptos"/>
                  <w:sz w:val="16"/>
                  <w:szCs w:val="16"/>
                </w:rPr>
                <w:id w:val="-1237627704"/>
                <w14:checkbox>
                  <w14:checked w14:val="0"/>
                  <w14:checkedState w14:val="2612" w14:font="MS Gothic"/>
                  <w14:uncheckedState w14:val="2610" w14:font="MS Gothic"/>
                </w14:checkbox>
              </w:sdtPr>
              <w:sdtContent>
                <w:r w:rsidR="00BA24C6" w:rsidRPr="007B5EDB">
                  <w:rPr>
                    <w:rFonts w:ascii="MS Gothic" w:eastAsia="MS Gothic" w:hAnsi="MS Gothic" w:hint="eastAsia"/>
                    <w:sz w:val="16"/>
                    <w:szCs w:val="16"/>
                  </w:rPr>
                  <w:t>☐</w:t>
                </w:r>
              </w:sdtContent>
            </w:sdt>
            <w:r w:rsidR="00BA24C6" w:rsidRPr="007B5EDB">
              <w:rPr>
                <w:rFonts w:ascii="Aptos" w:hAnsi="Aptos"/>
                <w:sz w:val="20"/>
                <w:szCs w:val="20"/>
              </w:rPr>
              <w:t xml:space="preserve"> </w:t>
            </w:r>
            <w:r w:rsidR="008102F8" w:rsidRPr="007B5EDB">
              <w:rPr>
                <w:rFonts w:ascii="Aptos" w:hAnsi="Aptos"/>
                <w:sz w:val="16"/>
                <w:szCs w:val="16"/>
              </w:rPr>
              <w:t>nvt</w:t>
            </w:r>
          </w:p>
        </w:tc>
        <w:tc>
          <w:tcPr>
            <w:tcW w:w="2345" w:type="dxa"/>
          </w:tcPr>
          <w:p w14:paraId="7F6874C7" w14:textId="32AD6DCB" w:rsidR="00BA24C6" w:rsidRPr="007B5EDB" w:rsidRDefault="00647A1E" w:rsidP="00BA24C6">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554FC1D" w14:textId="78DFC701" w:rsidR="00BA24C6" w:rsidRPr="007B5EDB" w:rsidRDefault="00C501E1" w:rsidP="00D67EF2">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Wanneer van een derde afkomstige informatie is opgenomen, bevestig dan dat die informatie correct is weergegeven en dat, voor zover de uitgevende instelling weet en heeft kunnen opmaken uit door de betrokken derde gepubliceerde informatie, geen feiten zijn weggelaten waardoor de weergegeven informatie onjuist of misleidend zou worden. Vermeld ook de informatiebron(nen).</w:t>
            </w:r>
          </w:p>
        </w:tc>
      </w:tr>
      <w:tr w:rsidR="00CC6FFD" w:rsidRPr="007B5EDB" w14:paraId="1378583B" w14:textId="77777777" w:rsidTr="520DE69B">
        <w:trPr>
          <w:trHeight w:val="220"/>
          <w:jc w:val="center"/>
        </w:trPr>
        <w:tc>
          <w:tcPr>
            <w:tcW w:w="1714" w:type="dxa"/>
            <w:shd w:val="clear" w:color="auto" w:fill="E9E5FF"/>
          </w:tcPr>
          <w:p w14:paraId="0F3E9AD0" w14:textId="06EDF81B" w:rsidR="00CC6FFD" w:rsidRPr="007B5EDB" w:rsidRDefault="008102F8" w:rsidP="006772D6">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CC6FFD" w:rsidRPr="007B5EDB">
              <w:rPr>
                <w:rFonts w:ascii="Aptos" w:hAnsi="Aptos"/>
                <w:b/>
                <w:bCs/>
                <w:sz w:val="20"/>
                <w:szCs w:val="20"/>
              </w:rPr>
              <w:t xml:space="preserve"> 2.</w:t>
            </w:r>
            <w:r w:rsidR="00B91BAA" w:rsidRPr="007B5EDB">
              <w:rPr>
                <w:rFonts w:ascii="Aptos" w:hAnsi="Aptos"/>
                <w:b/>
                <w:bCs/>
                <w:sz w:val="20"/>
                <w:szCs w:val="20"/>
              </w:rPr>
              <w:t>5</w:t>
            </w:r>
          </w:p>
        </w:tc>
        <w:tc>
          <w:tcPr>
            <w:tcW w:w="8866" w:type="dxa"/>
            <w:gridSpan w:val="2"/>
            <w:shd w:val="clear" w:color="auto" w:fill="E9E5FF"/>
          </w:tcPr>
          <w:p w14:paraId="6FC5D48F" w14:textId="6669E56F" w:rsidR="00CC6FFD" w:rsidRPr="007B5EDB" w:rsidRDefault="00C501E1" w:rsidP="006772D6">
            <w:pPr>
              <w:autoSpaceDE w:val="0"/>
              <w:autoSpaceDN w:val="0"/>
              <w:adjustRightInd w:val="0"/>
              <w:outlineLvl w:val="0"/>
              <w:rPr>
                <w:rFonts w:ascii="Aptos" w:hAnsi="Aptos"/>
                <w:b/>
                <w:bCs/>
                <w:color w:val="FFFFFF" w:themeColor="background1"/>
                <w:sz w:val="24"/>
              </w:rPr>
            </w:pPr>
            <w:r w:rsidRPr="007B5EDB">
              <w:rPr>
                <w:rFonts w:ascii="Aptos" w:hAnsi="Aptos"/>
                <w:b/>
                <w:bCs/>
                <w:sz w:val="24"/>
              </w:rPr>
              <w:t>Goedkeuring door de bevoegde autoriteit</w:t>
            </w:r>
          </w:p>
        </w:tc>
      </w:tr>
      <w:tr w:rsidR="002D4450" w:rsidRPr="007B5EDB" w14:paraId="5E2D1D83" w14:textId="77777777" w:rsidTr="520DE69B">
        <w:trPr>
          <w:trHeight w:val="386"/>
          <w:jc w:val="center"/>
        </w:trPr>
        <w:tc>
          <w:tcPr>
            <w:tcW w:w="1714" w:type="dxa"/>
            <w:shd w:val="clear" w:color="auto" w:fill="E9E5FF"/>
          </w:tcPr>
          <w:p w14:paraId="4840BF59" w14:textId="5498EDE1" w:rsidR="002D4450" w:rsidRPr="007B5EDB" w:rsidRDefault="00000000" w:rsidP="002D4450">
            <w:pPr>
              <w:autoSpaceDE w:val="0"/>
              <w:autoSpaceDN w:val="0"/>
              <w:adjustRightInd w:val="0"/>
              <w:outlineLvl w:val="0"/>
              <w:rPr>
                <w:rFonts w:ascii="Aptos" w:hAnsi="Aptos"/>
                <w:sz w:val="16"/>
                <w:szCs w:val="16"/>
              </w:rPr>
            </w:pPr>
            <w:sdt>
              <w:sdtPr>
                <w:rPr>
                  <w:rFonts w:ascii="Aptos" w:hAnsi="Aptos"/>
                  <w:sz w:val="16"/>
                  <w:szCs w:val="16"/>
                </w:rPr>
                <w:id w:val="-481924182"/>
                <w14:checkbox>
                  <w14:checked w14:val="0"/>
                  <w14:checkedState w14:val="2612" w14:font="MS Gothic"/>
                  <w14:uncheckedState w14:val="2610" w14:font="MS Gothic"/>
                </w14:checkbox>
              </w:sdtPr>
              <w:sdtContent>
                <w:r w:rsidR="002D4450" w:rsidRPr="007B5EDB">
                  <w:rPr>
                    <w:rFonts w:ascii="MS Gothic" w:eastAsia="MS Gothic" w:hAnsi="MS Gothic" w:hint="eastAsia"/>
                    <w:sz w:val="16"/>
                    <w:szCs w:val="16"/>
                  </w:rPr>
                  <w:t>☐</w:t>
                </w:r>
              </w:sdtContent>
            </w:sdt>
            <w:r w:rsidR="002D4450" w:rsidRPr="007B5EDB">
              <w:rPr>
                <w:rFonts w:ascii="Aptos" w:hAnsi="Aptos"/>
                <w:sz w:val="20"/>
                <w:szCs w:val="20"/>
              </w:rPr>
              <w:t xml:space="preserve"> </w:t>
            </w:r>
            <w:r w:rsidR="008102F8" w:rsidRPr="007B5EDB">
              <w:rPr>
                <w:rFonts w:ascii="Aptos" w:hAnsi="Aptos"/>
                <w:sz w:val="16"/>
                <w:szCs w:val="16"/>
              </w:rPr>
              <w:t>nvt</w:t>
            </w:r>
          </w:p>
        </w:tc>
        <w:tc>
          <w:tcPr>
            <w:tcW w:w="2345" w:type="dxa"/>
          </w:tcPr>
          <w:p w14:paraId="76F99EDB" w14:textId="279BFA4F" w:rsidR="00647A1E" w:rsidRPr="007B5EDB" w:rsidRDefault="00647A1E" w:rsidP="00647A1E">
            <w:pPr>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506020DA" w14:textId="631A12C6" w:rsidR="00C47BF5" w:rsidRPr="007B5EDB" w:rsidRDefault="00FC3066" w:rsidP="003818B4">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Een verklaring dat:</w:t>
            </w:r>
          </w:p>
          <w:p w14:paraId="4B07D198" w14:textId="77777777" w:rsidR="00FC3066" w:rsidRPr="007B5EDB" w:rsidRDefault="00FC3066" w:rsidP="003818B4">
            <w:pPr>
              <w:autoSpaceDE w:val="0"/>
              <w:autoSpaceDN w:val="0"/>
              <w:adjustRightInd w:val="0"/>
              <w:outlineLvl w:val="0"/>
              <w:rPr>
                <w:rFonts w:asciiTheme="minorHAnsi" w:hAnsiTheme="minorHAnsi"/>
                <w:bCs/>
                <w:sz w:val="20"/>
                <w:szCs w:val="20"/>
              </w:rPr>
            </w:pPr>
          </w:p>
          <w:p w14:paraId="471D1331" w14:textId="77777777" w:rsidR="00FC3066" w:rsidRPr="007B5EDB" w:rsidRDefault="00FC3066" w:rsidP="00C47BF5">
            <w:pPr>
              <w:pStyle w:val="Lijstalinea"/>
              <w:numPr>
                <w:ilvl w:val="0"/>
                <w:numId w:val="9"/>
              </w:numPr>
              <w:autoSpaceDE w:val="0"/>
              <w:autoSpaceDN w:val="0"/>
              <w:adjustRightInd w:val="0"/>
              <w:outlineLvl w:val="0"/>
              <w:rPr>
                <w:bCs/>
                <w:lang w:val="nl-NL"/>
              </w:rPr>
            </w:pPr>
            <w:r w:rsidRPr="007B5EDB">
              <w:rPr>
                <w:bCs/>
                <w:lang w:val="nl-NL"/>
              </w:rPr>
              <w:t>[naam bevoegde autoriteit], als bevoegde autoriteit op grond van Verordening (EU) 2017/1129, het [registratiedocument/prospectus] heeft goedgekeurd;</w:t>
            </w:r>
          </w:p>
          <w:p w14:paraId="741A5852" w14:textId="77777777" w:rsidR="00FC3066" w:rsidRPr="007B5EDB" w:rsidRDefault="00FC3066" w:rsidP="00C47BF5">
            <w:pPr>
              <w:pStyle w:val="Lijstalinea"/>
              <w:numPr>
                <w:ilvl w:val="0"/>
                <w:numId w:val="9"/>
              </w:numPr>
              <w:autoSpaceDE w:val="0"/>
              <w:autoSpaceDN w:val="0"/>
              <w:adjustRightInd w:val="0"/>
              <w:outlineLvl w:val="0"/>
              <w:rPr>
                <w:bCs/>
                <w:lang w:val="nl-NL"/>
              </w:rPr>
            </w:pPr>
            <w:r w:rsidRPr="007B5EDB">
              <w:rPr>
                <w:bCs/>
                <w:lang w:val="nl-NL"/>
              </w:rPr>
              <w:t>[naam bevoegde autoriteit] dit [registratiedocument/prospectus] alleen heeft goedgekeurd omdat het voldoet aan de door Verordening (EU) 2017/1129 opgelegde normen inzake volledigheid, begrijpelijkheid en consistentie;</w:t>
            </w:r>
          </w:p>
          <w:p w14:paraId="61503C7B" w14:textId="70643073" w:rsidR="00C47BF5" w:rsidRPr="007B5EDB" w:rsidRDefault="0085657D" w:rsidP="00C47BF5">
            <w:pPr>
              <w:pStyle w:val="Lijstalinea"/>
              <w:numPr>
                <w:ilvl w:val="0"/>
                <w:numId w:val="9"/>
              </w:numPr>
              <w:autoSpaceDE w:val="0"/>
              <w:autoSpaceDN w:val="0"/>
              <w:adjustRightInd w:val="0"/>
              <w:outlineLvl w:val="0"/>
              <w:rPr>
                <w:bCs/>
                <w:lang w:val="nl-NL"/>
              </w:rPr>
            </w:pPr>
            <w:r w:rsidRPr="007B5EDB">
              <w:rPr>
                <w:bCs/>
                <w:lang w:val="nl-NL"/>
              </w:rPr>
              <w:t>deze goedkeuring niet mag worden beschouwd als een goedkeuring van de uitgevende instelling waarop dit [registratiedocument/prospectus] betrekking heeft.</w:t>
            </w:r>
          </w:p>
        </w:tc>
      </w:tr>
      <w:tr w:rsidR="00B654F8" w:rsidRPr="007B5EDB" w14:paraId="5F0E70A7" w14:textId="77777777" w:rsidTr="520DE69B">
        <w:trPr>
          <w:trHeight w:val="220"/>
          <w:jc w:val="center"/>
        </w:trPr>
        <w:tc>
          <w:tcPr>
            <w:tcW w:w="1714" w:type="dxa"/>
            <w:shd w:val="clear" w:color="auto" w:fill="7261A2"/>
          </w:tcPr>
          <w:p w14:paraId="212D84A4" w14:textId="22C1DD97" w:rsidR="00B654F8" w:rsidRPr="007B5EDB" w:rsidRDefault="00CC0A20" w:rsidP="00B654F8">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t>AFDELING</w:t>
            </w:r>
            <w:r w:rsidR="00B654F8" w:rsidRPr="007B5EDB">
              <w:rPr>
                <w:rFonts w:ascii="Aptos" w:hAnsi="Aptos"/>
                <w:b/>
                <w:bCs/>
                <w:color w:val="FFFFFF" w:themeColor="background1"/>
                <w:sz w:val="24"/>
              </w:rPr>
              <w:t xml:space="preserve"> </w:t>
            </w:r>
            <w:r w:rsidR="00EA1FC6" w:rsidRPr="007B5EDB">
              <w:rPr>
                <w:rFonts w:ascii="Aptos" w:hAnsi="Aptos"/>
                <w:b/>
                <w:bCs/>
                <w:color w:val="FFFFFF" w:themeColor="background1"/>
                <w:sz w:val="24"/>
              </w:rPr>
              <w:t>3</w:t>
            </w:r>
          </w:p>
          <w:p w14:paraId="7A7F2648" w14:textId="1F1C7126" w:rsidR="00B654F8" w:rsidRPr="007B5EDB" w:rsidRDefault="00B654F8" w:rsidP="00B654F8">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7AEC8746" w14:textId="0431DF21" w:rsidR="00B654F8" w:rsidRPr="007B5EDB" w:rsidRDefault="00CC0A20" w:rsidP="00B654F8">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t>STRATEGIE, PRESTATIES EN ONDERNEMINGSKLIMAAT</w:t>
            </w:r>
          </w:p>
        </w:tc>
      </w:tr>
      <w:tr w:rsidR="003F6BAE" w:rsidRPr="007B5EDB" w14:paraId="443B2A08" w14:textId="77777777" w:rsidTr="520DE69B">
        <w:trPr>
          <w:trHeight w:val="220"/>
          <w:jc w:val="center"/>
        </w:trPr>
        <w:tc>
          <w:tcPr>
            <w:tcW w:w="1714" w:type="dxa"/>
            <w:shd w:val="clear" w:color="auto" w:fill="E9E5FF"/>
          </w:tcPr>
          <w:p w14:paraId="77B81873" w14:textId="099F910E" w:rsidR="003F6BAE" w:rsidRPr="007B5EDB" w:rsidRDefault="00CC0A20" w:rsidP="003F6BAE">
            <w:pPr>
              <w:autoSpaceDE w:val="0"/>
              <w:autoSpaceDN w:val="0"/>
              <w:adjustRightInd w:val="0"/>
              <w:outlineLvl w:val="0"/>
              <w:rPr>
                <w:rFonts w:ascii="Aptos" w:hAnsi="Aptos"/>
                <w:b/>
                <w:bCs/>
                <w:sz w:val="20"/>
                <w:szCs w:val="20"/>
              </w:rPr>
            </w:pPr>
            <w:bookmarkStart w:id="0" w:name="_Hlk230186242"/>
            <w:r w:rsidRPr="007B5EDB">
              <w:rPr>
                <w:rFonts w:ascii="Aptos" w:hAnsi="Aptos"/>
                <w:b/>
                <w:bCs/>
                <w:sz w:val="20"/>
                <w:szCs w:val="20"/>
              </w:rPr>
              <w:t>Rubriek</w:t>
            </w:r>
            <w:r w:rsidR="003F6BAE" w:rsidRPr="007B5EDB">
              <w:rPr>
                <w:rFonts w:ascii="Aptos" w:hAnsi="Aptos"/>
                <w:b/>
                <w:bCs/>
                <w:sz w:val="20"/>
                <w:szCs w:val="20"/>
              </w:rPr>
              <w:t xml:space="preserve"> </w:t>
            </w:r>
            <w:r w:rsidR="003C3C11" w:rsidRPr="007B5EDB">
              <w:rPr>
                <w:rFonts w:ascii="Aptos" w:hAnsi="Aptos"/>
                <w:b/>
                <w:bCs/>
                <w:sz w:val="20"/>
                <w:szCs w:val="20"/>
              </w:rPr>
              <w:t>3</w:t>
            </w:r>
            <w:r w:rsidR="003F6BAE" w:rsidRPr="007B5EDB">
              <w:rPr>
                <w:rFonts w:ascii="Aptos" w:hAnsi="Aptos"/>
                <w:b/>
                <w:bCs/>
                <w:sz w:val="20"/>
                <w:szCs w:val="20"/>
              </w:rPr>
              <w:t>.</w:t>
            </w:r>
            <w:r w:rsidR="003C3C11" w:rsidRPr="007B5EDB">
              <w:rPr>
                <w:rFonts w:ascii="Aptos" w:hAnsi="Aptos"/>
                <w:b/>
                <w:bCs/>
                <w:sz w:val="20"/>
                <w:szCs w:val="20"/>
              </w:rPr>
              <w:t>1</w:t>
            </w:r>
          </w:p>
        </w:tc>
        <w:tc>
          <w:tcPr>
            <w:tcW w:w="8866" w:type="dxa"/>
            <w:gridSpan w:val="2"/>
            <w:shd w:val="clear" w:color="auto" w:fill="E9E5FF"/>
          </w:tcPr>
          <w:p w14:paraId="6C8EFADF" w14:textId="2C7781BF" w:rsidR="003F6BAE" w:rsidRPr="007B5EDB" w:rsidRDefault="00CC00A1" w:rsidP="003F6BAE">
            <w:pPr>
              <w:autoSpaceDE w:val="0"/>
              <w:autoSpaceDN w:val="0"/>
              <w:adjustRightInd w:val="0"/>
              <w:outlineLvl w:val="0"/>
              <w:rPr>
                <w:rFonts w:ascii="Aptos" w:hAnsi="Aptos"/>
                <w:b/>
                <w:bCs/>
                <w:color w:val="FFFFFF" w:themeColor="background1"/>
                <w:sz w:val="24"/>
              </w:rPr>
            </w:pPr>
            <w:r w:rsidRPr="007B5EDB">
              <w:rPr>
                <w:rFonts w:ascii="Aptos" w:hAnsi="Aptos"/>
                <w:b/>
                <w:bCs/>
                <w:sz w:val="24"/>
              </w:rPr>
              <w:t>Informatie over de uitgevende instelling</w:t>
            </w:r>
          </w:p>
        </w:tc>
      </w:tr>
      <w:bookmarkEnd w:id="0"/>
      <w:tr w:rsidR="00CC0A20" w:rsidRPr="007B5EDB" w14:paraId="77275B56" w14:textId="77777777" w:rsidTr="520DE69B">
        <w:trPr>
          <w:trHeight w:val="218"/>
          <w:jc w:val="center"/>
        </w:trPr>
        <w:tc>
          <w:tcPr>
            <w:tcW w:w="1714" w:type="dxa"/>
            <w:shd w:val="clear" w:color="auto" w:fill="E9E5FF"/>
          </w:tcPr>
          <w:p w14:paraId="2CC859D6" w14:textId="4B658A1A" w:rsidR="00CC0A20" w:rsidRPr="007B5EDB" w:rsidRDefault="00000000" w:rsidP="00CC0A20">
            <w:pPr>
              <w:autoSpaceDE w:val="0"/>
              <w:autoSpaceDN w:val="0"/>
              <w:adjustRightInd w:val="0"/>
              <w:outlineLvl w:val="0"/>
              <w:rPr>
                <w:rFonts w:ascii="Aptos" w:hAnsi="Aptos"/>
                <w:sz w:val="20"/>
                <w:szCs w:val="20"/>
              </w:rPr>
            </w:pPr>
            <w:sdt>
              <w:sdtPr>
                <w:rPr>
                  <w:rFonts w:ascii="Aptos" w:hAnsi="Aptos"/>
                  <w:sz w:val="16"/>
                  <w:szCs w:val="16"/>
                </w:rPr>
                <w:id w:val="-85848499"/>
                <w14:checkbox>
                  <w14:checked w14:val="0"/>
                  <w14:checkedState w14:val="2612" w14:font="MS Gothic"/>
                  <w14:uncheckedState w14:val="2610" w14:font="MS Gothic"/>
                </w14:checkbox>
              </w:sdtPr>
              <w:sdtContent>
                <w:r w:rsidR="00CC0A20" w:rsidRPr="007B5EDB">
                  <w:rPr>
                    <w:rFonts w:ascii="MS Gothic" w:eastAsia="MS Gothic" w:hAnsi="MS Gothic" w:hint="eastAsia"/>
                    <w:sz w:val="16"/>
                    <w:szCs w:val="16"/>
                  </w:rPr>
                  <w:t>☐</w:t>
                </w:r>
              </w:sdtContent>
            </w:sdt>
            <w:r w:rsidR="00CC0A20" w:rsidRPr="007B5EDB">
              <w:rPr>
                <w:rFonts w:ascii="Aptos" w:hAnsi="Aptos"/>
                <w:sz w:val="20"/>
                <w:szCs w:val="20"/>
              </w:rPr>
              <w:t xml:space="preserve"> </w:t>
            </w:r>
            <w:r w:rsidR="00CC0A20" w:rsidRPr="007B5EDB">
              <w:rPr>
                <w:rFonts w:ascii="Aptos" w:hAnsi="Aptos"/>
                <w:sz w:val="16"/>
                <w:szCs w:val="16"/>
              </w:rPr>
              <w:t>nvt</w:t>
            </w:r>
          </w:p>
        </w:tc>
        <w:tc>
          <w:tcPr>
            <w:tcW w:w="2345" w:type="dxa"/>
          </w:tcPr>
          <w:p w14:paraId="1D2B33EC" w14:textId="21DAB54A" w:rsidR="00CC0A20" w:rsidRPr="007B5EDB" w:rsidRDefault="00CC0A20" w:rsidP="00CC0A20">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D739BA9" w14:textId="26CB8BED" w:rsidR="00CC0A20" w:rsidRPr="007B5EDB" w:rsidRDefault="00CC00A1" w:rsidP="003F0200">
            <w:pPr>
              <w:pStyle w:val="Lijstalinea"/>
              <w:numPr>
                <w:ilvl w:val="0"/>
                <w:numId w:val="11"/>
              </w:numPr>
              <w:autoSpaceDE w:val="0"/>
              <w:autoSpaceDN w:val="0"/>
              <w:adjustRightInd w:val="0"/>
              <w:outlineLvl w:val="0"/>
              <w:rPr>
                <w:bCs/>
                <w:lang w:val="nl-NL"/>
              </w:rPr>
            </w:pPr>
            <w:r w:rsidRPr="007B5EDB">
              <w:rPr>
                <w:bCs/>
                <w:lang w:val="nl-NL"/>
              </w:rPr>
              <w:t>officiële naam en handelsnaam van de uitgevende instelling;</w:t>
            </w:r>
          </w:p>
        </w:tc>
      </w:tr>
      <w:tr w:rsidR="00CC0A20" w:rsidRPr="007B5EDB" w14:paraId="2081F696" w14:textId="77777777" w:rsidTr="520DE69B">
        <w:trPr>
          <w:trHeight w:val="218"/>
          <w:jc w:val="center"/>
        </w:trPr>
        <w:tc>
          <w:tcPr>
            <w:tcW w:w="1714" w:type="dxa"/>
            <w:shd w:val="clear" w:color="auto" w:fill="E9E5FF"/>
          </w:tcPr>
          <w:p w14:paraId="3BE7F43E" w14:textId="1058F893" w:rsidR="00CC0A20" w:rsidRPr="007B5EDB" w:rsidRDefault="00000000" w:rsidP="00CC0A20">
            <w:pPr>
              <w:autoSpaceDE w:val="0"/>
              <w:autoSpaceDN w:val="0"/>
              <w:adjustRightInd w:val="0"/>
              <w:outlineLvl w:val="0"/>
              <w:rPr>
                <w:rFonts w:ascii="Aptos" w:hAnsi="Aptos"/>
                <w:sz w:val="20"/>
                <w:szCs w:val="20"/>
              </w:rPr>
            </w:pPr>
            <w:sdt>
              <w:sdtPr>
                <w:rPr>
                  <w:rFonts w:ascii="Aptos" w:hAnsi="Aptos"/>
                  <w:sz w:val="16"/>
                  <w:szCs w:val="16"/>
                </w:rPr>
                <w:id w:val="344989224"/>
                <w14:checkbox>
                  <w14:checked w14:val="0"/>
                  <w14:checkedState w14:val="2612" w14:font="MS Gothic"/>
                  <w14:uncheckedState w14:val="2610" w14:font="MS Gothic"/>
                </w14:checkbox>
              </w:sdtPr>
              <w:sdtContent>
                <w:r w:rsidR="00CC0A20" w:rsidRPr="007B5EDB">
                  <w:rPr>
                    <w:rFonts w:ascii="MS Gothic" w:eastAsia="MS Gothic" w:hAnsi="MS Gothic" w:hint="eastAsia"/>
                    <w:sz w:val="16"/>
                    <w:szCs w:val="16"/>
                  </w:rPr>
                  <w:t>☐</w:t>
                </w:r>
              </w:sdtContent>
            </w:sdt>
            <w:r w:rsidR="00CC0A20" w:rsidRPr="007B5EDB">
              <w:rPr>
                <w:rFonts w:ascii="Aptos" w:hAnsi="Aptos"/>
                <w:sz w:val="20"/>
                <w:szCs w:val="20"/>
              </w:rPr>
              <w:t xml:space="preserve"> </w:t>
            </w:r>
            <w:r w:rsidR="00CC0A20" w:rsidRPr="007B5EDB">
              <w:rPr>
                <w:rFonts w:ascii="Aptos" w:hAnsi="Aptos"/>
                <w:sz w:val="16"/>
                <w:szCs w:val="16"/>
              </w:rPr>
              <w:t>nvt</w:t>
            </w:r>
          </w:p>
        </w:tc>
        <w:tc>
          <w:tcPr>
            <w:tcW w:w="2345" w:type="dxa"/>
          </w:tcPr>
          <w:p w14:paraId="4C91CE0E" w14:textId="156413F2" w:rsidR="00CC0A20" w:rsidRPr="007B5EDB" w:rsidRDefault="00CC0A20" w:rsidP="00CC0A20">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09ADFA2" w14:textId="172E5311" w:rsidR="00CC0A20" w:rsidRPr="007B5EDB" w:rsidRDefault="00D54DF0" w:rsidP="00D54DF0">
            <w:pPr>
              <w:pStyle w:val="Lijstalinea"/>
              <w:numPr>
                <w:ilvl w:val="0"/>
                <w:numId w:val="11"/>
              </w:numPr>
              <w:autoSpaceDE w:val="0"/>
              <w:autoSpaceDN w:val="0"/>
              <w:adjustRightInd w:val="0"/>
              <w:outlineLvl w:val="0"/>
              <w:rPr>
                <w:bCs/>
                <w:lang w:val="nl-NL"/>
              </w:rPr>
            </w:pPr>
            <w:r w:rsidRPr="007B5EDB">
              <w:rPr>
                <w:bCs/>
                <w:lang w:val="nl-NL"/>
              </w:rPr>
              <w:t>de plaats van registratie van de uitgevende instelling, haar registratienummer en identificatiecode voor juridische entiteiten (Legal Entity Identifier – LEI);</w:t>
            </w:r>
          </w:p>
        </w:tc>
      </w:tr>
      <w:tr w:rsidR="00CC0A20" w:rsidRPr="007B5EDB" w14:paraId="57553511" w14:textId="77777777" w:rsidTr="520DE69B">
        <w:trPr>
          <w:trHeight w:val="218"/>
          <w:jc w:val="center"/>
        </w:trPr>
        <w:tc>
          <w:tcPr>
            <w:tcW w:w="1714" w:type="dxa"/>
            <w:shd w:val="clear" w:color="auto" w:fill="E9E5FF"/>
          </w:tcPr>
          <w:p w14:paraId="34DD9CD4" w14:textId="4308BB15" w:rsidR="00CC0A20" w:rsidRPr="007B5EDB" w:rsidRDefault="00000000" w:rsidP="00CC0A20">
            <w:pPr>
              <w:autoSpaceDE w:val="0"/>
              <w:autoSpaceDN w:val="0"/>
              <w:adjustRightInd w:val="0"/>
              <w:outlineLvl w:val="0"/>
              <w:rPr>
                <w:rFonts w:ascii="Aptos" w:hAnsi="Aptos"/>
                <w:sz w:val="20"/>
                <w:szCs w:val="20"/>
              </w:rPr>
            </w:pPr>
            <w:sdt>
              <w:sdtPr>
                <w:rPr>
                  <w:rFonts w:ascii="Aptos" w:hAnsi="Aptos"/>
                  <w:sz w:val="16"/>
                  <w:szCs w:val="16"/>
                </w:rPr>
                <w:id w:val="1412125360"/>
                <w14:checkbox>
                  <w14:checked w14:val="0"/>
                  <w14:checkedState w14:val="2612" w14:font="MS Gothic"/>
                  <w14:uncheckedState w14:val="2610" w14:font="MS Gothic"/>
                </w14:checkbox>
              </w:sdtPr>
              <w:sdtContent>
                <w:r w:rsidR="00CC0A20" w:rsidRPr="007B5EDB">
                  <w:rPr>
                    <w:rFonts w:ascii="MS Gothic" w:eastAsia="MS Gothic" w:hAnsi="MS Gothic" w:hint="eastAsia"/>
                    <w:sz w:val="16"/>
                    <w:szCs w:val="16"/>
                  </w:rPr>
                  <w:t>☐</w:t>
                </w:r>
              </w:sdtContent>
            </w:sdt>
            <w:r w:rsidR="00CC0A20" w:rsidRPr="007B5EDB">
              <w:rPr>
                <w:rFonts w:ascii="Aptos" w:hAnsi="Aptos"/>
                <w:sz w:val="20"/>
                <w:szCs w:val="20"/>
              </w:rPr>
              <w:t xml:space="preserve"> </w:t>
            </w:r>
            <w:r w:rsidR="00CC0A20" w:rsidRPr="007B5EDB">
              <w:rPr>
                <w:rFonts w:ascii="Aptos" w:hAnsi="Aptos"/>
                <w:sz w:val="16"/>
                <w:szCs w:val="16"/>
              </w:rPr>
              <w:t>nvt</w:t>
            </w:r>
          </w:p>
        </w:tc>
        <w:tc>
          <w:tcPr>
            <w:tcW w:w="2345" w:type="dxa"/>
          </w:tcPr>
          <w:p w14:paraId="34D63DAB" w14:textId="1CE14037" w:rsidR="00CC0A20" w:rsidRPr="007B5EDB" w:rsidRDefault="00CC0A20" w:rsidP="00CC0A20">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A089BFF" w14:textId="604967FD" w:rsidR="00CC0A20" w:rsidRPr="007B5EDB" w:rsidRDefault="00D54DF0" w:rsidP="00D54DF0">
            <w:pPr>
              <w:pStyle w:val="Lijstalinea"/>
              <w:numPr>
                <w:ilvl w:val="0"/>
                <w:numId w:val="11"/>
              </w:numPr>
              <w:autoSpaceDE w:val="0"/>
              <w:autoSpaceDN w:val="0"/>
              <w:adjustRightInd w:val="0"/>
              <w:outlineLvl w:val="0"/>
              <w:rPr>
                <w:bCs/>
                <w:lang w:val="nl-NL"/>
              </w:rPr>
            </w:pPr>
            <w:r w:rsidRPr="007B5EDB">
              <w:rPr>
                <w:bCs/>
                <w:lang w:val="nl-NL"/>
              </w:rPr>
              <w:t>de datum van oprichting en de duur van de uitgevende instelling indien deze niet voor onbepaalde tijd is opgericht;</w:t>
            </w:r>
          </w:p>
        </w:tc>
      </w:tr>
      <w:tr w:rsidR="00CC0A20" w:rsidRPr="007B5EDB" w14:paraId="1D09B541" w14:textId="77777777" w:rsidTr="520DE69B">
        <w:trPr>
          <w:trHeight w:val="218"/>
          <w:jc w:val="center"/>
        </w:trPr>
        <w:tc>
          <w:tcPr>
            <w:tcW w:w="1714" w:type="dxa"/>
            <w:shd w:val="clear" w:color="auto" w:fill="E9E5FF"/>
          </w:tcPr>
          <w:p w14:paraId="539E82B9" w14:textId="343D948E" w:rsidR="00CC0A20" w:rsidRPr="007B5EDB" w:rsidRDefault="00000000" w:rsidP="00CC0A20">
            <w:pPr>
              <w:autoSpaceDE w:val="0"/>
              <w:autoSpaceDN w:val="0"/>
              <w:adjustRightInd w:val="0"/>
              <w:outlineLvl w:val="0"/>
              <w:rPr>
                <w:rFonts w:ascii="Aptos" w:hAnsi="Aptos"/>
                <w:sz w:val="16"/>
                <w:szCs w:val="16"/>
              </w:rPr>
            </w:pPr>
            <w:sdt>
              <w:sdtPr>
                <w:rPr>
                  <w:rFonts w:ascii="Aptos" w:hAnsi="Aptos"/>
                  <w:sz w:val="16"/>
                  <w:szCs w:val="16"/>
                </w:rPr>
                <w:id w:val="-780875460"/>
                <w14:checkbox>
                  <w14:checked w14:val="0"/>
                  <w14:checkedState w14:val="2612" w14:font="MS Gothic"/>
                  <w14:uncheckedState w14:val="2610" w14:font="MS Gothic"/>
                </w14:checkbox>
              </w:sdtPr>
              <w:sdtContent>
                <w:r w:rsidR="00CC0A20" w:rsidRPr="007B5EDB">
                  <w:rPr>
                    <w:rFonts w:ascii="MS Gothic" w:eastAsia="MS Gothic" w:hAnsi="MS Gothic" w:hint="eastAsia"/>
                    <w:sz w:val="16"/>
                    <w:szCs w:val="16"/>
                  </w:rPr>
                  <w:t>☐</w:t>
                </w:r>
              </w:sdtContent>
            </w:sdt>
            <w:r w:rsidR="00CC0A20" w:rsidRPr="007B5EDB">
              <w:rPr>
                <w:rFonts w:ascii="Aptos" w:hAnsi="Aptos"/>
                <w:sz w:val="20"/>
                <w:szCs w:val="20"/>
              </w:rPr>
              <w:t xml:space="preserve"> </w:t>
            </w:r>
            <w:r w:rsidR="00CC0A20" w:rsidRPr="007B5EDB">
              <w:rPr>
                <w:rFonts w:ascii="Aptos" w:hAnsi="Aptos"/>
                <w:sz w:val="16"/>
                <w:szCs w:val="16"/>
              </w:rPr>
              <w:t>nvt</w:t>
            </w:r>
          </w:p>
        </w:tc>
        <w:tc>
          <w:tcPr>
            <w:tcW w:w="2345" w:type="dxa"/>
          </w:tcPr>
          <w:p w14:paraId="0309CFD3" w14:textId="49C8A294" w:rsidR="00CC0A20" w:rsidRPr="007B5EDB" w:rsidRDefault="00CC0A20" w:rsidP="00CC0A20">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2A76723F" w14:textId="61C80184" w:rsidR="00CC0A20" w:rsidRPr="007B5EDB" w:rsidRDefault="00D54DF0" w:rsidP="00D54DF0">
            <w:pPr>
              <w:pStyle w:val="Lijstalinea"/>
              <w:numPr>
                <w:ilvl w:val="0"/>
                <w:numId w:val="11"/>
              </w:numPr>
              <w:autoSpaceDE w:val="0"/>
              <w:autoSpaceDN w:val="0"/>
              <w:adjustRightInd w:val="0"/>
              <w:outlineLvl w:val="0"/>
              <w:rPr>
                <w:bCs/>
                <w:lang w:val="nl-NL"/>
              </w:rPr>
            </w:pPr>
            <w:r w:rsidRPr="007B5EDB">
              <w:rPr>
                <w:bCs/>
                <w:lang w:val="nl-NL"/>
              </w:rPr>
              <w:t>de vestigingsplaats en rechtsvorm van de uitgevende instelling, de wetgeving waaronder de uitgevende instelling werkt, het land van oprichting van de uitgevende instelling, haar adres, het telefoonnummer van haar statutaire zetel (of hoofdvestiging indien deze afwijkt van die van de statutaire zetel) en (in voorkomend geval) de website van de uitgevende instelling, samen met een disclaimer dat de informatie op de website alleen deel uitmaakt van het prospectus indien die informatie via verwijzing in het prospectus is opgenomen;</w:t>
            </w:r>
          </w:p>
        </w:tc>
      </w:tr>
      <w:tr w:rsidR="00CC0A20" w:rsidRPr="007B5EDB" w14:paraId="7717FA6E" w14:textId="77777777" w:rsidTr="520DE69B">
        <w:trPr>
          <w:trHeight w:val="218"/>
          <w:jc w:val="center"/>
        </w:trPr>
        <w:tc>
          <w:tcPr>
            <w:tcW w:w="1714" w:type="dxa"/>
            <w:shd w:val="clear" w:color="auto" w:fill="E9E5FF"/>
          </w:tcPr>
          <w:p w14:paraId="4421C262" w14:textId="608ACC04" w:rsidR="00CC0A20" w:rsidRPr="007B5EDB" w:rsidRDefault="00000000" w:rsidP="00CC0A20">
            <w:pPr>
              <w:autoSpaceDE w:val="0"/>
              <w:autoSpaceDN w:val="0"/>
              <w:adjustRightInd w:val="0"/>
              <w:outlineLvl w:val="0"/>
              <w:rPr>
                <w:rFonts w:ascii="Aptos" w:hAnsi="Aptos"/>
                <w:sz w:val="16"/>
                <w:szCs w:val="16"/>
              </w:rPr>
            </w:pPr>
            <w:sdt>
              <w:sdtPr>
                <w:rPr>
                  <w:rFonts w:ascii="Aptos" w:hAnsi="Aptos"/>
                  <w:sz w:val="16"/>
                  <w:szCs w:val="16"/>
                </w:rPr>
                <w:id w:val="-727148563"/>
                <w14:checkbox>
                  <w14:checked w14:val="0"/>
                  <w14:checkedState w14:val="2612" w14:font="MS Gothic"/>
                  <w14:uncheckedState w14:val="2610" w14:font="MS Gothic"/>
                </w14:checkbox>
              </w:sdtPr>
              <w:sdtContent>
                <w:r w:rsidR="00CC0A20" w:rsidRPr="007B5EDB">
                  <w:rPr>
                    <w:rFonts w:ascii="MS Gothic" w:eastAsia="MS Gothic" w:hAnsi="MS Gothic" w:hint="eastAsia"/>
                    <w:sz w:val="16"/>
                    <w:szCs w:val="16"/>
                  </w:rPr>
                  <w:t>☐</w:t>
                </w:r>
              </w:sdtContent>
            </w:sdt>
            <w:r w:rsidR="00CC0A20" w:rsidRPr="007B5EDB">
              <w:rPr>
                <w:rFonts w:ascii="Aptos" w:hAnsi="Aptos"/>
                <w:sz w:val="20"/>
                <w:szCs w:val="20"/>
              </w:rPr>
              <w:t xml:space="preserve"> </w:t>
            </w:r>
            <w:r w:rsidR="00CC0A20" w:rsidRPr="007B5EDB">
              <w:rPr>
                <w:rFonts w:ascii="Aptos" w:hAnsi="Aptos"/>
                <w:sz w:val="16"/>
                <w:szCs w:val="16"/>
              </w:rPr>
              <w:t>nvt</w:t>
            </w:r>
          </w:p>
        </w:tc>
        <w:tc>
          <w:tcPr>
            <w:tcW w:w="2345" w:type="dxa"/>
          </w:tcPr>
          <w:p w14:paraId="5E2AF7E6" w14:textId="13AA4445" w:rsidR="00CC0A20" w:rsidRPr="007B5EDB" w:rsidRDefault="00CC0A20" w:rsidP="00CC0A20">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31752BA4" w14:textId="11606B46" w:rsidR="00CC0A20" w:rsidRPr="007B5EDB" w:rsidRDefault="00807908" w:rsidP="00807908">
            <w:pPr>
              <w:pStyle w:val="Lijstalinea"/>
              <w:numPr>
                <w:ilvl w:val="0"/>
                <w:numId w:val="11"/>
              </w:numPr>
              <w:autoSpaceDE w:val="0"/>
              <w:autoSpaceDN w:val="0"/>
              <w:adjustRightInd w:val="0"/>
              <w:outlineLvl w:val="0"/>
              <w:rPr>
                <w:bCs/>
                <w:lang w:val="nl-NL"/>
              </w:rPr>
            </w:pPr>
            <w:r w:rsidRPr="007B5EDB">
              <w:rPr>
                <w:bCs/>
                <w:lang w:val="nl-NL"/>
              </w:rPr>
              <w:t>recente gebeurtenissen die van bijzonder belang zijn voor de uitgevende instelling en die van materieel belang zijn voor de beoordeling van haar solvabiliteit;</w:t>
            </w:r>
          </w:p>
        </w:tc>
      </w:tr>
      <w:tr w:rsidR="00CC0A20" w:rsidRPr="007B5EDB" w14:paraId="1BFC56C5" w14:textId="77777777" w:rsidTr="520DE69B">
        <w:trPr>
          <w:trHeight w:val="218"/>
          <w:jc w:val="center"/>
        </w:trPr>
        <w:tc>
          <w:tcPr>
            <w:tcW w:w="1714" w:type="dxa"/>
            <w:shd w:val="clear" w:color="auto" w:fill="E9E5FF"/>
          </w:tcPr>
          <w:p w14:paraId="789B4A25" w14:textId="140266A6" w:rsidR="00CC0A20" w:rsidRPr="007B5EDB" w:rsidRDefault="00000000" w:rsidP="00CC0A20">
            <w:pPr>
              <w:autoSpaceDE w:val="0"/>
              <w:autoSpaceDN w:val="0"/>
              <w:adjustRightInd w:val="0"/>
              <w:outlineLvl w:val="0"/>
              <w:rPr>
                <w:rFonts w:ascii="Aptos" w:hAnsi="Aptos"/>
                <w:sz w:val="16"/>
                <w:szCs w:val="16"/>
              </w:rPr>
            </w:pPr>
            <w:sdt>
              <w:sdtPr>
                <w:rPr>
                  <w:rFonts w:ascii="Aptos" w:hAnsi="Aptos"/>
                  <w:sz w:val="16"/>
                  <w:szCs w:val="16"/>
                </w:rPr>
                <w:id w:val="-656685569"/>
                <w14:checkbox>
                  <w14:checked w14:val="0"/>
                  <w14:checkedState w14:val="2612" w14:font="MS Gothic"/>
                  <w14:uncheckedState w14:val="2610" w14:font="MS Gothic"/>
                </w14:checkbox>
              </w:sdtPr>
              <w:sdtContent>
                <w:r w:rsidR="00CC0A20" w:rsidRPr="007B5EDB">
                  <w:rPr>
                    <w:rFonts w:ascii="MS Gothic" w:eastAsia="MS Gothic" w:hAnsi="MS Gothic" w:hint="eastAsia"/>
                    <w:sz w:val="16"/>
                    <w:szCs w:val="16"/>
                  </w:rPr>
                  <w:t>☐</w:t>
                </w:r>
              </w:sdtContent>
            </w:sdt>
            <w:r w:rsidR="00CC0A20" w:rsidRPr="007B5EDB">
              <w:rPr>
                <w:rFonts w:ascii="Aptos" w:hAnsi="Aptos"/>
                <w:sz w:val="20"/>
                <w:szCs w:val="20"/>
              </w:rPr>
              <w:t xml:space="preserve"> </w:t>
            </w:r>
            <w:r w:rsidR="00CC0A20" w:rsidRPr="007B5EDB">
              <w:rPr>
                <w:rFonts w:ascii="Aptos" w:hAnsi="Aptos"/>
                <w:sz w:val="16"/>
                <w:szCs w:val="16"/>
              </w:rPr>
              <w:t>nvt</w:t>
            </w:r>
          </w:p>
        </w:tc>
        <w:tc>
          <w:tcPr>
            <w:tcW w:w="2345" w:type="dxa"/>
          </w:tcPr>
          <w:p w14:paraId="787858CF" w14:textId="42A2A0D8" w:rsidR="00CC0A20" w:rsidRPr="007B5EDB" w:rsidRDefault="00CC0A20" w:rsidP="00CC0A20">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3BF408A4" w14:textId="5197CEB1" w:rsidR="00CC0A20" w:rsidRPr="007B5EDB" w:rsidRDefault="00807908" w:rsidP="00807908">
            <w:pPr>
              <w:pStyle w:val="Lijstalinea"/>
              <w:numPr>
                <w:ilvl w:val="0"/>
                <w:numId w:val="11"/>
              </w:numPr>
              <w:autoSpaceDE w:val="0"/>
              <w:autoSpaceDN w:val="0"/>
              <w:adjustRightInd w:val="0"/>
              <w:outlineLvl w:val="0"/>
              <w:rPr>
                <w:bCs/>
                <w:lang w:val="nl-NL"/>
              </w:rPr>
            </w:pPr>
            <w:r w:rsidRPr="007B5EDB">
              <w:rPr>
                <w:bCs/>
                <w:lang w:val="nl-NL"/>
              </w:rPr>
              <w:t>aan de uitgevende instelling toegekende ratings die op verzoek of met</w:t>
            </w:r>
            <w:r w:rsidR="00A879F8" w:rsidRPr="007B5EDB">
              <w:rPr>
                <w:bCs/>
                <w:lang w:val="nl-NL"/>
              </w:rPr>
              <w:t xml:space="preserve"> de medewerking van de uitgevende instelling aan het ratingproces zijn opgesteld.</w:t>
            </w:r>
          </w:p>
        </w:tc>
      </w:tr>
      <w:tr w:rsidR="00AB292D" w:rsidRPr="007B5EDB" w14:paraId="6879A32B" w14:textId="77777777" w:rsidTr="520DE69B">
        <w:trPr>
          <w:trHeight w:val="220"/>
          <w:jc w:val="center"/>
        </w:trPr>
        <w:tc>
          <w:tcPr>
            <w:tcW w:w="1714" w:type="dxa"/>
            <w:shd w:val="clear" w:color="auto" w:fill="E9E5FF"/>
          </w:tcPr>
          <w:p w14:paraId="5DB16BD0" w14:textId="4FDBCCAA" w:rsidR="00AB292D" w:rsidRPr="007B5EDB" w:rsidRDefault="00A879F8" w:rsidP="006772D6">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B292D" w:rsidRPr="007B5EDB">
              <w:rPr>
                <w:rFonts w:ascii="Aptos" w:hAnsi="Aptos"/>
                <w:b/>
                <w:bCs/>
                <w:sz w:val="20"/>
                <w:szCs w:val="20"/>
              </w:rPr>
              <w:t xml:space="preserve"> 3.2</w:t>
            </w:r>
          </w:p>
        </w:tc>
        <w:tc>
          <w:tcPr>
            <w:tcW w:w="8866" w:type="dxa"/>
            <w:gridSpan w:val="2"/>
            <w:shd w:val="clear" w:color="auto" w:fill="E9E5FF"/>
          </w:tcPr>
          <w:p w14:paraId="7A820152" w14:textId="38FD40AC" w:rsidR="00AB292D" w:rsidRPr="007B5EDB" w:rsidRDefault="00A879F8" w:rsidP="006772D6">
            <w:pPr>
              <w:autoSpaceDE w:val="0"/>
              <w:autoSpaceDN w:val="0"/>
              <w:adjustRightInd w:val="0"/>
              <w:outlineLvl w:val="0"/>
              <w:rPr>
                <w:rFonts w:ascii="Aptos" w:hAnsi="Aptos"/>
                <w:b/>
                <w:bCs/>
                <w:color w:val="FFFFFF" w:themeColor="background1"/>
                <w:sz w:val="24"/>
              </w:rPr>
            </w:pPr>
            <w:r w:rsidRPr="007B5EDB">
              <w:rPr>
                <w:rFonts w:ascii="Aptos" w:hAnsi="Aptos"/>
                <w:b/>
                <w:bCs/>
                <w:sz w:val="24"/>
              </w:rPr>
              <w:t>Overzicht van de bedrijfsactiviteiten</w:t>
            </w:r>
          </w:p>
        </w:tc>
      </w:tr>
      <w:tr w:rsidR="00A879F8" w:rsidRPr="007B5EDB" w14:paraId="27D93A89" w14:textId="77777777" w:rsidTr="520DE69B">
        <w:trPr>
          <w:trHeight w:val="218"/>
          <w:jc w:val="center"/>
        </w:trPr>
        <w:tc>
          <w:tcPr>
            <w:tcW w:w="1714" w:type="dxa"/>
            <w:shd w:val="clear" w:color="auto" w:fill="E9E5FF"/>
          </w:tcPr>
          <w:p w14:paraId="0E8070AA" w14:textId="7A201692" w:rsidR="00A879F8" w:rsidRPr="007B5EDB" w:rsidRDefault="00A879F8"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 3.2.1</w:t>
            </w:r>
          </w:p>
          <w:p w14:paraId="0DEDA488" w14:textId="6A0C1BF6" w:rsidR="00A879F8" w:rsidRPr="007B5EDB" w:rsidRDefault="00000000" w:rsidP="00A879F8">
            <w:pPr>
              <w:autoSpaceDE w:val="0"/>
              <w:autoSpaceDN w:val="0"/>
              <w:adjustRightInd w:val="0"/>
              <w:outlineLvl w:val="0"/>
              <w:rPr>
                <w:rFonts w:ascii="Aptos" w:hAnsi="Aptos"/>
                <w:sz w:val="16"/>
                <w:szCs w:val="16"/>
              </w:rPr>
            </w:pPr>
            <w:sdt>
              <w:sdtPr>
                <w:rPr>
                  <w:rFonts w:ascii="Aptos" w:hAnsi="Aptos"/>
                  <w:sz w:val="16"/>
                  <w:szCs w:val="16"/>
                </w:rPr>
                <w:id w:val="-1453858689"/>
                <w14:checkbox>
                  <w14:checked w14:val="0"/>
                  <w14:checkedState w14:val="2612" w14:font="MS Gothic"/>
                  <w14:uncheckedState w14:val="2610" w14:font="MS Gothic"/>
                </w14:checkbox>
              </w:sdtPr>
              <w:sdtContent>
                <w:r w:rsidR="00A879F8" w:rsidRPr="007B5EDB">
                  <w:rPr>
                    <w:rFonts w:ascii="MS Gothic" w:eastAsia="MS Gothic" w:hAnsi="MS Gothic" w:hint="eastAsia"/>
                    <w:sz w:val="16"/>
                    <w:szCs w:val="16"/>
                  </w:rPr>
                  <w:t>☐</w:t>
                </w:r>
              </w:sdtContent>
            </w:sdt>
            <w:r w:rsidR="00A879F8" w:rsidRPr="007B5EDB">
              <w:rPr>
                <w:rFonts w:ascii="Aptos" w:hAnsi="Aptos"/>
                <w:sz w:val="20"/>
                <w:szCs w:val="20"/>
              </w:rPr>
              <w:t xml:space="preserve"> </w:t>
            </w:r>
            <w:r w:rsidR="00A879F8" w:rsidRPr="007B5EDB">
              <w:rPr>
                <w:rFonts w:ascii="Aptos" w:hAnsi="Aptos"/>
                <w:sz w:val="16"/>
                <w:szCs w:val="16"/>
              </w:rPr>
              <w:t>nvt</w:t>
            </w:r>
          </w:p>
        </w:tc>
        <w:tc>
          <w:tcPr>
            <w:tcW w:w="2345" w:type="dxa"/>
          </w:tcPr>
          <w:p w14:paraId="70CD9F23" w14:textId="4EB80C99" w:rsidR="00A879F8" w:rsidRPr="007B5EDB" w:rsidRDefault="00A879F8" w:rsidP="00A879F8">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B5F0897" w14:textId="523E393D" w:rsidR="00A879F8" w:rsidRPr="007B5EDB" w:rsidRDefault="002C457F" w:rsidP="00A879F8">
            <w:pPr>
              <w:autoSpaceDE w:val="0"/>
              <w:autoSpaceDN w:val="0"/>
              <w:adjustRightInd w:val="0"/>
              <w:outlineLvl w:val="0"/>
              <w:rPr>
                <w:rFonts w:asciiTheme="minorHAnsi" w:hAnsiTheme="minorHAnsi"/>
                <w:sz w:val="20"/>
                <w:szCs w:val="20"/>
              </w:rPr>
            </w:pPr>
            <w:r w:rsidRPr="007B5EDB">
              <w:rPr>
                <w:rFonts w:asciiTheme="minorHAnsi" w:hAnsiTheme="minorHAnsi"/>
                <w:b/>
                <w:bCs/>
                <w:sz w:val="20"/>
                <w:szCs w:val="20"/>
              </w:rPr>
              <w:t>Belangrijkste activiteiten:</w:t>
            </w:r>
            <w:r w:rsidR="00A879F8" w:rsidRPr="007B5EDB">
              <w:rPr>
                <w:rFonts w:asciiTheme="minorHAnsi" w:hAnsiTheme="minorHAnsi"/>
                <w:sz w:val="20"/>
                <w:szCs w:val="20"/>
              </w:rPr>
              <w:t xml:space="preserve"> </w:t>
            </w:r>
            <w:r w:rsidR="009A5B7E" w:rsidRPr="007B5EDB">
              <w:rPr>
                <w:rFonts w:asciiTheme="minorHAnsi" w:hAnsiTheme="minorHAnsi"/>
                <w:sz w:val="20"/>
                <w:szCs w:val="20"/>
              </w:rPr>
              <w:t>een beknopte beschrijving van de belangrijkste activiteiten van de uitgevende instelling, met vermelding van de belangrijkste categorieën verkochte producten en/of verrichte diensten.</w:t>
            </w:r>
          </w:p>
        </w:tc>
      </w:tr>
      <w:tr w:rsidR="00A879F8" w:rsidRPr="007B5EDB" w14:paraId="353C39FA" w14:textId="77777777" w:rsidTr="520DE69B">
        <w:trPr>
          <w:trHeight w:val="220"/>
          <w:jc w:val="center"/>
        </w:trPr>
        <w:tc>
          <w:tcPr>
            <w:tcW w:w="1714" w:type="dxa"/>
            <w:shd w:val="clear" w:color="auto" w:fill="E9E5FF"/>
          </w:tcPr>
          <w:p w14:paraId="190EC525" w14:textId="32ED82A9" w:rsidR="00A879F8" w:rsidRPr="007B5EDB" w:rsidRDefault="00A879F8"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 3.3</w:t>
            </w:r>
          </w:p>
        </w:tc>
        <w:tc>
          <w:tcPr>
            <w:tcW w:w="8866" w:type="dxa"/>
            <w:gridSpan w:val="2"/>
            <w:shd w:val="clear" w:color="auto" w:fill="E9E5FF"/>
          </w:tcPr>
          <w:p w14:paraId="66ADD11D" w14:textId="04D59A37" w:rsidR="00A879F8" w:rsidRPr="007B5EDB" w:rsidRDefault="002C457F" w:rsidP="00A879F8">
            <w:pPr>
              <w:autoSpaceDE w:val="0"/>
              <w:autoSpaceDN w:val="0"/>
              <w:adjustRightInd w:val="0"/>
              <w:outlineLvl w:val="0"/>
              <w:rPr>
                <w:rFonts w:ascii="Aptos" w:hAnsi="Aptos"/>
                <w:b/>
                <w:bCs/>
                <w:color w:val="FFFFFF" w:themeColor="background1"/>
                <w:sz w:val="24"/>
              </w:rPr>
            </w:pPr>
            <w:r w:rsidRPr="007B5EDB">
              <w:rPr>
                <w:rFonts w:ascii="Aptos" w:hAnsi="Aptos"/>
                <w:b/>
                <w:bCs/>
                <w:sz w:val="24"/>
              </w:rPr>
              <w:t>Organisatiestructuur</w:t>
            </w:r>
          </w:p>
        </w:tc>
      </w:tr>
      <w:tr w:rsidR="002C457F" w:rsidRPr="007B5EDB" w14:paraId="2791BE1B" w14:textId="77777777" w:rsidTr="520DE69B">
        <w:trPr>
          <w:trHeight w:val="218"/>
          <w:jc w:val="center"/>
        </w:trPr>
        <w:tc>
          <w:tcPr>
            <w:tcW w:w="1714" w:type="dxa"/>
            <w:shd w:val="clear" w:color="auto" w:fill="E9E5FF"/>
          </w:tcPr>
          <w:p w14:paraId="250A4F1B" w14:textId="7B2F8494" w:rsidR="002C457F" w:rsidRPr="007B5EDB" w:rsidRDefault="002C457F" w:rsidP="002C457F">
            <w:pPr>
              <w:autoSpaceDE w:val="0"/>
              <w:autoSpaceDN w:val="0"/>
              <w:adjustRightInd w:val="0"/>
              <w:outlineLvl w:val="0"/>
              <w:rPr>
                <w:rFonts w:ascii="Aptos" w:hAnsi="Aptos"/>
                <w:b/>
                <w:bCs/>
                <w:sz w:val="20"/>
                <w:szCs w:val="20"/>
              </w:rPr>
            </w:pPr>
            <w:r w:rsidRPr="007B5EDB">
              <w:rPr>
                <w:rFonts w:ascii="Aptos" w:hAnsi="Aptos"/>
                <w:b/>
                <w:bCs/>
                <w:sz w:val="20"/>
                <w:szCs w:val="20"/>
              </w:rPr>
              <w:t>Rubriek 3.3.1</w:t>
            </w:r>
          </w:p>
          <w:p w14:paraId="69E9EB05" w14:textId="6FDF8BA4" w:rsidR="002C457F" w:rsidRPr="007B5EDB" w:rsidRDefault="00000000" w:rsidP="002C457F">
            <w:pPr>
              <w:autoSpaceDE w:val="0"/>
              <w:autoSpaceDN w:val="0"/>
              <w:adjustRightInd w:val="0"/>
              <w:outlineLvl w:val="0"/>
              <w:rPr>
                <w:rFonts w:ascii="Aptos" w:hAnsi="Aptos"/>
                <w:sz w:val="16"/>
                <w:szCs w:val="16"/>
              </w:rPr>
            </w:pPr>
            <w:sdt>
              <w:sdtPr>
                <w:rPr>
                  <w:rFonts w:ascii="Aptos" w:hAnsi="Aptos"/>
                  <w:sz w:val="16"/>
                  <w:szCs w:val="16"/>
                </w:rPr>
                <w:id w:val="857941596"/>
                <w14:checkbox>
                  <w14:checked w14:val="0"/>
                  <w14:checkedState w14:val="2612" w14:font="MS Gothic"/>
                  <w14:uncheckedState w14:val="2610" w14:font="MS Gothic"/>
                </w14:checkbox>
              </w:sdtPr>
              <w:sdtContent>
                <w:r w:rsidR="002C457F" w:rsidRPr="007B5EDB">
                  <w:rPr>
                    <w:rFonts w:ascii="MS Gothic" w:eastAsia="MS Gothic" w:hAnsi="MS Gothic" w:hint="eastAsia"/>
                    <w:sz w:val="16"/>
                    <w:szCs w:val="16"/>
                  </w:rPr>
                  <w:t>☐</w:t>
                </w:r>
              </w:sdtContent>
            </w:sdt>
            <w:r w:rsidR="002C457F" w:rsidRPr="007B5EDB">
              <w:rPr>
                <w:rFonts w:ascii="Aptos" w:hAnsi="Aptos"/>
                <w:sz w:val="20"/>
                <w:szCs w:val="20"/>
              </w:rPr>
              <w:t xml:space="preserve"> </w:t>
            </w:r>
            <w:r w:rsidR="002C457F" w:rsidRPr="007B5EDB">
              <w:rPr>
                <w:rFonts w:ascii="Aptos" w:hAnsi="Aptos"/>
                <w:sz w:val="16"/>
                <w:szCs w:val="16"/>
              </w:rPr>
              <w:t>nvt</w:t>
            </w:r>
          </w:p>
        </w:tc>
        <w:tc>
          <w:tcPr>
            <w:tcW w:w="2345" w:type="dxa"/>
          </w:tcPr>
          <w:p w14:paraId="4DEA0AF0" w14:textId="70B8D331" w:rsidR="002C457F" w:rsidRPr="007B5EDB" w:rsidRDefault="002C457F" w:rsidP="002C457F">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26B27726" w14:textId="04976AC7" w:rsidR="002C457F" w:rsidRPr="007B5EDB" w:rsidRDefault="00FC6DF1" w:rsidP="002C457F">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Wanneer de uitgevende instelling deel uitmaakt van een groep: een beknopte beschrijving van deze groep en van de positie van de uitgevende instelling binnen de groep.</w:t>
            </w:r>
          </w:p>
        </w:tc>
      </w:tr>
      <w:tr w:rsidR="002C457F" w:rsidRPr="007B5EDB" w14:paraId="55FDCC99" w14:textId="77777777" w:rsidTr="520DE69B">
        <w:trPr>
          <w:trHeight w:val="218"/>
          <w:jc w:val="center"/>
        </w:trPr>
        <w:tc>
          <w:tcPr>
            <w:tcW w:w="1714" w:type="dxa"/>
            <w:shd w:val="clear" w:color="auto" w:fill="E9E5FF"/>
          </w:tcPr>
          <w:p w14:paraId="40C3F657" w14:textId="6101F128" w:rsidR="002C457F" w:rsidRPr="007B5EDB" w:rsidRDefault="00000000" w:rsidP="002C457F">
            <w:pPr>
              <w:autoSpaceDE w:val="0"/>
              <w:autoSpaceDN w:val="0"/>
              <w:adjustRightInd w:val="0"/>
              <w:outlineLvl w:val="0"/>
              <w:rPr>
                <w:rFonts w:ascii="Aptos" w:hAnsi="Aptos"/>
                <w:sz w:val="16"/>
                <w:szCs w:val="16"/>
              </w:rPr>
            </w:pPr>
            <w:sdt>
              <w:sdtPr>
                <w:rPr>
                  <w:rFonts w:ascii="Aptos" w:hAnsi="Aptos"/>
                  <w:sz w:val="16"/>
                  <w:szCs w:val="16"/>
                </w:rPr>
                <w:id w:val="1507632827"/>
                <w14:checkbox>
                  <w14:checked w14:val="0"/>
                  <w14:checkedState w14:val="2612" w14:font="MS Gothic"/>
                  <w14:uncheckedState w14:val="2610" w14:font="MS Gothic"/>
                </w14:checkbox>
              </w:sdtPr>
              <w:sdtContent>
                <w:r w:rsidR="002C457F" w:rsidRPr="007B5EDB">
                  <w:rPr>
                    <w:rFonts w:ascii="MS Gothic" w:eastAsia="MS Gothic" w:hAnsi="MS Gothic" w:hint="eastAsia"/>
                    <w:sz w:val="16"/>
                    <w:szCs w:val="16"/>
                  </w:rPr>
                  <w:t>☐</w:t>
                </w:r>
              </w:sdtContent>
            </w:sdt>
            <w:r w:rsidR="002C457F" w:rsidRPr="007B5EDB">
              <w:rPr>
                <w:rFonts w:ascii="Aptos" w:hAnsi="Aptos"/>
                <w:sz w:val="20"/>
                <w:szCs w:val="20"/>
              </w:rPr>
              <w:t xml:space="preserve"> </w:t>
            </w:r>
            <w:r w:rsidR="002C457F" w:rsidRPr="007B5EDB">
              <w:rPr>
                <w:rFonts w:ascii="Aptos" w:hAnsi="Aptos"/>
                <w:sz w:val="16"/>
                <w:szCs w:val="16"/>
              </w:rPr>
              <w:t>nvt</w:t>
            </w:r>
          </w:p>
        </w:tc>
        <w:tc>
          <w:tcPr>
            <w:tcW w:w="2345" w:type="dxa"/>
          </w:tcPr>
          <w:p w14:paraId="38CE3C80" w14:textId="57F2A048" w:rsidR="002C457F" w:rsidRPr="007B5EDB" w:rsidRDefault="002C457F" w:rsidP="002C457F">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5AF3CC9F" w14:textId="53D32DC7" w:rsidR="002C457F" w:rsidRPr="007B5EDB" w:rsidRDefault="00FC6DF1" w:rsidP="002C457F">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Dat kan in de vorm van, of vergezeld van, een organigram wanneer dat helpt om de organisatiestructuur te verduidelijken.</w:t>
            </w:r>
          </w:p>
        </w:tc>
      </w:tr>
      <w:tr w:rsidR="002C457F" w:rsidRPr="007B5EDB" w14:paraId="6A6B41F6" w14:textId="77777777" w:rsidTr="520DE69B">
        <w:trPr>
          <w:trHeight w:val="218"/>
          <w:jc w:val="center"/>
        </w:trPr>
        <w:tc>
          <w:tcPr>
            <w:tcW w:w="1714" w:type="dxa"/>
            <w:shd w:val="clear" w:color="auto" w:fill="E9E5FF"/>
          </w:tcPr>
          <w:p w14:paraId="414234D1" w14:textId="60FD1235" w:rsidR="002C457F" w:rsidRPr="007B5EDB" w:rsidRDefault="002C457F" w:rsidP="002C457F">
            <w:pPr>
              <w:autoSpaceDE w:val="0"/>
              <w:autoSpaceDN w:val="0"/>
              <w:adjustRightInd w:val="0"/>
              <w:outlineLvl w:val="0"/>
              <w:rPr>
                <w:rFonts w:ascii="Aptos" w:hAnsi="Aptos"/>
                <w:b/>
                <w:bCs/>
                <w:sz w:val="20"/>
                <w:szCs w:val="20"/>
              </w:rPr>
            </w:pPr>
            <w:r w:rsidRPr="007B5EDB">
              <w:rPr>
                <w:rFonts w:ascii="Aptos" w:hAnsi="Aptos"/>
                <w:b/>
                <w:bCs/>
                <w:sz w:val="20"/>
                <w:szCs w:val="20"/>
              </w:rPr>
              <w:t>Rubriek 3.3.2</w:t>
            </w:r>
          </w:p>
          <w:p w14:paraId="6A04822F" w14:textId="0B0C62D7" w:rsidR="002C457F" w:rsidRPr="007B5EDB" w:rsidRDefault="00000000" w:rsidP="002C457F">
            <w:pPr>
              <w:autoSpaceDE w:val="0"/>
              <w:autoSpaceDN w:val="0"/>
              <w:adjustRightInd w:val="0"/>
              <w:outlineLvl w:val="0"/>
              <w:rPr>
                <w:rFonts w:ascii="Aptos" w:hAnsi="Aptos"/>
                <w:sz w:val="16"/>
                <w:szCs w:val="16"/>
              </w:rPr>
            </w:pPr>
            <w:sdt>
              <w:sdtPr>
                <w:rPr>
                  <w:rFonts w:ascii="Aptos" w:hAnsi="Aptos"/>
                  <w:sz w:val="16"/>
                  <w:szCs w:val="16"/>
                </w:rPr>
                <w:id w:val="1148626989"/>
                <w14:checkbox>
                  <w14:checked w14:val="0"/>
                  <w14:checkedState w14:val="2612" w14:font="MS Gothic"/>
                  <w14:uncheckedState w14:val="2610" w14:font="MS Gothic"/>
                </w14:checkbox>
              </w:sdtPr>
              <w:sdtContent>
                <w:r w:rsidR="002C457F" w:rsidRPr="007B5EDB">
                  <w:rPr>
                    <w:rFonts w:ascii="MS Gothic" w:eastAsia="MS Gothic" w:hAnsi="MS Gothic" w:hint="eastAsia"/>
                    <w:sz w:val="16"/>
                    <w:szCs w:val="16"/>
                  </w:rPr>
                  <w:t>☐</w:t>
                </w:r>
              </w:sdtContent>
            </w:sdt>
            <w:r w:rsidR="002C457F" w:rsidRPr="007B5EDB">
              <w:rPr>
                <w:rFonts w:ascii="Aptos" w:hAnsi="Aptos"/>
                <w:sz w:val="20"/>
                <w:szCs w:val="20"/>
              </w:rPr>
              <w:t xml:space="preserve"> </w:t>
            </w:r>
            <w:r w:rsidR="002C457F" w:rsidRPr="007B5EDB">
              <w:rPr>
                <w:rFonts w:ascii="Aptos" w:hAnsi="Aptos"/>
                <w:sz w:val="16"/>
                <w:szCs w:val="16"/>
              </w:rPr>
              <w:t>nvt</w:t>
            </w:r>
          </w:p>
        </w:tc>
        <w:tc>
          <w:tcPr>
            <w:tcW w:w="2345" w:type="dxa"/>
          </w:tcPr>
          <w:p w14:paraId="4A0324D5" w14:textId="054CC046" w:rsidR="002C457F" w:rsidRPr="007B5EDB" w:rsidRDefault="002C457F" w:rsidP="002C457F">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75A8DE76" w14:textId="4227E5A4" w:rsidR="002C457F" w:rsidRPr="007B5EDB" w:rsidRDefault="003F3A42" w:rsidP="002C457F">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Een duidelijke verklaring dat de uitgevende instelling afhankelijk is van andere entiteiten binnen de groep (in voorkomend geval), samen met een toelichting bij die afhankelijkheid.</w:t>
            </w:r>
          </w:p>
        </w:tc>
      </w:tr>
      <w:tr w:rsidR="00A879F8" w:rsidRPr="007B5EDB" w14:paraId="1EC16429" w14:textId="77777777" w:rsidTr="520DE69B">
        <w:trPr>
          <w:trHeight w:val="220"/>
          <w:jc w:val="center"/>
        </w:trPr>
        <w:tc>
          <w:tcPr>
            <w:tcW w:w="1714" w:type="dxa"/>
            <w:shd w:val="clear" w:color="auto" w:fill="E9E5FF"/>
          </w:tcPr>
          <w:p w14:paraId="27E13C82" w14:textId="280D2603" w:rsidR="00A879F8" w:rsidRPr="007B5EDB" w:rsidRDefault="00A879F8"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 3.4</w:t>
            </w:r>
          </w:p>
        </w:tc>
        <w:tc>
          <w:tcPr>
            <w:tcW w:w="8866" w:type="dxa"/>
            <w:gridSpan w:val="2"/>
            <w:shd w:val="clear" w:color="auto" w:fill="E9E5FF"/>
          </w:tcPr>
          <w:p w14:paraId="06DB1BAD" w14:textId="6F7513D5" w:rsidR="00A879F8" w:rsidRPr="007B5EDB" w:rsidRDefault="002C457F" w:rsidP="00A879F8">
            <w:pPr>
              <w:autoSpaceDE w:val="0"/>
              <w:autoSpaceDN w:val="0"/>
              <w:adjustRightInd w:val="0"/>
              <w:outlineLvl w:val="0"/>
              <w:rPr>
                <w:rFonts w:ascii="Aptos" w:hAnsi="Aptos"/>
                <w:b/>
                <w:bCs/>
                <w:color w:val="FFFFFF" w:themeColor="background1"/>
                <w:sz w:val="24"/>
              </w:rPr>
            </w:pPr>
            <w:r w:rsidRPr="007B5EDB">
              <w:rPr>
                <w:rFonts w:ascii="Aptos" w:hAnsi="Aptos"/>
                <w:b/>
                <w:bCs/>
                <w:sz w:val="24"/>
              </w:rPr>
              <w:t>Tendensen</w:t>
            </w:r>
          </w:p>
        </w:tc>
      </w:tr>
      <w:tr w:rsidR="002C457F" w:rsidRPr="007B5EDB" w14:paraId="7684D3F9" w14:textId="77777777" w:rsidTr="520DE69B">
        <w:trPr>
          <w:trHeight w:val="218"/>
          <w:jc w:val="center"/>
        </w:trPr>
        <w:tc>
          <w:tcPr>
            <w:tcW w:w="1714" w:type="dxa"/>
            <w:shd w:val="clear" w:color="auto" w:fill="E9E5FF"/>
          </w:tcPr>
          <w:p w14:paraId="24F9F9DA" w14:textId="63D00E26" w:rsidR="002C457F" w:rsidRPr="007B5EDB" w:rsidRDefault="002C457F" w:rsidP="002C457F">
            <w:pPr>
              <w:autoSpaceDE w:val="0"/>
              <w:autoSpaceDN w:val="0"/>
              <w:adjustRightInd w:val="0"/>
              <w:outlineLvl w:val="0"/>
              <w:rPr>
                <w:rFonts w:ascii="Aptos" w:hAnsi="Aptos"/>
                <w:b/>
                <w:bCs/>
                <w:sz w:val="20"/>
                <w:szCs w:val="20"/>
              </w:rPr>
            </w:pPr>
            <w:r w:rsidRPr="007B5EDB">
              <w:rPr>
                <w:rFonts w:ascii="Aptos" w:hAnsi="Aptos"/>
                <w:b/>
                <w:bCs/>
                <w:sz w:val="20"/>
                <w:szCs w:val="20"/>
              </w:rPr>
              <w:t>Rubriek 3.4.1</w:t>
            </w:r>
          </w:p>
          <w:p w14:paraId="43D4AF53" w14:textId="705F6B67" w:rsidR="002C457F" w:rsidRPr="007B5EDB" w:rsidRDefault="00000000" w:rsidP="002C457F">
            <w:pPr>
              <w:autoSpaceDE w:val="0"/>
              <w:autoSpaceDN w:val="0"/>
              <w:adjustRightInd w:val="0"/>
              <w:outlineLvl w:val="0"/>
              <w:rPr>
                <w:rFonts w:ascii="Aptos" w:hAnsi="Aptos"/>
                <w:sz w:val="16"/>
                <w:szCs w:val="16"/>
              </w:rPr>
            </w:pPr>
            <w:sdt>
              <w:sdtPr>
                <w:rPr>
                  <w:rFonts w:ascii="Aptos" w:hAnsi="Aptos"/>
                  <w:sz w:val="16"/>
                  <w:szCs w:val="16"/>
                </w:rPr>
                <w:id w:val="1407492826"/>
                <w14:checkbox>
                  <w14:checked w14:val="0"/>
                  <w14:checkedState w14:val="2612" w14:font="MS Gothic"/>
                  <w14:uncheckedState w14:val="2610" w14:font="MS Gothic"/>
                </w14:checkbox>
              </w:sdtPr>
              <w:sdtContent>
                <w:r w:rsidR="002C457F" w:rsidRPr="007B5EDB">
                  <w:rPr>
                    <w:rFonts w:ascii="MS Gothic" w:eastAsia="MS Gothic" w:hAnsi="MS Gothic" w:hint="eastAsia"/>
                    <w:sz w:val="16"/>
                    <w:szCs w:val="16"/>
                  </w:rPr>
                  <w:t>☐</w:t>
                </w:r>
              </w:sdtContent>
            </w:sdt>
            <w:r w:rsidR="002C457F" w:rsidRPr="007B5EDB">
              <w:rPr>
                <w:rFonts w:ascii="Aptos" w:hAnsi="Aptos"/>
                <w:sz w:val="20"/>
                <w:szCs w:val="20"/>
              </w:rPr>
              <w:t xml:space="preserve"> </w:t>
            </w:r>
            <w:r w:rsidR="002C457F" w:rsidRPr="007B5EDB">
              <w:rPr>
                <w:rFonts w:ascii="Aptos" w:hAnsi="Aptos"/>
                <w:sz w:val="16"/>
                <w:szCs w:val="16"/>
              </w:rPr>
              <w:t xml:space="preserve">nvt </w:t>
            </w:r>
          </w:p>
        </w:tc>
        <w:tc>
          <w:tcPr>
            <w:tcW w:w="2345" w:type="dxa"/>
          </w:tcPr>
          <w:p w14:paraId="5156DD37" w14:textId="6BA86B57" w:rsidR="002C457F" w:rsidRPr="007B5EDB" w:rsidRDefault="002C457F" w:rsidP="002C457F">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4DB9076" w14:textId="11D2B3EF" w:rsidR="002C457F" w:rsidRPr="007B5EDB" w:rsidRDefault="003F3A42" w:rsidP="002C457F">
            <w:pPr>
              <w:autoSpaceDE w:val="0"/>
              <w:autoSpaceDN w:val="0"/>
              <w:adjustRightInd w:val="0"/>
              <w:outlineLvl w:val="0"/>
              <w:rPr>
                <w:rFonts w:asciiTheme="minorHAnsi" w:hAnsiTheme="minorHAnsi"/>
                <w:b/>
                <w:sz w:val="20"/>
                <w:szCs w:val="20"/>
              </w:rPr>
            </w:pPr>
            <w:r w:rsidRPr="007B5EDB">
              <w:rPr>
                <w:rFonts w:asciiTheme="minorHAnsi" w:hAnsiTheme="minorHAnsi"/>
                <w:b/>
                <w:sz w:val="20"/>
                <w:szCs w:val="20"/>
              </w:rPr>
              <w:t>Een beschrijving van</w:t>
            </w:r>
            <w:r w:rsidR="002C457F" w:rsidRPr="007B5EDB">
              <w:rPr>
                <w:rFonts w:asciiTheme="minorHAnsi" w:hAnsiTheme="minorHAnsi"/>
                <w:b/>
                <w:sz w:val="20"/>
                <w:szCs w:val="20"/>
              </w:rPr>
              <w:t>:</w:t>
            </w:r>
          </w:p>
          <w:p w14:paraId="0C716D90" w14:textId="2B9788B8" w:rsidR="002C457F" w:rsidRPr="007B5EDB" w:rsidRDefault="003F3A42" w:rsidP="002C457F">
            <w:pPr>
              <w:pStyle w:val="Lijstalinea"/>
              <w:rPr>
                <w:lang w:val="nl-NL"/>
              </w:rPr>
            </w:pPr>
            <w:r w:rsidRPr="007B5EDB">
              <w:rPr>
                <w:lang w:val="nl-NL"/>
              </w:rPr>
              <w:t>materiële negatieve veranderingen in de vooruitzichten van de uitgevende instelling sinds de datum van bekendmaking van de laatst gepubliceerde gecontroleerde jaarrekeningen; en</w:t>
            </w:r>
          </w:p>
        </w:tc>
      </w:tr>
      <w:tr w:rsidR="002C457F" w:rsidRPr="007B5EDB" w14:paraId="007321A8" w14:textId="77777777" w:rsidTr="520DE69B">
        <w:trPr>
          <w:trHeight w:val="218"/>
          <w:jc w:val="center"/>
        </w:trPr>
        <w:tc>
          <w:tcPr>
            <w:tcW w:w="1714" w:type="dxa"/>
            <w:shd w:val="clear" w:color="auto" w:fill="E9E5FF"/>
          </w:tcPr>
          <w:p w14:paraId="4857A78E" w14:textId="55205B10" w:rsidR="002C457F" w:rsidRPr="007B5EDB" w:rsidRDefault="00000000" w:rsidP="002C457F">
            <w:pPr>
              <w:autoSpaceDE w:val="0"/>
              <w:autoSpaceDN w:val="0"/>
              <w:adjustRightInd w:val="0"/>
              <w:outlineLvl w:val="0"/>
              <w:rPr>
                <w:rFonts w:ascii="Aptos" w:hAnsi="Aptos"/>
                <w:sz w:val="16"/>
                <w:szCs w:val="16"/>
              </w:rPr>
            </w:pPr>
            <w:sdt>
              <w:sdtPr>
                <w:rPr>
                  <w:rFonts w:ascii="Aptos" w:hAnsi="Aptos"/>
                  <w:sz w:val="16"/>
                  <w:szCs w:val="16"/>
                </w:rPr>
                <w:id w:val="831494205"/>
                <w14:checkbox>
                  <w14:checked w14:val="0"/>
                  <w14:checkedState w14:val="2612" w14:font="MS Gothic"/>
                  <w14:uncheckedState w14:val="2610" w14:font="MS Gothic"/>
                </w14:checkbox>
              </w:sdtPr>
              <w:sdtContent>
                <w:r w:rsidR="002C457F" w:rsidRPr="007B5EDB">
                  <w:rPr>
                    <w:rFonts w:ascii="MS Gothic" w:eastAsia="MS Gothic" w:hAnsi="MS Gothic" w:hint="eastAsia"/>
                    <w:sz w:val="16"/>
                    <w:szCs w:val="16"/>
                  </w:rPr>
                  <w:t>☐</w:t>
                </w:r>
              </w:sdtContent>
            </w:sdt>
            <w:r w:rsidR="002C457F" w:rsidRPr="007B5EDB">
              <w:rPr>
                <w:rFonts w:ascii="Aptos" w:hAnsi="Aptos"/>
                <w:sz w:val="20"/>
                <w:szCs w:val="20"/>
              </w:rPr>
              <w:t xml:space="preserve"> </w:t>
            </w:r>
            <w:r w:rsidR="002C457F" w:rsidRPr="007B5EDB">
              <w:rPr>
                <w:rFonts w:ascii="Aptos" w:hAnsi="Aptos"/>
                <w:sz w:val="16"/>
                <w:szCs w:val="16"/>
              </w:rPr>
              <w:t>nvt</w:t>
            </w:r>
          </w:p>
        </w:tc>
        <w:tc>
          <w:tcPr>
            <w:tcW w:w="2345" w:type="dxa"/>
          </w:tcPr>
          <w:p w14:paraId="65C3C6F4" w14:textId="00C84644" w:rsidR="002C457F" w:rsidRPr="007B5EDB" w:rsidRDefault="002C457F" w:rsidP="002C457F">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22B4782D" w14:textId="163FD876" w:rsidR="002C457F" w:rsidRPr="007B5EDB" w:rsidRDefault="003F3A42" w:rsidP="002C457F">
            <w:pPr>
              <w:pStyle w:val="Lijstalinea"/>
              <w:autoSpaceDE w:val="0"/>
              <w:autoSpaceDN w:val="0"/>
              <w:adjustRightInd w:val="0"/>
              <w:outlineLvl w:val="0"/>
              <w:rPr>
                <w:bCs/>
                <w:lang w:val="nl-NL"/>
              </w:rPr>
            </w:pPr>
            <w:r w:rsidRPr="007B5EDB">
              <w:rPr>
                <w:lang w:val="nl-NL"/>
              </w:rPr>
              <w:t>elke wijziging van betekenis in de financiële prestaties van de groep die zich heeft voorgedaan tussen het einde van de laatste verslagperiode waarvoor financiële informatie is gepubliceerd, en de datum van het registratiedocument</w:t>
            </w:r>
          </w:p>
        </w:tc>
      </w:tr>
      <w:tr w:rsidR="002C457F" w:rsidRPr="007B5EDB" w14:paraId="4B847D97" w14:textId="77777777" w:rsidTr="520DE69B">
        <w:trPr>
          <w:trHeight w:val="218"/>
          <w:jc w:val="center"/>
        </w:trPr>
        <w:tc>
          <w:tcPr>
            <w:tcW w:w="1714" w:type="dxa"/>
            <w:shd w:val="clear" w:color="auto" w:fill="E9E5FF"/>
          </w:tcPr>
          <w:p w14:paraId="70968C83" w14:textId="296809F5" w:rsidR="002C457F" w:rsidRPr="007B5EDB" w:rsidRDefault="00000000" w:rsidP="002C457F">
            <w:pPr>
              <w:autoSpaceDE w:val="0"/>
              <w:autoSpaceDN w:val="0"/>
              <w:adjustRightInd w:val="0"/>
              <w:outlineLvl w:val="0"/>
              <w:rPr>
                <w:rFonts w:ascii="Aptos" w:hAnsi="Aptos"/>
                <w:sz w:val="16"/>
                <w:szCs w:val="16"/>
              </w:rPr>
            </w:pPr>
            <w:sdt>
              <w:sdtPr>
                <w:rPr>
                  <w:rFonts w:ascii="Aptos" w:hAnsi="Aptos"/>
                  <w:sz w:val="16"/>
                  <w:szCs w:val="16"/>
                </w:rPr>
                <w:id w:val="-1515991187"/>
                <w14:checkbox>
                  <w14:checked w14:val="0"/>
                  <w14:checkedState w14:val="2612" w14:font="MS Gothic"/>
                  <w14:uncheckedState w14:val="2610" w14:font="MS Gothic"/>
                </w14:checkbox>
              </w:sdtPr>
              <w:sdtContent>
                <w:r w:rsidR="002C457F" w:rsidRPr="007B5EDB">
                  <w:rPr>
                    <w:rFonts w:ascii="MS Gothic" w:eastAsia="MS Gothic" w:hAnsi="MS Gothic" w:hint="eastAsia"/>
                    <w:sz w:val="16"/>
                    <w:szCs w:val="16"/>
                  </w:rPr>
                  <w:t>☐</w:t>
                </w:r>
              </w:sdtContent>
            </w:sdt>
            <w:r w:rsidR="002C457F" w:rsidRPr="007B5EDB">
              <w:rPr>
                <w:rFonts w:ascii="Aptos" w:hAnsi="Aptos"/>
                <w:sz w:val="20"/>
                <w:szCs w:val="20"/>
              </w:rPr>
              <w:t xml:space="preserve"> </w:t>
            </w:r>
            <w:r w:rsidR="002C457F" w:rsidRPr="007B5EDB">
              <w:rPr>
                <w:rFonts w:ascii="Aptos" w:hAnsi="Aptos"/>
                <w:sz w:val="16"/>
                <w:szCs w:val="16"/>
              </w:rPr>
              <w:t>nvt</w:t>
            </w:r>
          </w:p>
        </w:tc>
        <w:tc>
          <w:tcPr>
            <w:tcW w:w="2345" w:type="dxa"/>
          </w:tcPr>
          <w:p w14:paraId="5A9966DD" w14:textId="0A29ABE6" w:rsidR="002C457F" w:rsidRPr="007B5EDB" w:rsidRDefault="002C457F" w:rsidP="002C457F">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4A0C0E11" w14:textId="7ABFC133" w:rsidR="002C457F" w:rsidRPr="007B5EDB" w:rsidRDefault="00D62393" w:rsidP="002C457F">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Wanneer punt (a) noch punt (b) van toepassing is, neemt de uitgevende instelling een verklaring in die zin op.</w:t>
            </w:r>
          </w:p>
        </w:tc>
      </w:tr>
      <w:tr w:rsidR="002C457F" w:rsidRPr="007B5EDB" w14:paraId="3C5CDC1F" w14:textId="77777777" w:rsidTr="520DE69B">
        <w:trPr>
          <w:trHeight w:val="218"/>
          <w:jc w:val="center"/>
        </w:trPr>
        <w:tc>
          <w:tcPr>
            <w:tcW w:w="1714" w:type="dxa"/>
            <w:shd w:val="clear" w:color="auto" w:fill="E9E5FF"/>
          </w:tcPr>
          <w:p w14:paraId="0314D4B7" w14:textId="0DEF741F" w:rsidR="002C457F" w:rsidRPr="007B5EDB" w:rsidRDefault="00000000" w:rsidP="002C457F">
            <w:pPr>
              <w:autoSpaceDE w:val="0"/>
              <w:autoSpaceDN w:val="0"/>
              <w:adjustRightInd w:val="0"/>
              <w:outlineLvl w:val="0"/>
              <w:rPr>
                <w:rFonts w:ascii="Aptos" w:hAnsi="Aptos"/>
                <w:sz w:val="16"/>
                <w:szCs w:val="16"/>
              </w:rPr>
            </w:pPr>
            <w:sdt>
              <w:sdtPr>
                <w:rPr>
                  <w:rFonts w:ascii="Aptos" w:hAnsi="Aptos"/>
                  <w:sz w:val="16"/>
                  <w:szCs w:val="16"/>
                </w:rPr>
                <w:id w:val="-1145883589"/>
                <w14:checkbox>
                  <w14:checked w14:val="0"/>
                  <w14:checkedState w14:val="2612" w14:font="MS Gothic"/>
                  <w14:uncheckedState w14:val="2610" w14:font="MS Gothic"/>
                </w14:checkbox>
              </w:sdtPr>
              <w:sdtContent>
                <w:r w:rsidR="002C457F" w:rsidRPr="007B5EDB">
                  <w:rPr>
                    <w:rFonts w:ascii="MS Gothic" w:eastAsia="MS Gothic" w:hAnsi="MS Gothic" w:hint="eastAsia"/>
                    <w:sz w:val="16"/>
                    <w:szCs w:val="16"/>
                  </w:rPr>
                  <w:t>☐</w:t>
                </w:r>
              </w:sdtContent>
            </w:sdt>
            <w:r w:rsidR="002C457F" w:rsidRPr="007B5EDB">
              <w:rPr>
                <w:rFonts w:ascii="Aptos" w:hAnsi="Aptos"/>
                <w:sz w:val="20"/>
                <w:szCs w:val="20"/>
              </w:rPr>
              <w:t xml:space="preserve"> </w:t>
            </w:r>
            <w:r w:rsidR="002C457F" w:rsidRPr="007B5EDB">
              <w:rPr>
                <w:rFonts w:ascii="Aptos" w:hAnsi="Aptos"/>
                <w:sz w:val="16"/>
                <w:szCs w:val="16"/>
              </w:rPr>
              <w:t>nvt</w:t>
            </w:r>
          </w:p>
        </w:tc>
        <w:tc>
          <w:tcPr>
            <w:tcW w:w="2345" w:type="dxa"/>
          </w:tcPr>
          <w:p w14:paraId="513131BE" w14:textId="4DAA209A" w:rsidR="002C457F" w:rsidRPr="007B5EDB" w:rsidRDefault="002C457F" w:rsidP="002C457F">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74E27E1" w14:textId="3B8ADC5E" w:rsidR="002C457F" w:rsidRPr="007B5EDB" w:rsidRDefault="00D62393" w:rsidP="002C457F">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Andere negatieve verklaringen kunnen worden gegeven, waar nodig</w:t>
            </w:r>
            <w:r w:rsidR="002C457F" w:rsidRPr="007B5EDB">
              <w:rPr>
                <w:rFonts w:asciiTheme="minorHAnsi" w:hAnsiTheme="minorHAnsi"/>
                <w:bCs/>
                <w:sz w:val="20"/>
                <w:szCs w:val="20"/>
              </w:rPr>
              <w:t>.</w:t>
            </w:r>
          </w:p>
        </w:tc>
      </w:tr>
      <w:tr w:rsidR="002C457F" w:rsidRPr="007B5EDB" w14:paraId="5A84B22C" w14:textId="77777777" w:rsidTr="520DE69B">
        <w:trPr>
          <w:trHeight w:val="218"/>
          <w:jc w:val="center"/>
        </w:trPr>
        <w:tc>
          <w:tcPr>
            <w:tcW w:w="1714" w:type="dxa"/>
            <w:shd w:val="clear" w:color="auto" w:fill="E9E5FF"/>
          </w:tcPr>
          <w:p w14:paraId="5AEBFDDF" w14:textId="45A41D0B" w:rsidR="002C457F" w:rsidRPr="007B5EDB" w:rsidRDefault="00000000" w:rsidP="002C457F">
            <w:pPr>
              <w:autoSpaceDE w:val="0"/>
              <w:autoSpaceDN w:val="0"/>
              <w:adjustRightInd w:val="0"/>
              <w:outlineLvl w:val="0"/>
              <w:rPr>
                <w:rFonts w:ascii="Aptos" w:hAnsi="Aptos"/>
                <w:sz w:val="16"/>
                <w:szCs w:val="16"/>
              </w:rPr>
            </w:pPr>
            <w:sdt>
              <w:sdtPr>
                <w:rPr>
                  <w:rFonts w:ascii="Aptos" w:hAnsi="Aptos"/>
                  <w:sz w:val="16"/>
                  <w:szCs w:val="16"/>
                </w:rPr>
                <w:id w:val="-1791891350"/>
                <w14:checkbox>
                  <w14:checked w14:val="0"/>
                  <w14:checkedState w14:val="2612" w14:font="MS Gothic"/>
                  <w14:uncheckedState w14:val="2610" w14:font="MS Gothic"/>
                </w14:checkbox>
              </w:sdtPr>
              <w:sdtContent>
                <w:r w:rsidR="002C457F" w:rsidRPr="007B5EDB">
                  <w:rPr>
                    <w:rFonts w:ascii="MS Gothic" w:eastAsia="MS Gothic" w:hAnsi="MS Gothic" w:hint="eastAsia"/>
                    <w:sz w:val="16"/>
                    <w:szCs w:val="16"/>
                  </w:rPr>
                  <w:t>☐</w:t>
                </w:r>
              </w:sdtContent>
            </w:sdt>
            <w:r w:rsidR="002C457F" w:rsidRPr="007B5EDB">
              <w:rPr>
                <w:rFonts w:ascii="Aptos" w:hAnsi="Aptos"/>
                <w:sz w:val="20"/>
                <w:szCs w:val="20"/>
              </w:rPr>
              <w:t xml:space="preserve"> </w:t>
            </w:r>
            <w:r w:rsidR="002C457F" w:rsidRPr="007B5EDB">
              <w:rPr>
                <w:rFonts w:ascii="Aptos" w:hAnsi="Aptos"/>
                <w:sz w:val="16"/>
                <w:szCs w:val="16"/>
              </w:rPr>
              <w:t>nvt</w:t>
            </w:r>
          </w:p>
        </w:tc>
        <w:tc>
          <w:tcPr>
            <w:tcW w:w="2345" w:type="dxa"/>
          </w:tcPr>
          <w:p w14:paraId="2A7741A2" w14:textId="3F8AF5D9" w:rsidR="002C457F" w:rsidRPr="007B5EDB" w:rsidRDefault="002C457F" w:rsidP="002C457F">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3C1DB3BA" w14:textId="2FFE0C5A" w:rsidR="002C457F" w:rsidRPr="007B5EDB" w:rsidRDefault="00D62393" w:rsidP="002C457F">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De in de punten (a) en (b) bedoelde informatie mag op uitsluitend kwalitatieve basis worden gegeven. Kwantitatieve prognoses zijn niet vereist.</w:t>
            </w:r>
          </w:p>
        </w:tc>
      </w:tr>
      <w:tr w:rsidR="00A879F8" w:rsidRPr="007B5EDB" w14:paraId="43AD323E" w14:textId="77777777" w:rsidTr="520DE69B">
        <w:trPr>
          <w:trHeight w:val="220"/>
          <w:jc w:val="center"/>
        </w:trPr>
        <w:tc>
          <w:tcPr>
            <w:tcW w:w="1714" w:type="dxa"/>
            <w:shd w:val="clear" w:color="auto" w:fill="E9E5FF"/>
          </w:tcPr>
          <w:p w14:paraId="6447DCDE" w14:textId="0B41C993" w:rsidR="00A879F8" w:rsidRPr="007B5EDB" w:rsidRDefault="00AC6A08"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3.5</w:t>
            </w:r>
          </w:p>
        </w:tc>
        <w:tc>
          <w:tcPr>
            <w:tcW w:w="8866" w:type="dxa"/>
            <w:gridSpan w:val="2"/>
            <w:shd w:val="clear" w:color="auto" w:fill="E9E5FF"/>
          </w:tcPr>
          <w:p w14:paraId="33F11B33" w14:textId="5C120AE2" w:rsidR="00A879F8" w:rsidRPr="007B5EDB" w:rsidRDefault="00AC6A08" w:rsidP="00A879F8">
            <w:pPr>
              <w:autoSpaceDE w:val="0"/>
              <w:autoSpaceDN w:val="0"/>
              <w:adjustRightInd w:val="0"/>
              <w:outlineLvl w:val="0"/>
              <w:rPr>
                <w:rFonts w:ascii="Aptos" w:hAnsi="Aptos"/>
                <w:b/>
                <w:bCs/>
                <w:color w:val="FFFFFF" w:themeColor="background1"/>
                <w:sz w:val="24"/>
              </w:rPr>
            </w:pPr>
            <w:r w:rsidRPr="007B5EDB">
              <w:rPr>
                <w:rFonts w:ascii="Aptos" w:hAnsi="Aptos"/>
                <w:b/>
                <w:bCs/>
                <w:sz w:val="24"/>
              </w:rPr>
              <w:t>Winstprognoses of -ramingen</w:t>
            </w:r>
          </w:p>
        </w:tc>
      </w:tr>
      <w:tr w:rsidR="00AC6A08" w:rsidRPr="007B5EDB" w14:paraId="267CAEE1" w14:textId="77777777" w:rsidTr="520DE69B">
        <w:trPr>
          <w:trHeight w:val="218"/>
          <w:jc w:val="center"/>
        </w:trPr>
        <w:tc>
          <w:tcPr>
            <w:tcW w:w="1714" w:type="dxa"/>
            <w:shd w:val="clear" w:color="auto" w:fill="E9E5FF"/>
          </w:tcPr>
          <w:p w14:paraId="20B4BF46" w14:textId="5638ABE0" w:rsidR="00AC6A08" w:rsidRPr="007B5EDB" w:rsidRDefault="00AC6A08" w:rsidP="00AC6A08">
            <w:pPr>
              <w:autoSpaceDE w:val="0"/>
              <w:autoSpaceDN w:val="0"/>
              <w:adjustRightInd w:val="0"/>
              <w:outlineLvl w:val="0"/>
              <w:rPr>
                <w:rFonts w:ascii="Aptos" w:hAnsi="Aptos"/>
                <w:b/>
                <w:bCs/>
                <w:sz w:val="20"/>
                <w:szCs w:val="20"/>
              </w:rPr>
            </w:pPr>
            <w:r w:rsidRPr="007B5EDB">
              <w:rPr>
                <w:rFonts w:ascii="Aptos" w:hAnsi="Aptos"/>
                <w:b/>
                <w:bCs/>
                <w:sz w:val="20"/>
                <w:szCs w:val="20"/>
              </w:rPr>
              <w:t>Rubriek 3.5.1</w:t>
            </w:r>
          </w:p>
          <w:p w14:paraId="557C033F" w14:textId="7E5F28D1" w:rsidR="00AC6A08" w:rsidRPr="007B5EDB" w:rsidRDefault="00000000" w:rsidP="00AC6A08">
            <w:pPr>
              <w:autoSpaceDE w:val="0"/>
              <w:autoSpaceDN w:val="0"/>
              <w:adjustRightInd w:val="0"/>
              <w:outlineLvl w:val="0"/>
              <w:rPr>
                <w:rFonts w:ascii="Aptos" w:hAnsi="Aptos"/>
                <w:sz w:val="16"/>
                <w:szCs w:val="16"/>
              </w:rPr>
            </w:pPr>
            <w:sdt>
              <w:sdtPr>
                <w:rPr>
                  <w:rFonts w:ascii="Aptos" w:hAnsi="Aptos"/>
                  <w:sz w:val="16"/>
                  <w:szCs w:val="16"/>
                </w:rPr>
                <w:id w:val="1132289059"/>
                <w14:checkbox>
                  <w14:checked w14:val="0"/>
                  <w14:checkedState w14:val="2612" w14:font="MS Gothic"/>
                  <w14:uncheckedState w14:val="2610" w14:font="MS Gothic"/>
                </w14:checkbox>
              </w:sdtPr>
              <w:sdtContent>
                <w:r w:rsidR="00AC6A08" w:rsidRPr="007B5EDB">
                  <w:rPr>
                    <w:rFonts w:ascii="MS Gothic" w:eastAsia="MS Gothic" w:hAnsi="MS Gothic" w:hint="eastAsia"/>
                    <w:sz w:val="16"/>
                    <w:szCs w:val="16"/>
                  </w:rPr>
                  <w:t>☐</w:t>
                </w:r>
              </w:sdtContent>
            </w:sdt>
            <w:r w:rsidR="00AC6A08" w:rsidRPr="007B5EDB">
              <w:rPr>
                <w:rFonts w:ascii="Aptos" w:hAnsi="Aptos"/>
                <w:sz w:val="20"/>
                <w:szCs w:val="20"/>
              </w:rPr>
              <w:t xml:space="preserve"> </w:t>
            </w:r>
            <w:r w:rsidR="00AC6A08" w:rsidRPr="007B5EDB">
              <w:rPr>
                <w:rFonts w:ascii="Aptos" w:hAnsi="Aptos"/>
                <w:sz w:val="16"/>
                <w:szCs w:val="16"/>
              </w:rPr>
              <w:t>nvt</w:t>
            </w:r>
          </w:p>
        </w:tc>
        <w:tc>
          <w:tcPr>
            <w:tcW w:w="2345" w:type="dxa"/>
          </w:tcPr>
          <w:p w14:paraId="11955B96" w14:textId="7D62B8A7" w:rsidR="00AC6A08" w:rsidRPr="007B5EDB" w:rsidRDefault="00AC6A08" w:rsidP="00AC6A08">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4A89133" w14:textId="2A339CFB" w:rsidR="00AC6A08" w:rsidRPr="007B5EDB" w:rsidRDefault="00C220E2" w:rsidP="00AC6A08">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 xml:space="preserve">Wanneer een uitgevende instelling op vrijwillige basis in het prospectus een winstprognose of een winstraming opneemt, is deze winstprognose </w:t>
            </w:r>
            <w:r w:rsidRPr="007B5EDB">
              <w:rPr>
                <w:rFonts w:asciiTheme="minorHAnsi" w:hAnsiTheme="minorHAnsi"/>
                <w:bCs/>
                <w:sz w:val="20"/>
                <w:szCs w:val="20"/>
              </w:rPr>
              <w:lastRenderedPageBreak/>
              <w:t>of winstraming duidelijk en ondubbelzinnig en bevat zij een verklaring met de voornaamste aannames waarop de uitgevende instelling haar prognose of raming heeft gebaseerd.</w:t>
            </w:r>
          </w:p>
          <w:p w14:paraId="4BDC3CEA" w14:textId="77777777" w:rsidR="00C220E2" w:rsidRPr="007B5EDB" w:rsidRDefault="00C220E2" w:rsidP="00AC6A08">
            <w:pPr>
              <w:autoSpaceDE w:val="0"/>
              <w:autoSpaceDN w:val="0"/>
              <w:adjustRightInd w:val="0"/>
              <w:outlineLvl w:val="0"/>
              <w:rPr>
                <w:rFonts w:asciiTheme="minorHAnsi" w:hAnsiTheme="minorHAnsi"/>
                <w:bCs/>
                <w:sz w:val="20"/>
                <w:szCs w:val="20"/>
              </w:rPr>
            </w:pPr>
          </w:p>
          <w:p w14:paraId="29E738D9" w14:textId="6C725500" w:rsidR="00AC6A08" w:rsidRPr="007B5EDB" w:rsidRDefault="00C220E2" w:rsidP="00AC6A08">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Bij de prognose of raming worden de volgende principes in acht genomen:</w:t>
            </w:r>
          </w:p>
        </w:tc>
      </w:tr>
      <w:tr w:rsidR="00AC6A08" w:rsidRPr="007B5EDB" w14:paraId="3D931A78" w14:textId="77777777" w:rsidTr="520DE69B">
        <w:trPr>
          <w:trHeight w:val="218"/>
          <w:jc w:val="center"/>
        </w:trPr>
        <w:tc>
          <w:tcPr>
            <w:tcW w:w="1714" w:type="dxa"/>
            <w:shd w:val="clear" w:color="auto" w:fill="E9E5FF"/>
          </w:tcPr>
          <w:p w14:paraId="32489D82" w14:textId="2E7AE1BC" w:rsidR="00AC6A08" w:rsidRPr="007B5EDB" w:rsidRDefault="00000000" w:rsidP="00AC6A08">
            <w:pPr>
              <w:autoSpaceDE w:val="0"/>
              <w:autoSpaceDN w:val="0"/>
              <w:adjustRightInd w:val="0"/>
              <w:outlineLvl w:val="0"/>
              <w:rPr>
                <w:rFonts w:ascii="Aptos" w:hAnsi="Aptos"/>
                <w:sz w:val="16"/>
                <w:szCs w:val="16"/>
              </w:rPr>
            </w:pPr>
            <w:sdt>
              <w:sdtPr>
                <w:rPr>
                  <w:rFonts w:ascii="Aptos" w:hAnsi="Aptos"/>
                  <w:sz w:val="16"/>
                  <w:szCs w:val="16"/>
                </w:rPr>
                <w:id w:val="-824113824"/>
                <w14:checkbox>
                  <w14:checked w14:val="0"/>
                  <w14:checkedState w14:val="2612" w14:font="MS Gothic"/>
                  <w14:uncheckedState w14:val="2610" w14:font="MS Gothic"/>
                </w14:checkbox>
              </w:sdtPr>
              <w:sdtContent>
                <w:r w:rsidR="00AC6A08" w:rsidRPr="007B5EDB">
                  <w:rPr>
                    <w:rFonts w:ascii="MS Gothic" w:eastAsia="MS Gothic" w:hAnsi="MS Gothic" w:hint="eastAsia"/>
                    <w:sz w:val="16"/>
                    <w:szCs w:val="16"/>
                  </w:rPr>
                  <w:t>☐</w:t>
                </w:r>
              </w:sdtContent>
            </w:sdt>
            <w:r w:rsidR="00AC6A08" w:rsidRPr="007B5EDB">
              <w:rPr>
                <w:rFonts w:ascii="Aptos" w:hAnsi="Aptos"/>
                <w:sz w:val="20"/>
                <w:szCs w:val="20"/>
              </w:rPr>
              <w:t xml:space="preserve"> </w:t>
            </w:r>
            <w:r w:rsidR="00AC6A08" w:rsidRPr="007B5EDB">
              <w:rPr>
                <w:rFonts w:ascii="Aptos" w:hAnsi="Aptos"/>
                <w:sz w:val="16"/>
                <w:szCs w:val="16"/>
              </w:rPr>
              <w:t>nvt</w:t>
            </w:r>
          </w:p>
        </w:tc>
        <w:tc>
          <w:tcPr>
            <w:tcW w:w="2345" w:type="dxa"/>
          </w:tcPr>
          <w:p w14:paraId="26CF5A79" w14:textId="3631E5BB" w:rsidR="00AC6A08" w:rsidRPr="007B5EDB" w:rsidRDefault="00AC6A08" w:rsidP="00AC6A08">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7BCE8A0D" w14:textId="2E939178" w:rsidR="00AC6A08" w:rsidRPr="007B5EDB" w:rsidRDefault="00C220E2" w:rsidP="00AC6A08">
            <w:pPr>
              <w:pStyle w:val="Lijstalinea"/>
              <w:numPr>
                <w:ilvl w:val="0"/>
                <w:numId w:val="2"/>
              </w:numPr>
              <w:autoSpaceDE w:val="0"/>
              <w:autoSpaceDN w:val="0"/>
              <w:adjustRightInd w:val="0"/>
              <w:outlineLvl w:val="0"/>
              <w:rPr>
                <w:lang w:val="nl-NL"/>
              </w:rPr>
            </w:pPr>
            <w:r w:rsidRPr="007B5EDB">
              <w:rPr>
                <w:lang w:val="nl-NL"/>
              </w:rPr>
              <w:t>er wordt een duidelijk onderscheid gemaakt tussen, enerzijds, aannames betreffende factoren waarop de leden van de bestuurs-, leidinggevende of toezichthoudende organen invloed kunnen uitoefenen en, anderzijds, aannames betreffende factoren waarop de leden van de bestuurs-, leidinggevende of toezichthoudende organen geen invloed kunnen uitoefenen;</w:t>
            </w:r>
          </w:p>
        </w:tc>
      </w:tr>
      <w:tr w:rsidR="00AC6A08" w:rsidRPr="007B5EDB" w14:paraId="77E773DF" w14:textId="77777777" w:rsidTr="520DE69B">
        <w:trPr>
          <w:trHeight w:val="218"/>
          <w:jc w:val="center"/>
        </w:trPr>
        <w:tc>
          <w:tcPr>
            <w:tcW w:w="1714" w:type="dxa"/>
            <w:shd w:val="clear" w:color="auto" w:fill="E9E5FF"/>
          </w:tcPr>
          <w:p w14:paraId="467C9A4D" w14:textId="6544F84C" w:rsidR="00AC6A08" w:rsidRPr="007B5EDB" w:rsidRDefault="00000000" w:rsidP="00AC6A08">
            <w:pPr>
              <w:autoSpaceDE w:val="0"/>
              <w:autoSpaceDN w:val="0"/>
              <w:adjustRightInd w:val="0"/>
              <w:outlineLvl w:val="0"/>
              <w:rPr>
                <w:rFonts w:ascii="Aptos" w:hAnsi="Aptos"/>
                <w:sz w:val="16"/>
                <w:szCs w:val="16"/>
              </w:rPr>
            </w:pPr>
            <w:sdt>
              <w:sdtPr>
                <w:rPr>
                  <w:rFonts w:ascii="Aptos" w:hAnsi="Aptos"/>
                  <w:sz w:val="16"/>
                  <w:szCs w:val="16"/>
                </w:rPr>
                <w:id w:val="1176927515"/>
                <w14:checkbox>
                  <w14:checked w14:val="0"/>
                  <w14:checkedState w14:val="2612" w14:font="MS Gothic"/>
                  <w14:uncheckedState w14:val="2610" w14:font="MS Gothic"/>
                </w14:checkbox>
              </w:sdtPr>
              <w:sdtContent>
                <w:r w:rsidR="00AC6A08" w:rsidRPr="007B5EDB">
                  <w:rPr>
                    <w:rFonts w:ascii="MS Gothic" w:eastAsia="MS Gothic" w:hAnsi="MS Gothic" w:hint="eastAsia"/>
                    <w:sz w:val="16"/>
                    <w:szCs w:val="16"/>
                  </w:rPr>
                  <w:t>☐</w:t>
                </w:r>
              </w:sdtContent>
            </w:sdt>
            <w:r w:rsidR="00AC6A08" w:rsidRPr="007B5EDB">
              <w:rPr>
                <w:rFonts w:ascii="Aptos" w:hAnsi="Aptos"/>
                <w:sz w:val="20"/>
                <w:szCs w:val="20"/>
              </w:rPr>
              <w:t xml:space="preserve"> </w:t>
            </w:r>
            <w:r w:rsidR="00AC6A08" w:rsidRPr="007B5EDB">
              <w:rPr>
                <w:rFonts w:ascii="Aptos" w:hAnsi="Aptos"/>
                <w:sz w:val="16"/>
                <w:szCs w:val="16"/>
              </w:rPr>
              <w:t>nvt</w:t>
            </w:r>
          </w:p>
        </w:tc>
        <w:tc>
          <w:tcPr>
            <w:tcW w:w="2345" w:type="dxa"/>
          </w:tcPr>
          <w:p w14:paraId="353856B6" w14:textId="48EDE701" w:rsidR="00AC6A08" w:rsidRPr="007B5EDB" w:rsidRDefault="00AC6A08" w:rsidP="00AC6A08">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4D635CAF" w14:textId="1C09DBF7" w:rsidR="00AC6A08" w:rsidRPr="007B5EDB" w:rsidRDefault="00C220E2" w:rsidP="00AC6A08">
            <w:pPr>
              <w:pStyle w:val="Lijstalinea"/>
              <w:autoSpaceDE w:val="0"/>
              <w:autoSpaceDN w:val="0"/>
              <w:adjustRightInd w:val="0"/>
              <w:outlineLvl w:val="0"/>
              <w:rPr>
                <w:lang w:val="nl-NL"/>
              </w:rPr>
            </w:pPr>
            <w:r w:rsidRPr="007B5EDB">
              <w:rPr>
                <w:lang w:val="nl-NL"/>
              </w:rPr>
              <w:t>de aannames zijn redelijk, door beleggers gemakkelijk te begrijpen,</w:t>
            </w:r>
            <w:r w:rsidR="0055348E" w:rsidRPr="007B5EDB">
              <w:rPr>
                <w:lang w:val="nl-NL"/>
              </w:rPr>
              <w:t xml:space="preserve"> specifiek en precies en hebben geen invloed op de algemene nauwkeurigheid van de ramingen die aan de prognose ten grondslag liggen;</w:t>
            </w:r>
          </w:p>
        </w:tc>
      </w:tr>
      <w:tr w:rsidR="00AC6A08" w:rsidRPr="007B5EDB" w14:paraId="27D150F2" w14:textId="77777777" w:rsidTr="520DE69B">
        <w:trPr>
          <w:trHeight w:val="218"/>
          <w:jc w:val="center"/>
        </w:trPr>
        <w:tc>
          <w:tcPr>
            <w:tcW w:w="1714" w:type="dxa"/>
            <w:shd w:val="clear" w:color="auto" w:fill="E9E5FF"/>
          </w:tcPr>
          <w:p w14:paraId="3E156B69" w14:textId="62D6C894" w:rsidR="00AC6A08" w:rsidRPr="007B5EDB" w:rsidRDefault="00000000" w:rsidP="00AC6A08">
            <w:pPr>
              <w:autoSpaceDE w:val="0"/>
              <w:autoSpaceDN w:val="0"/>
              <w:adjustRightInd w:val="0"/>
              <w:outlineLvl w:val="0"/>
              <w:rPr>
                <w:rFonts w:ascii="Aptos" w:hAnsi="Aptos"/>
                <w:sz w:val="16"/>
                <w:szCs w:val="16"/>
              </w:rPr>
            </w:pPr>
            <w:sdt>
              <w:sdtPr>
                <w:rPr>
                  <w:rFonts w:ascii="Aptos" w:hAnsi="Aptos"/>
                  <w:sz w:val="16"/>
                  <w:szCs w:val="16"/>
                </w:rPr>
                <w:id w:val="92607656"/>
                <w14:checkbox>
                  <w14:checked w14:val="0"/>
                  <w14:checkedState w14:val="2612" w14:font="MS Gothic"/>
                  <w14:uncheckedState w14:val="2610" w14:font="MS Gothic"/>
                </w14:checkbox>
              </w:sdtPr>
              <w:sdtContent>
                <w:r w:rsidR="00AC6A08" w:rsidRPr="007B5EDB">
                  <w:rPr>
                    <w:rFonts w:ascii="MS Gothic" w:eastAsia="MS Gothic" w:hAnsi="MS Gothic" w:hint="eastAsia"/>
                    <w:sz w:val="16"/>
                    <w:szCs w:val="16"/>
                  </w:rPr>
                  <w:t>☐</w:t>
                </w:r>
              </w:sdtContent>
            </w:sdt>
            <w:r w:rsidR="00AC6A08" w:rsidRPr="007B5EDB">
              <w:rPr>
                <w:rFonts w:ascii="Aptos" w:hAnsi="Aptos"/>
                <w:sz w:val="20"/>
                <w:szCs w:val="20"/>
              </w:rPr>
              <w:t xml:space="preserve"> </w:t>
            </w:r>
            <w:r w:rsidR="00AC6A08" w:rsidRPr="007B5EDB">
              <w:rPr>
                <w:rFonts w:ascii="Aptos" w:hAnsi="Aptos"/>
                <w:sz w:val="16"/>
                <w:szCs w:val="16"/>
              </w:rPr>
              <w:t>nvt</w:t>
            </w:r>
          </w:p>
        </w:tc>
        <w:tc>
          <w:tcPr>
            <w:tcW w:w="2345" w:type="dxa"/>
          </w:tcPr>
          <w:p w14:paraId="56C6828B" w14:textId="1F1139D0" w:rsidR="00AC6A08" w:rsidRPr="007B5EDB" w:rsidRDefault="00AC6A08" w:rsidP="00AC6A08">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88B01D0" w14:textId="60A44222" w:rsidR="00AC6A08" w:rsidRPr="007B5EDB" w:rsidRDefault="0055348E" w:rsidP="00AC6A08">
            <w:pPr>
              <w:pStyle w:val="Lijstalinea"/>
              <w:autoSpaceDE w:val="0"/>
              <w:autoSpaceDN w:val="0"/>
              <w:adjustRightInd w:val="0"/>
              <w:outlineLvl w:val="0"/>
              <w:rPr>
                <w:lang w:val="nl-NL"/>
              </w:rPr>
            </w:pPr>
            <w:r w:rsidRPr="007B5EDB">
              <w:rPr>
                <w:lang w:val="nl-NL"/>
              </w:rPr>
              <w:t>bij een prognose wijzen de aannames de belegger op de onzekere factoren die de resultaten van de prognoses materieel kunnen veranderen.</w:t>
            </w:r>
          </w:p>
        </w:tc>
      </w:tr>
      <w:tr w:rsidR="00AC6A08" w:rsidRPr="007B5EDB" w14:paraId="1CB6B147" w14:textId="77777777" w:rsidTr="520DE69B">
        <w:trPr>
          <w:trHeight w:val="218"/>
          <w:jc w:val="center"/>
        </w:trPr>
        <w:tc>
          <w:tcPr>
            <w:tcW w:w="1714" w:type="dxa"/>
            <w:shd w:val="clear" w:color="auto" w:fill="E9E5FF"/>
          </w:tcPr>
          <w:p w14:paraId="3D4EAA02" w14:textId="127B07A2" w:rsidR="00AC6A08" w:rsidRPr="007B5EDB" w:rsidRDefault="00AC6A08" w:rsidP="00AC6A08">
            <w:pPr>
              <w:autoSpaceDE w:val="0"/>
              <w:autoSpaceDN w:val="0"/>
              <w:adjustRightInd w:val="0"/>
              <w:outlineLvl w:val="0"/>
              <w:rPr>
                <w:rFonts w:ascii="Aptos" w:hAnsi="Aptos"/>
                <w:b/>
                <w:bCs/>
                <w:sz w:val="20"/>
                <w:szCs w:val="20"/>
              </w:rPr>
            </w:pPr>
            <w:r w:rsidRPr="007B5EDB">
              <w:rPr>
                <w:rFonts w:ascii="Aptos" w:hAnsi="Aptos"/>
                <w:b/>
                <w:bCs/>
                <w:sz w:val="20"/>
                <w:szCs w:val="20"/>
              </w:rPr>
              <w:t>Rubriek 3.5.2</w:t>
            </w:r>
          </w:p>
          <w:p w14:paraId="00D910D1" w14:textId="3152362F" w:rsidR="00AC6A08" w:rsidRPr="007B5EDB" w:rsidRDefault="00000000" w:rsidP="00AC6A08">
            <w:pPr>
              <w:autoSpaceDE w:val="0"/>
              <w:autoSpaceDN w:val="0"/>
              <w:adjustRightInd w:val="0"/>
              <w:outlineLvl w:val="0"/>
              <w:rPr>
                <w:rFonts w:ascii="Aptos" w:hAnsi="Aptos"/>
                <w:sz w:val="16"/>
                <w:szCs w:val="16"/>
              </w:rPr>
            </w:pPr>
            <w:sdt>
              <w:sdtPr>
                <w:rPr>
                  <w:rFonts w:ascii="Aptos" w:hAnsi="Aptos"/>
                  <w:sz w:val="16"/>
                  <w:szCs w:val="16"/>
                </w:rPr>
                <w:id w:val="-838916152"/>
                <w14:checkbox>
                  <w14:checked w14:val="0"/>
                  <w14:checkedState w14:val="2612" w14:font="MS Gothic"/>
                  <w14:uncheckedState w14:val="2610" w14:font="MS Gothic"/>
                </w14:checkbox>
              </w:sdtPr>
              <w:sdtContent>
                <w:r w:rsidR="00AC6A08" w:rsidRPr="007B5EDB">
                  <w:rPr>
                    <w:rFonts w:ascii="MS Gothic" w:eastAsia="MS Gothic" w:hAnsi="MS Gothic" w:hint="eastAsia"/>
                    <w:sz w:val="16"/>
                    <w:szCs w:val="16"/>
                  </w:rPr>
                  <w:t>☐</w:t>
                </w:r>
              </w:sdtContent>
            </w:sdt>
            <w:r w:rsidR="00AC6A08" w:rsidRPr="007B5EDB">
              <w:rPr>
                <w:rFonts w:ascii="Aptos" w:hAnsi="Aptos"/>
                <w:sz w:val="20"/>
                <w:szCs w:val="20"/>
              </w:rPr>
              <w:t xml:space="preserve"> </w:t>
            </w:r>
            <w:r w:rsidR="00AC6A08" w:rsidRPr="007B5EDB">
              <w:rPr>
                <w:rFonts w:ascii="Aptos" w:hAnsi="Aptos"/>
                <w:sz w:val="16"/>
                <w:szCs w:val="16"/>
              </w:rPr>
              <w:t>nvt</w:t>
            </w:r>
          </w:p>
        </w:tc>
        <w:tc>
          <w:tcPr>
            <w:tcW w:w="2345" w:type="dxa"/>
          </w:tcPr>
          <w:p w14:paraId="2266CD29" w14:textId="1F6B388A" w:rsidR="00AC6A08" w:rsidRPr="007B5EDB" w:rsidRDefault="00AC6A08" w:rsidP="00AC6A08">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891AC56" w14:textId="77777777" w:rsidR="00AC6A08" w:rsidRPr="007B5EDB" w:rsidRDefault="0055348E" w:rsidP="00AC6A08">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Het prospectus omvat een verklaring dat de winstprognose of de winstraming is opgesteld en voorbereid op een basis die:</w:t>
            </w:r>
          </w:p>
          <w:p w14:paraId="435A43B1" w14:textId="77777777" w:rsidR="0055348E" w:rsidRPr="007B5EDB" w:rsidRDefault="0055348E" w:rsidP="00AC6A08">
            <w:pPr>
              <w:autoSpaceDE w:val="0"/>
              <w:autoSpaceDN w:val="0"/>
              <w:adjustRightInd w:val="0"/>
              <w:outlineLvl w:val="0"/>
              <w:rPr>
                <w:rFonts w:asciiTheme="minorHAnsi" w:hAnsiTheme="minorHAnsi"/>
                <w:bCs/>
                <w:sz w:val="20"/>
                <w:szCs w:val="20"/>
              </w:rPr>
            </w:pPr>
          </w:p>
          <w:p w14:paraId="0E8B57C1" w14:textId="77777777" w:rsidR="0055348E" w:rsidRPr="007B5EDB" w:rsidRDefault="0055348E" w:rsidP="0055348E">
            <w:pPr>
              <w:pStyle w:val="Lijstalinea"/>
              <w:numPr>
                <w:ilvl w:val="0"/>
                <w:numId w:val="12"/>
              </w:numPr>
              <w:autoSpaceDE w:val="0"/>
              <w:autoSpaceDN w:val="0"/>
              <w:adjustRightInd w:val="0"/>
              <w:outlineLvl w:val="0"/>
              <w:rPr>
                <w:bCs/>
                <w:lang w:val="nl-NL"/>
              </w:rPr>
            </w:pPr>
            <w:r w:rsidRPr="007B5EDB">
              <w:rPr>
                <w:bCs/>
                <w:lang w:val="nl-NL"/>
              </w:rPr>
              <w:t>zowel vergelijkbaar is met de jaarrekening;</w:t>
            </w:r>
          </w:p>
          <w:p w14:paraId="5CD97051" w14:textId="1EDA5354" w:rsidR="001D6CD6" w:rsidRPr="007B5EDB" w:rsidRDefault="001D6CD6" w:rsidP="0055348E">
            <w:pPr>
              <w:pStyle w:val="Lijstalinea"/>
              <w:numPr>
                <w:ilvl w:val="0"/>
                <w:numId w:val="12"/>
              </w:numPr>
              <w:autoSpaceDE w:val="0"/>
              <w:autoSpaceDN w:val="0"/>
              <w:adjustRightInd w:val="0"/>
              <w:outlineLvl w:val="0"/>
              <w:rPr>
                <w:bCs/>
                <w:lang w:val="nl-NL"/>
              </w:rPr>
            </w:pPr>
            <w:r w:rsidRPr="007B5EDB">
              <w:rPr>
                <w:bCs/>
                <w:lang w:val="nl-NL"/>
              </w:rPr>
              <w:t>als in overeenstemming is met de grondslagen voor financiële verslaglegging van de uitgevende instelling.</w:t>
            </w:r>
          </w:p>
        </w:tc>
      </w:tr>
      <w:tr w:rsidR="00A879F8" w:rsidRPr="007B5EDB" w14:paraId="177D5AA0" w14:textId="77777777" w:rsidTr="520DE69B">
        <w:trPr>
          <w:trHeight w:val="220"/>
          <w:jc w:val="center"/>
        </w:trPr>
        <w:tc>
          <w:tcPr>
            <w:tcW w:w="1714" w:type="dxa"/>
            <w:shd w:val="clear" w:color="auto" w:fill="7261A2"/>
          </w:tcPr>
          <w:p w14:paraId="600B142F" w14:textId="235AD5BB" w:rsidR="00A879F8" w:rsidRPr="007B5EDB" w:rsidRDefault="001D6CD6" w:rsidP="00A879F8">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t>AFDELING</w:t>
            </w:r>
            <w:r w:rsidR="00A879F8" w:rsidRPr="007B5EDB">
              <w:rPr>
                <w:rFonts w:ascii="Aptos" w:hAnsi="Aptos"/>
                <w:b/>
                <w:bCs/>
                <w:color w:val="FFFFFF" w:themeColor="background1"/>
                <w:sz w:val="24"/>
              </w:rPr>
              <w:t xml:space="preserve"> 4</w:t>
            </w:r>
          </w:p>
          <w:p w14:paraId="24122FBC" w14:textId="77777777" w:rsidR="00A879F8" w:rsidRPr="007B5EDB" w:rsidRDefault="00A879F8" w:rsidP="00A879F8">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68BDFEE9" w14:textId="6991594B" w:rsidR="00A879F8" w:rsidRPr="007B5EDB" w:rsidRDefault="00A879F8" w:rsidP="00A879F8">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t>CORPORATE GOVERNANCE</w:t>
            </w:r>
          </w:p>
          <w:p w14:paraId="5BE912A6" w14:textId="77777777" w:rsidR="00A879F8" w:rsidRPr="007B5EDB" w:rsidRDefault="00A879F8" w:rsidP="00A879F8">
            <w:pPr>
              <w:autoSpaceDE w:val="0"/>
              <w:autoSpaceDN w:val="0"/>
              <w:adjustRightInd w:val="0"/>
              <w:outlineLvl w:val="0"/>
              <w:rPr>
                <w:rFonts w:ascii="Aptos" w:hAnsi="Aptos"/>
                <w:b/>
                <w:bCs/>
                <w:sz w:val="24"/>
              </w:rPr>
            </w:pPr>
          </w:p>
        </w:tc>
      </w:tr>
      <w:tr w:rsidR="00A879F8" w:rsidRPr="007B5EDB" w14:paraId="764C5B88" w14:textId="77777777" w:rsidTr="520DE69B">
        <w:trPr>
          <w:trHeight w:val="220"/>
          <w:jc w:val="center"/>
        </w:trPr>
        <w:tc>
          <w:tcPr>
            <w:tcW w:w="1714" w:type="dxa"/>
            <w:shd w:val="clear" w:color="auto" w:fill="E9E5FF"/>
          </w:tcPr>
          <w:p w14:paraId="78DE555F" w14:textId="1FC7CEE7" w:rsidR="00A879F8" w:rsidRPr="007B5EDB" w:rsidRDefault="001D6CD6"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4.1</w:t>
            </w:r>
          </w:p>
        </w:tc>
        <w:tc>
          <w:tcPr>
            <w:tcW w:w="8866" w:type="dxa"/>
            <w:gridSpan w:val="2"/>
            <w:shd w:val="clear" w:color="auto" w:fill="E9E5FF"/>
          </w:tcPr>
          <w:p w14:paraId="047E2489" w14:textId="608C281F" w:rsidR="00A879F8" w:rsidRPr="007B5EDB" w:rsidRDefault="00602274" w:rsidP="00A879F8">
            <w:pPr>
              <w:autoSpaceDE w:val="0"/>
              <w:autoSpaceDN w:val="0"/>
              <w:adjustRightInd w:val="0"/>
              <w:outlineLvl w:val="0"/>
              <w:rPr>
                <w:rFonts w:ascii="Aptos" w:hAnsi="Aptos"/>
                <w:b/>
                <w:bCs/>
                <w:sz w:val="24"/>
              </w:rPr>
            </w:pPr>
            <w:r w:rsidRPr="007B5EDB">
              <w:rPr>
                <w:rFonts w:ascii="Aptos" w:hAnsi="Aptos"/>
                <w:b/>
                <w:bCs/>
                <w:sz w:val="24"/>
              </w:rPr>
              <w:t>Bestuurs-, leidinggevende en toezichthoudende organen en bedrijfsleiding</w:t>
            </w:r>
          </w:p>
        </w:tc>
      </w:tr>
      <w:tr w:rsidR="001D6CD6" w:rsidRPr="007B5EDB" w14:paraId="46BFA90D" w14:textId="77777777" w:rsidTr="520DE69B">
        <w:trPr>
          <w:trHeight w:val="218"/>
          <w:jc w:val="center"/>
        </w:trPr>
        <w:tc>
          <w:tcPr>
            <w:tcW w:w="1714" w:type="dxa"/>
            <w:shd w:val="clear" w:color="auto" w:fill="E9E5FF"/>
          </w:tcPr>
          <w:p w14:paraId="1FB9E753" w14:textId="4AB48E28" w:rsidR="001D6CD6" w:rsidRPr="007B5EDB" w:rsidRDefault="001D6CD6" w:rsidP="001D6CD6">
            <w:pPr>
              <w:autoSpaceDE w:val="0"/>
              <w:autoSpaceDN w:val="0"/>
              <w:adjustRightInd w:val="0"/>
              <w:outlineLvl w:val="0"/>
              <w:rPr>
                <w:rFonts w:ascii="Aptos" w:hAnsi="Aptos"/>
                <w:b/>
                <w:bCs/>
                <w:sz w:val="20"/>
                <w:szCs w:val="20"/>
              </w:rPr>
            </w:pPr>
            <w:r w:rsidRPr="007B5EDB">
              <w:rPr>
                <w:rFonts w:ascii="Aptos" w:hAnsi="Aptos"/>
                <w:b/>
                <w:bCs/>
                <w:sz w:val="20"/>
                <w:szCs w:val="20"/>
              </w:rPr>
              <w:t>Rubriek 4.1.1</w:t>
            </w:r>
          </w:p>
          <w:p w14:paraId="0A63F55A" w14:textId="666FE78D" w:rsidR="001D6CD6" w:rsidRPr="007B5EDB" w:rsidRDefault="00000000" w:rsidP="001D6CD6">
            <w:pPr>
              <w:autoSpaceDE w:val="0"/>
              <w:autoSpaceDN w:val="0"/>
              <w:adjustRightInd w:val="0"/>
              <w:outlineLvl w:val="0"/>
              <w:rPr>
                <w:rFonts w:ascii="Aptos" w:hAnsi="Aptos"/>
                <w:sz w:val="16"/>
                <w:szCs w:val="16"/>
              </w:rPr>
            </w:pPr>
            <w:sdt>
              <w:sdtPr>
                <w:rPr>
                  <w:rFonts w:ascii="Aptos" w:hAnsi="Aptos"/>
                  <w:sz w:val="16"/>
                  <w:szCs w:val="16"/>
                </w:rPr>
                <w:id w:val="-780033726"/>
                <w14:checkbox>
                  <w14:checked w14:val="0"/>
                  <w14:checkedState w14:val="2612" w14:font="MS Gothic"/>
                  <w14:uncheckedState w14:val="2610" w14:font="MS Gothic"/>
                </w14:checkbox>
              </w:sdtPr>
              <w:sdtContent>
                <w:r w:rsidR="001D6CD6" w:rsidRPr="007B5EDB">
                  <w:rPr>
                    <w:rFonts w:ascii="MS Gothic" w:eastAsia="MS Gothic" w:hAnsi="MS Gothic" w:hint="eastAsia"/>
                    <w:sz w:val="16"/>
                    <w:szCs w:val="16"/>
                  </w:rPr>
                  <w:t>☐</w:t>
                </w:r>
              </w:sdtContent>
            </w:sdt>
            <w:r w:rsidR="001D6CD6" w:rsidRPr="007B5EDB">
              <w:rPr>
                <w:rFonts w:ascii="Aptos" w:hAnsi="Aptos"/>
                <w:sz w:val="20"/>
                <w:szCs w:val="20"/>
              </w:rPr>
              <w:t xml:space="preserve"> </w:t>
            </w:r>
            <w:r w:rsidR="001D6CD6" w:rsidRPr="007B5EDB">
              <w:rPr>
                <w:rFonts w:ascii="Aptos" w:hAnsi="Aptos"/>
                <w:sz w:val="16"/>
                <w:szCs w:val="16"/>
              </w:rPr>
              <w:t>nvt</w:t>
            </w:r>
          </w:p>
        </w:tc>
        <w:tc>
          <w:tcPr>
            <w:tcW w:w="2345" w:type="dxa"/>
          </w:tcPr>
          <w:p w14:paraId="37C838F7" w14:textId="789C83EA" w:rsidR="001D6CD6" w:rsidRPr="007B5EDB" w:rsidRDefault="001D6CD6" w:rsidP="001D6CD6">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73E2936" w14:textId="5474FA4C" w:rsidR="001D6CD6" w:rsidRPr="007B5EDB" w:rsidRDefault="00602274" w:rsidP="001D6CD6">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Naam, kantooradres en functie binnen de uitgevende instelling van de volgende personen, met vermelding van de belangrijkste door hen buiten die uitgevende instelling uitgeoefende activiteiten wanneer die activiteiten van betekenis zijn voor die uitgevende instelling:</w:t>
            </w:r>
          </w:p>
        </w:tc>
      </w:tr>
      <w:tr w:rsidR="001D6CD6" w:rsidRPr="007B5EDB" w14:paraId="233F889B" w14:textId="77777777" w:rsidTr="520DE69B">
        <w:trPr>
          <w:trHeight w:val="218"/>
          <w:jc w:val="center"/>
        </w:trPr>
        <w:tc>
          <w:tcPr>
            <w:tcW w:w="1714" w:type="dxa"/>
            <w:shd w:val="clear" w:color="auto" w:fill="E9E5FF"/>
          </w:tcPr>
          <w:p w14:paraId="629DA59B" w14:textId="73419C88" w:rsidR="001D6CD6" w:rsidRPr="007B5EDB" w:rsidRDefault="00000000" w:rsidP="001D6CD6">
            <w:pPr>
              <w:autoSpaceDE w:val="0"/>
              <w:autoSpaceDN w:val="0"/>
              <w:adjustRightInd w:val="0"/>
              <w:outlineLvl w:val="0"/>
              <w:rPr>
                <w:rFonts w:ascii="Aptos" w:hAnsi="Aptos"/>
                <w:sz w:val="16"/>
                <w:szCs w:val="16"/>
              </w:rPr>
            </w:pPr>
            <w:sdt>
              <w:sdtPr>
                <w:rPr>
                  <w:rFonts w:ascii="Aptos" w:hAnsi="Aptos"/>
                  <w:sz w:val="16"/>
                  <w:szCs w:val="16"/>
                </w:rPr>
                <w:id w:val="-460658599"/>
                <w14:checkbox>
                  <w14:checked w14:val="0"/>
                  <w14:checkedState w14:val="2612" w14:font="MS Gothic"/>
                  <w14:uncheckedState w14:val="2610" w14:font="MS Gothic"/>
                </w14:checkbox>
              </w:sdtPr>
              <w:sdtContent>
                <w:r w:rsidR="001D6CD6" w:rsidRPr="007B5EDB">
                  <w:rPr>
                    <w:rFonts w:ascii="MS Gothic" w:eastAsia="MS Gothic" w:hAnsi="MS Gothic" w:hint="eastAsia"/>
                    <w:sz w:val="16"/>
                    <w:szCs w:val="16"/>
                  </w:rPr>
                  <w:t>☐</w:t>
                </w:r>
              </w:sdtContent>
            </w:sdt>
            <w:r w:rsidR="001D6CD6" w:rsidRPr="007B5EDB">
              <w:rPr>
                <w:rFonts w:ascii="Aptos" w:hAnsi="Aptos"/>
                <w:sz w:val="20"/>
                <w:szCs w:val="20"/>
              </w:rPr>
              <w:t xml:space="preserve"> </w:t>
            </w:r>
            <w:r w:rsidR="001D6CD6" w:rsidRPr="007B5EDB">
              <w:rPr>
                <w:rFonts w:ascii="Aptos" w:hAnsi="Aptos"/>
                <w:sz w:val="16"/>
                <w:szCs w:val="16"/>
              </w:rPr>
              <w:t>nvt</w:t>
            </w:r>
          </w:p>
        </w:tc>
        <w:tc>
          <w:tcPr>
            <w:tcW w:w="2345" w:type="dxa"/>
          </w:tcPr>
          <w:p w14:paraId="54E70A04" w14:textId="1A3236CC" w:rsidR="001D6CD6" w:rsidRPr="007B5EDB" w:rsidRDefault="001D6CD6" w:rsidP="001D6CD6">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3E782C12" w14:textId="24975FAA" w:rsidR="001D6CD6" w:rsidRPr="007B5EDB" w:rsidRDefault="00602274" w:rsidP="001D6CD6">
            <w:pPr>
              <w:pStyle w:val="Lijstalinea"/>
              <w:numPr>
                <w:ilvl w:val="0"/>
                <w:numId w:val="3"/>
              </w:numPr>
              <w:autoSpaceDE w:val="0"/>
              <w:autoSpaceDN w:val="0"/>
              <w:adjustRightInd w:val="0"/>
              <w:outlineLvl w:val="0"/>
              <w:rPr>
                <w:lang w:val="nl-NL"/>
              </w:rPr>
            </w:pPr>
            <w:r w:rsidRPr="007B5EDB">
              <w:rPr>
                <w:lang w:val="nl-NL"/>
              </w:rPr>
              <w:t>leden van de bestuurs-, leidinggevende en/of toezichthoudende organen;</w:t>
            </w:r>
          </w:p>
        </w:tc>
      </w:tr>
      <w:tr w:rsidR="001D6CD6" w:rsidRPr="007B5EDB" w14:paraId="42C84695" w14:textId="77777777" w:rsidTr="520DE69B">
        <w:trPr>
          <w:trHeight w:val="218"/>
          <w:jc w:val="center"/>
        </w:trPr>
        <w:tc>
          <w:tcPr>
            <w:tcW w:w="1714" w:type="dxa"/>
            <w:shd w:val="clear" w:color="auto" w:fill="E9E5FF"/>
          </w:tcPr>
          <w:p w14:paraId="23AB04D4" w14:textId="4CAB7235" w:rsidR="001D6CD6" w:rsidRPr="007B5EDB" w:rsidRDefault="00000000" w:rsidP="001D6CD6">
            <w:pPr>
              <w:autoSpaceDE w:val="0"/>
              <w:autoSpaceDN w:val="0"/>
              <w:adjustRightInd w:val="0"/>
              <w:outlineLvl w:val="0"/>
              <w:rPr>
                <w:rFonts w:ascii="Aptos" w:hAnsi="Aptos"/>
                <w:sz w:val="16"/>
                <w:szCs w:val="16"/>
              </w:rPr>
            </w:pPr>
            <w:sdt>
              <w:sdtPr>
                <w:rPr>
                  <w:rFonts w:ascii="Aptos" w:hAnsi="Aptos"/>
                  <w:sz w:val="16"/>
                  <w:szCs w:val="16"/>
                </w:rPr>
                <w:id w:val="1944416413"/>
                <w14:checkbox>
                  <w14:checked w14:val="0"/>
                  <w14:checkedState w14:val="2612" w14:font="MS Gothic"/>
                  <w14:uncheckedState w14:val="2610" w14:font="MS Gothic"/>
                </w14:checkbox>
              </w:sdtPr>
              <w:sdtContent>
                <w:r w:rsidR="001D6CD6" w:rsidRPr="007B5EDB">
                  <w:rPr>
                    <w:rFonts w:ascii="MS Gothic" w:eastAsia="MS Gothic" w:hAnsi="MS Gothic" w:hint="eastAsia"/>
                    <w:sz w:val="16"/>
                    <w:szCs w:val="16"/>
                  </w:rPr>
                  <w:t>☐</w:t>
                </w:r>
              </w:sdtContent>
            </w:sdt>
            <w:r w:rsidR="001D6CD6" w:rsidRPr="007B5EDB">
              <w:rPr>
                <w:rFonts w:ascii="Aptos" w:hAnsi="Aptos"/>
                <w:sz w:val="20"/>
                <w:szCs w:val="20"/>
              </w:rPr>
              <w:t xml:space="preserve"> </w:t>
            </w:r>
            <w:r w:rsidR="001D6CD6" w:rsidRPr="007B5EDB">
              <w:rPr>
                <w:rFonts w:ascii="Aptos" w:hAnsi="Aptos"/>
                <w:sz w:val="16"/>
                <w:szCs w:val="16"/>
              </w:rPr>
              <w:t>nvt</w:t>
            </w:r>
          </w:p>
        </w:tc>
        <w:tc>
          <w:tcPr>
            <w:tcW w:w="2345" w:type="dxa"/>
          </w:tcPr>
          <w:p w14:paraId="72E4F448" w14:textId="574EF607" w:rsidR="001D6CD6" w:rsidRPr="007B5EDB" w:rsidRDefault="001D6CD6" w:rsidP="001D6CD6">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547C61FF" w14:textId="285A8434" w:rsidR="001D6CD6" w:rsidRPr="007B5EDB" w:rsidRDefault="00602274" w:rsidP="001D6CD6">
            <w:pPr>
              <w:pStyle w:val="Lijstalinea"/>
              <w:autoSpaceDE w:val="0"/>
              <w:autoSpaceDN w:val="0"/>
              <w:adjustRightInd w:val="0"/>
              <w:outlineLvl w:val="0"/>
              <w:rPr>
                <w:lang w:val="nl-NL"/>
              </w:rPr>
            </w:pPr>
            <w:r w:rsidRPr="007B5EDB">
              <w:rPr>
                <w:lang w:val="nl-NL"/>
              </w:rPr>
              <w:t>beherende vennoten als het een commanditaire vennootschap op aandelen betreft.</w:t>
            </w:r>
          </w:p>
        </w:tc>
      </w:tr>
      <w:tr w:rsidR="00A879F8" w:rsidRPr="007B5EDB" w14:paraId="5356DAA5" w14:textId="77777777" w:rsidTr="520DE69B">
        <w:trPr>
          <w:trHeight w:val="220"/>
          <w:jc w:val="center"/>
        </w:trPr>
        <w:tc>
          <w:tcPr>
            <w:tcW w:w="1714" w:type="dxa"/>
            <w:shd w:val="clear" w:color="auto" w:fill="7261A2"/>
          </w:tcPr>
          <w:p w14:paraId="6CE85ABD" w14:textId="04763D50" w:rsidR="00A879F8" w:rsidRPr="007B5EDB" w:rsidRDefault="00602274" w:rsidP="00A879F8">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t>AFLDEING</w:t>
            </w:r>
            <w:r w:rsidR="00A879F8" w:rsidRPr="007B5EDB">
              <w:rPr>
                <w:rFonts w:ascii="Aptos" w:hAnsi="Aptos"/>
                <w:b/>
                <w:bCs/>
                <w:color w:val="FFFFFF" w:themeColor="background1"/>
                <w:sz w:val="24"/>
              </w:rPr>
              <w:t xml:space="preserve"> 5</w:t>
            </w:r>
          </w:p>
          <w:p w14:paraId="28EDF2A8" w14:textId="77777777" w:rsidR="00A879F8" w:rsidRPr="007B5EDB" w:rsidRDefault="00A879F8" w:rsidP="00A879F8">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775A03F6" w14:textId="7CD2CE41" w:rsidR="00A879F8" w:rsidRPr="007B5EDB" w:rsidRDefault="00602274" w:rsidP="00A879F8">
            <w:pPr>
              <w:autoSpaceDE w:val="0"/>
              <w:autoSpaceDN w:val="0"/>
              <w:adjustRightInd w:val="0"/>
              <w:outlineLvl w:val="0"/>
              <w:rPr>
                <w:rFonts w:ascii="Aptos" w:hAnsi="Aptos"/>
                <w:b/>
                <w:bCs/>
                <w:sz w:val="24"/>
              </w:rPr>
            </w:pPr>
            <w:r w:rsidRPr="007B5EDB">
              <w:rPr>
                <w:rFonts w:ascii="Aptos" w:hAnsi="Aptos"/>
                <w:b/>
                <w:bCs/>
                <w:color w:val="FFFFFF" w:themeColor="background1"/>
                <w:sz w:val="24"/>
              </w:rPr>
              <w:t>FINANCIËLE INFORMATIE</w:t>
            </w:r>
          </w:p>
        </w:tc>
      </w:tr>
      <w:tr w:rsidR="00A879F8" w:rsidRPr="007B5EDB" w14:paraId="4230D841" w14:textId="77777777" w:rsidTr="520DE69B">
        <w:trPr>
          <w:trHeight w:val="220"/>
          <w:jc w:val="center"/>
        </w:trPr>
        <w:tc>
          <w:tcPr>
            <w:tcW w:w="1714" w:type="dxa"/>
            <w:shd w:val="clear" w:color="auto" w:fill="E9E5FF"/>
          </w:tcPr>
          <w:p w14:paraId="5E20E7EF" w14:textId="1FF64606" w:rsidR="00A879F8" w:rsidRPr="007B5EDB" w:rsidRDefault="00602274"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5.1</w:t>
            </w:r>
          </w:p>
        </w:tc>
        <w:tc>
          <w:tcPr>
            <w:tcW w:w="8866" w:type="dxa"/>
            <w:gridSpan w:val="2"/>
            <w:shd w:val="clear" w:color="auto" w:fill="E9E5FF"/>
          </w:tcPr>
          <w:p w14:paraId="2F6EA15A" w14:textId="329A1670" w:rsidR="00A879F8" w:rsidRPr="007B5EDB" w:rsidRDefault="00602274" w:rsidP="00A879F8">
            <w:pPr>
              <w:autoSpaceDE w:val="0"/>
              <w:autoSpaceDN w:val="0"/>
              <w:adjustRightInd w:val="0"/>
              <w:outlineLvl w:val="0"/>
              <w:rPr>
                <w:rFonts w:ascii="Aptos" w:hAnsi="Aptos"/>
                <w:b/>
                <w:bCs/>
                <w:sz w:val="24"/>
              </w:rPr>
            </w:pPr>
            <w:r w:rsidRPr="007B5EDB">
              <w:rPr>
                <w:rFonts w:ascii="Aptos" w:hAnsi="Aptos"/>
                <w:b/>
                <w:bCs/>
                <w:sz w:val="24"/>
              </w:rPr>
              <w:t>Historische financiële informatie</w:t>
            </w:r>
          </w:p>
        </w:tc>
      </w:tr>
      <w:tr w:rsidR="00BF7CC3" w:rsidRPr="007B5EDB" w14:paraId="0C86545D" w14:textId="77777777" w:rsidTr="520DE69B">
        <w:trPr>
          <w:trHeight w:val="218"/>
          <w:jc w:val="center"/>
        </w:trPr>
        <w:tc>
          <w:tcPr>
            <w:tcW w:w="1714" w:type="dxa"/>
            <w:shd w:val="clear" w:color="auto" w:fill="E9E5FF"/>
          </w:tcPr>
          <w:p w14:paraId="4E45329A" w14:textId="26EFF612" w:rsidR="00BF7CC3" w:rsidRPr="007B5EDB" w:rsidRDefault="00BF7CC3" w:rsidP="00BF7CC3">
            <w:pPr>
              <w:autoSpaceDE w:val="0"/>
              <w:autoSpaceDN w:val="0"/>
              <w:adjustRightInd w:val="0"/>
              <w:outlineLvl w:val="0"/>
              <w:rPr>
                <w:rFonts w:ascii="Aptos" w:hAnsi="Aptos"/>
                <w:b/>
                <w:bCs/>
                <w:sz w:val="20"/>
                <w:szCs w:val="20"/>
              </w:rPr>
            </w:pPr>
            <w:r w:rsidRPr="007B5EDB">
              <w:rPr>
                <w:rFonts w:ascii="Aptos" w:hAnsi="Aptos"/>
                <w:b/>
                <w:bCs/>
                <w:sz w:val="20"/>
                <w:szCs w:val="20"/>
              </w:rPr>
              <w:t>Rubriek 5.1.1</w:t>
            </w:r>
          </w:p>
          <w:p w14:paraId="025074CB" w14:textId="77957CD2"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1739897671"/>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639D53DB" w14:textId="326E8742"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25A6D6AC" w14:textId="61A871AE" w:rsidR="00BF7CC3" w:rsidRPr="007B5EDB" w:rsidRDefault="00543CB6" w:rsidP="00BF7CC3">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Gecontroleerde historische financiële informatie over het laatste boekjaar (of de periode waarin de uitgevende instelling activiteiten ontplooit indien zij minder lang actief is) en het accountantsverslag voor dat jaar.</w:t>
            </w:r>
          </w:p>
        </w:tc>
      </w:tr>
      <w:tr w:rsidR="00BF7CC3" w:rsidRPr="007B5EDB" w14:paraId="29F9843A" w14:textId="77777777" w:rsidTr="520DE69B">
        <w:trPr>
          <w:trHeight w:val="218"/>
          <w:jc w:val="center"/>
        </w:trPr>
        <w:tc>
          <w:tcPr>
            <w:tcW w:w="1714" w:type="dxa"/>
            <w:shd w:val="clear" w:color="auto" w:fill="E9E5FF"/>
          </w:tcPr>
          <w:p w14:paraId="6CB8E2B4" w14:textId="34E6F84E" w:rsidR="00BF7CC3" w:rsidRPr="007B5EDB" w:rsidRDefault="00BF7CC3" w:rsidP="00BF7CC3">
            <w:pPr>
              <w:autoSpaceDE w:val="0"/>
              <w:autoSpaceDN w:val="0"/>
              <w:adjustRightInd w:val="0"/>
              <w:outlineLvl w:val="0"/>
              <w:rPr>
                <w:rFonts w:ascii="Aptos" w:hAnsi="Aptos"/>
                <w:b/>
                <w:bCs/>
                <w:sz w:val="20"/>
                <w:szCs w:val="20"/>
              </w:rPr>
            </w:pPr>
            <w:r w:rsidRPr="007B5EDB">
              <w:rPr>
                <w:rFonts w:ascii="Aptos" w:hAnsi="Aptos"/>
                <w:b/>
                <w:bCs/>
                <w:sz w:val="20"/>
                <w:szCs w:val="20"/>
              </w:rPr>
              <w:t>Rubriek 5.1.2</w:t>
            </w:r>
          </w:p>
          <w:p w14:paraId="344AD162" w14:textId="23DBF22D"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1837491354"/>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354F7970" w14:textId="3B29CB8B"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44F2998D" w14:textId="57B8A1A2" w:rsidR="00BF7CC3" w:rsidRPr="007B5EDB" w:rsidRDefault="00543CB6" w:rsidP="00BF7CC3">
            <w:pPr>
              <w:autoSpaceDE w:val="0"/>
              <w:autoSpaceDN w:val="0"/>
              <w:adjustRightInd w:val="0"/>
              <w:outlineLvl w:val="0"/>
              <w:rPr>
                <w:rFonts w:asciiTheme="minorHAnsi" w:hAnsiTheme="minorHAnsi"/>
                <w:b/>
                <w:sz w:val="20"/>
                <w:szCs w:val="20"/>
              </w:rPr>
            </w:pPr>
            <w:r w:rsidRPr="007B5EDB">
              <w:rPr>
                <w:rFonts w:asciiTheme="minorHAnsi" w:hAnsiTheme="minorHAnsi"/>
                <w:b/>
                <w:sz w:val="20"/>
                <w:szCs w:val="20"/>
              </w:rPr>
              <w:t>Wijziging van boekhoudkundige referentiedatum</w:t>
            </w:r>
            <w:r w:rsidR="00BF7CC3" w:rsidRPr="007B5EDB">
              <w:rPr>
                <w:rFonts w:asciiTheme="minorHAnsi" w:hAnsiTheme="minorHAnsi"/>
                <w:b/>
                <w:sz w:val="20"/>
                <w:szCs w:val="20"/>
              </w:rPr>
              <w:t xml:space="preserve">: </w:t>
            </w:r>
            <w:r w:rsidRPr="007B5EDB">
              <w:rPr>
                <w:rFonts w:asciiTheme="minorHAnsi" w:hAnsiTheme="minorHAnsi"/>
                <w:bCs/>
                <w:sz w:val="20"/>
                <w:szCs w:val="20"/>
              </w:rPr>
              <w:t>Wanneer de uitgevende instelling de referentiedatum voor de verslaglegging heeft gewijzigd in de periode waarvoor historische financiële informatie vereist is, omvat de gecontroleerde historische informatie ten minste twaalf maanden dan wel de volledige periode waarin de uitgevende instelling actief is geweest, naargelang welke periode korter is.</w:t>
            </w:r>
          </w:p>
        </w:tc>
      </w:tr>
      <w:tr w:rsidR="00BF7CC3" w:rsidRPr="007B5EDB" w14:paraId="133134DF" w14:textId="77777777" w:rsidTr="520DE69B">
        <w:trPr>
          <w:trHeight w:val="218"/>
          <w:jc w:val="center"/>
        </w:trPr>
        <w:tc>
          <w:tcPr>
            <w:tcW w:w="1714" w:type="dxa"/>
            <w:shd w:val="clear" w:color="auto" w:fill="E9E5FF"/>
          </w:tcPr>
          <w:p w14:paraId="4B9CC061" w14:textId="73471D6A" w:rsidR="00BF7CC3" w:rsidRPr="007B5EDB" w:rsidRDefault="00BF7CC3" w:rsidP="00BF7CC3">
            <w:pPr>
              <w:autoSpaceDE w:val="0"/>
              <w:autoSpaceDN w:val="0"/>
              <w:adjustRightInd w:val="0"/>
              <w:outlineLvl w:val="0"/>
              <w:rPr>
                <w:rFonts w:ascii="Aptos" w:hAnsi="Aptos"/>
                <w:b/>
                <w:bCs/>
                <w:sz w:val="20"/>
                <w:szCs w:val="20"/>
              </w:rPr>
            </w:pPr>
            <w:r w:rsidRPr="007B5EDB">
              <w:rPr>
                <w:rFonts w:ascii="Aptos" w:hAnsi="Aptos"/>
                <w:b/>
                <w:bCs/>
                <w:sz w:val="20"/>
                <w:szCs w:val="20"/>
              </w:rPr>
              <w:t>Rubriek 5.1.3</w:t>
            </w:r>
          </w:p>
          <w:p w14:paraId="66635525" w14:textId="725227B2"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1659954754"/>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p w14:paraId="54A8E80F" w14:textId="77777777" w:rsidR="00BF7CC3" w:rsidRPr="007B5EDB" w:rsidRDefault="00BF7CC3" w:rsidP="00BF7CC3">
            <w:pPr>
              <w:autoSpaceDE w:val="0"/>
              <w:autoSpaceDN w:val="0"/>
              <w:adjustRightInd w:val="0"/>
              <w:outlineLvl w:val="0"/>
              <w:rPr>
                <w:rFonts w:ascii="Aptos" w:hAnsi="Aptos"/>
                <w:sz w:val="16"/>
                <w:szCs w:val="16"/>
              </w:rPr>
            </w:pPr>
          </w:p>
          <w:p w14:paraId="0BC66947" w14:textId="77777777" w:rsidR="00BF7CC3" w:rsidRPr="007B5EDB" w:rsidRDefault="00BF7CC3" w:rsidP="00BF7CC3">
            <w:pPr>
              <w:autoSpaceDE w:val="0"/>
              <w:autoSpaceDN w:val="0"/>
              <w:adjustRightInd w:val="0"/>
              <w:outlineLvl w:val="0"/>
              <w:rPr>
                <w:rFonts w:ascii="Aptos" w:hAnsi="Aptos"/>
                <w:color w:val="FF0000"/>
                <w:sz w:val="20"/>
                <w:szCs w:val="20"/>
              </w:rPr>
            </w:pPr>
            <w:r w:rsidRPr="007B5EDB">
              <w:rPr>
                <w:rFonts w:ascii="Aptos" w:hAnsi="Aptos"/>
                <w:color w:val="FF0000"/>
                <w:sz w:val="20"/>
                <w:szCs w:val="20"/>
              </w:rPr>
              <w:t>(Wholesale-specifiek)</w:t>
            </w:r>
          </w:p>
          <w:p w14:paraId="40C46F76" w14:textId="1955F735" w:rsidR="00BF7CC3" w:rsidRPr="007B5EDB" w:rsidRDefault="00BF7CC3" w:rsidP="00BF7CC3">
            <w:pPr>
              <w:autoSpaceDE w:val="0"/>
              <w:autoSpaceDN w:val="0"/>
              <w:adjustRightInd w:val="0"/>
              <w:outlineLvl w:val="0"/>
              <w:rPr>
                <w:rFonts w:ascii="Aptos" w:hAnsi="Aptos"/>
                <w:sz w:val="16"/>
                <w:szCs w:val="16"/>
              </w:rPr>
            </w:pPr>
          </w:p>
        </w:tc>
        <w:tc>
          <w:tcPr>
            <w:tcW w:w="2345" w:type="dxa"/>
          </w:tcPr>
          <w:p w14:paraId="4AF4C899" w14:textId="37190D9A"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lastRenderedPageBreak/>
              <w:t>[pagina en paragraafnummer; indien niet van toepassing (nvt), leg uit waarom]</w:t>
            </w:r>
          </w:p>
        </w:tc>
        <w:tc>
          <w:tcPr>
            <w:tcW w:w="6521" w:type="dxa"/>
          </w:tcPr>
          <w:p w14:paraId="2BC08168" w14:textId="0C67D178" w:rsidR="00BF7CC3" w:rsidRPr="007B5EDB" w:rsidRDefault="0032396E" w:rsidP="00BF7CC3">
            <w:pPr>
              <w:autoSpaceDE w:val="0"/>
              <w:autoSpaceDN w:val="0"/>
              <w:adjustRightInd w:val="0"/>
              <w:outlineLvl w:val="0"/>
              <w:rPr>
                <w:rFonts w:asciiTheme="minorHAnsi" w:hAnsiTheme="minorHAnsi"/>
                <w:sz w:val="20"/>
                <w:szCs w:val="20"/>
              </w:rPr>
            </w:pPr>
            <w:r w:rsidRPr="007B5EDB">
              <w:rPr>
                <w:rFonts w:asciiTheme="minorHAnsi" w:hAnsiTheme="minorHAnsi"/>
                <w:b/>
                <w:bCs/>
                <w:sz w:val="20"/>
                <w:szCs w:val="20"/>
              </w:rPr>
              <w:t>Standaarden voor jaarrekeningen (wholesale-specifiek)</w:t>
            </w:r>
            <w:r w:rsidR="00BF7CC3" w:rsidRPr="007B5EDB">
              <w:rPr>
                <w:rFonts w:asciiTheme="minorHAnsi" w:hAnsiTheme="minorHAnsi"/>
                <w:b/>
                <w:bCs/>
                <w:sz w:val="20"/>
                <w:szCs w:val="20"/>
              </w:rPr>
              <w:t xml:space="preserve">: </w:t>
            </w:r>
            <w:r w:rsidRPr="007B5EDB">
              <w:rPr>
                <w:rFonts w:asciiTheme="minorHAnsi" w:hAnsiTheme="minorHAnsi"/>
                <w:sz w:val="20"/>
                <w:szCs w:val="20"/>
              </w:rPr>
              <w:t xml:space="preserve">De financiële informatie wordt opgesteld conform de internationale standaarden voor </w:t>
            </w:r>
            <w:r w:rsidRPr="007B5EDB">
              <w:rPr>
                <w:rFonts w:asciiTheme="minorHAnsi" w:hAnsiTheme="minorHAnsi"/>
                <w:sz w:val="20"/>
                <w:szCs w:val="20"/>
              </w:rPr>
              <w:lastRenderedPageBreak/>
              <w:t>jaarrekeningen (IFRS) zoals die in de Unie op grond van Verordening (EG) nr. 1606/2002 zijn bekrachtigd.</w:t>
            </w:r>
          </w:p>
        </w:tc>
      </w:tr>
      <w:tr w:rsidR="00BF7CC3" w:rsidRPr="007B5EDB" w14:paraId="77B766D2" w14:textId="77777777" w:rsidTr="520DE69B">
        <w:trPr>
          <w:trHeight w:val="218"/>
          <w:jc w:val="center"/>
        </w:trPr>
        <w:tc>
          <w:tcPr>
            <w:tcW w:w="1714" w:type="dxa"/>
            <w:shd w:val="clear" w:color="auto" w:fill="E9E5FF"/>
          </w:tcPr>
          <w:p w14:paraId="379D2589" w14:textId="798D27F6"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1474524410"/>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22B5CEDD" w14:textId="3CADCC9A"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34E513FF" w14:textId="000F4A9B" w:rsidR="0032396E" w:rsidRPr="007B5EDB" w:rsidRDefault="0032396E" w:rsidP="00BF7CC3">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Wanneer Verordening (EG) nr. 1606/2002 niet van toepassing is, wordt de financiële informatie opgesteld conform:</w:t>
            </w:r>
          </w:p>
          <w:p w14:paraId="7BA2FEB0" w14:textId="77777777" w:rsidR="0032396E" w:rsidRPr="007B5EDB" w:rsidRDefault="0032396E" w:rsidP="0032396E">
            <w:pPr>
              <w:pStyle w:val="Lijstalinea"/>
              <w:numPr>
                <w:ilvl w:val="0"/>
                <w:numId w:val="0"/>
              </w:numPr>
              <w:autoSpaceDE w:val="0"/>
              <w:autoSpaceDN w:val="0"/>
              <w:adjustRightInd w:val="0"/>
              <w:ind w:left="720"/>
              <w:outlineLvl w:val="0"/>
              <w:rPr>
                <w:lang w:val="nl-NL"/>
              </w:rPr>
            </w:pPr>
          </w:p>
          <w:p w14:paraId="33CDC2D0" w14:textId="1C81CBCE" w:rsidR="00BF7CC3" w:rsidRPr="007B5EDB" w:rsidRDefault="00107752" w:rsidP="00BF7CC3">
            <w:pPr>
              <w:pStyle w:val="Lijstalinea"/>
              <w:numPr>
                <w:ilvl w:val="0"/>
                <w:numId w:val="4"/>
              </w:numPr>
              <w:autoSpaceDE w:val="0"/>
              <w:autoSpaceDN w:val="0"/>
              <w:adjustRightInd w:val="0"/>
              <w:outlineLvl w:val="0"/>
              <w:rPr>
                <w:lang w:val="nl-NL"/>
              </w:rPr>
            </w:pPr>
            <w:r w:rsidRPr="007B5EDB">
              <w:rPr>
                <w:lang w:val="nl-NL"/>
              </w:rPr>
              <w:t>nationale standaarden voor jaarrekeningen van een lidstaat voor uitgevende instellingen uit de EER, zoals door Richtlijn 2013/34/EU vereist;</w:t>
            </w:r>
          </w:p>
        </w:tc>
      </w:tr>
      <w:tr w:rsidR="00BF7CC3" w:rsidRPr="007B5EDB" w14:paraId="7E878F7D" w14:textId="77777777" w:rsidTr="520DE69B">
        <w:trPr>
          <w:trHeight w:val="218"/>
          <w:jc w:val="center"/>
        </w:trPr>
        <w:tc>
          <w:tcPr>
            <w:tcW w:w="1714" w:type="dxa"/>
            <w:shd w:val="clear" w:color="auto" w:fill="E9E5FF"/>
          </w:tcPr>
          <w:p w14:paraId="0A507952" w14:textId="3B9D752A"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1120494010"/>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4C4B0080" w14:textId="752C4D8A"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745F13CD" w14:textId="3B45F0F5" w:rsidR="00BF7CC3" w:rsidRPr="007B5EDB" w:rsidRDefault="00107752" w:rsidP="00BF7CC3">
            <w:pPr>
              <w:pStyle w:val="Lijstalinea"/>
              <w:autoSpaceDE w:val="0"/>
              <w:autoSpaceDN w:val="0"/>
              <w:adjustRightInd w:val="0"/>
              <w:outlineLvl w:val="0"/>
              <w:rPr>
                <w:lang w:val="nl-NL"/>
              </w:rPr>
            </w:pPr>
            <w:r w:rsidRPr="007B5EDB">
              <w:rPr>
                <w:lang w:val="nl-NL"/>
              </w:rPr>
              <w:t>nationale standaarden voor jaarrekeningen van een derde land die gelijkwaardig zijn aan Verordening (EG) nr. 1606/2002, voor uitgevende instellingen uit derde landen.</w:t>
            </w:r>
          </w:p>
        </w:tc>
      </w:tr>
      <w:tr w:rsidR="00BF7CC3" w:rsidRPr="007B5EDB" w14:paraId="638560F7" w14:textId="77777777" w:rsidTr="520DE69B">
        <w:trPr>
          <w:trHeight w:val="218"/>
          <w:jc w:val="center"/>
        </w:trPr>
        <w:tc>
          <w:tcPr>
            <w:tcW w:w="1714" w:type="dxa"/>
            <w:shd w:val="clear" w:color="auto" w:fill="E9E5FF"/>
          </w:tcPr>
          <w:p w14:paraId="583EA58A" w14:textId="5EB68C9D"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1114554345"/>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76617273" w14:textId="1F131140"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A0309BC" w14:textId="754DFE7A" w:rsidR="00BF7CC3" w:rsidRPr="007B5EDB" w:rsidRDefault="00107752" w:rsidP="00BF7CC3">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Anders moet de volgende informatie in het registratiedocument worden opgenomen:</w:t>
            </w:r>
          </w:p>
          <w:p w14:paraId="1370A562" w14:textId="5BB5518D" w:rsidR="00BF7CC3" w:rsidRPr="007B5EDB" w:rsidRDefault="002A4DE7" w:rsidP="00BF7CC3">
            <w:pPr>
              <w:pStyle w:val="Lijstalinea"/>
              <w:numPr>
                <w:ilvl w:val="0"/>
                <w:numId w:val="5"/>
              </w:numPr>
              <w:autoSpaceDE w:val="0"/>
              <w:autoSpaceDN w:val="0"/>
              <w:adjustRightInd w:val="0"/>
              <w:outlineLvl w:val="0"/>
              <w:rPr>
                <w:lang w:val="nl-NL"/>
              </w:rPr>
            </w:pPr>
            <w:r w:rsidRPr="007B5EDB">
              <w:rPr>
                <w:lang w:val="nl-NL"/>
              </w:rPr>
              <w:t>een opvallende vermelding dat de in het registratiedocument opgenomen financiële informatie niet is opgesteld conform internationale standaarden voor jaarrekeningen (IFRS) zoals die in de Unie op grond van Verordening (EG) nr. 1606/2002 zijn bekrachtigd, en dat de financiële informatie materiële verschillen te zien kan geven indien Verordening (EG) nr. 1606/2002 op de historische financiële informatie was toegepast;</w:t>
            </w:r>
          </w:p>
        </w:tc>
      </w:tr>
      <w:tr w:rsidR="00BF7CC3" w:rsidRPr="007B5EDB" w14:paraId="555A6DD2" w14:textId="77777777" w:rsidTr="520DE69B">
        <w:trPr>
          <w:trHeight w:val="218"/>
          <w:jc w:val="center"/>
        </w:trPr>
        <w:tc>
          <w:tcPr>
            <w:tcW w:w="1714" w:type="dxa"/>
            <w:shd w:val="clear" w:color="auto" w:fill="E9E5FF"/>
          </w:tcPr>
          <w:p w14:paraId="6592B27E" w14:textId="460A6834"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233430771"/>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47D66F6E" w14:textId="6952D149"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087D98C5" w14:textId="31EC0F0B" w:rsidR="00BF7CC3" w:rsidRPr="007B5EDB" w:rsidRDefault="002A4DE7" w:rsidP="00BF7CC3">
            <w:pPr>
              <w:pStyle w:val="Lijstalinea"/>
              <w:autoSpaceDE w:val="0"/>
              <w:autoSpaceDN w:val="0"/>
              <w:adjustRightInd w:val="0"/>
              <w:outlineLvl w:val="0"/>
              <w:rPr>
                <w:lang w:val="nl-NL"/>
              </w:rPr>
            </w:pPr>
            <w:r w:rsidRPr="007B5EDB">
              <w:rPr>
                <w:lang w:val="nl-NL"/>
              </w:rPr>
              <w:t>onmiddellijk na de historische financiële informatie wordt een beschrijving gegeven van de verschillen tussen Verordening (EG) nr. 1606/2002 zoals vastgesteld door de Unie, en de grondslagen voor financiële verslaggeving die de uitgevende instelling heeft toegepast bij de opstelling van haar jaarrekening.</w:t>
            </w:r>
          </w:p>
        </w:tc>
      </w:tr>
      <w:tr w:rsidR="00BF7CC3" w:rsidRPr="007B5EDB" w14:paraId="37B3EC41" w14:textId="77777777" w:rsidTr="520DE69B">
        <w:trPr>
          <w:trHeight w:val="218"/>
          <w:jc w:val="center"/>
        </w:trPr>
        <w:tc>
          <w:tcPr>
            <w:tcW w:w="1714" w:type="dxa"/>
            <w:shd w:val="clear" w:color="auto" w:fill="E9E5FF"/>
          </w:tcPr>
          <w:p w14:paraId="6814A55E" w14:textId="7412A3A2" w:rsidR="00BF7CC3" w:rsidRPr="007B5EDB" w:rsidRDefault="00BF7CC3" w:rsidP="00BF7CC3">
            <w:pPr>
              <w:autoSpaceDE w:val="0"/>
              <w:autoSpaceDN w:val="0"/>
              <w:adjustRightInd w:val="0"/>
              <w:outlineLvl w:val="0"/>
              <w:rPr>
                <w:rFonts w:ascii="Aptos" w:hAnsi="Aptos"/>
                <w:b/>
                <w:bCs/>
                <w:sz w:val="20"/>
                <w:szCs w:val="20"/>
              </w:rPr>
            </w:pPr>
            <w:r w:rsidRPr="007B5EDB">
              <w:rPr>
                <w:rFonts w:ascii="Aptos" w:hAnsi="Aptos"/>
                <w:b/>
                <w:bCs/>
                <w:sz w:val="20"/>
                <w:szCs w:val="20"/>
              </w:rPr>
              <w:t>Rubriek 5.1.3</w:t>
            </w:r>
            <w:r w:rsidR="00036927">
              <w:rPr>
                <w:rFonts w:ascii="Aptos" w:hAnsi="Aptos"/>
                <w:b/>
                <w:bCs/>
                <w:sz w:val="20"/>
                <w:szCs w:val="20"/>
              </w:rPr>
              <w:t xml:space="preserve"> </w:t>
            </w:r>
            <w:r w:rsidR="002A4DE7" w:rsidRPr="007B5EDB">
              <w:rPr>
                <w:rFonts w:ascii="Aptos" w:hAnsi="Aptos"/>
                <w:b/>
                <w:bCs/>
                <w:sz w:val="20"/>
                <w:szCs w:val="20"/>
              </w:rPr>
              <w:t>bis</w:t>
            </w:r>
          </w:p>
          <w:p w14:paraId="7CAC4E1F" w14:textId="77777777"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1874372146"/>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p w14:paraId="56867CC6" w14:textId="77777777" w:rsidR="00BF7CC3" w:rsidRPr="007B5EDB" w:rsidRDefault="00BF7CC3" w:rsidP="00BF7CC3">
            <w:pPr>
              <w:autoSpaceDE w:val="0"/>
              <w:autoSpaceDN w:val="0"/>
              <w:adjustRightInd w:val="0"/>
              <w:outlineLvl w:val="0"/>
              <w:rPr>
                <w:rFonts w:ascii="Aptos" w:hAnsi="Aptos"/>
                <w:sz w:val="16"/>
                <w:szCs w:val="16"/>
              </w:rPr>
            </w:pPr>
          </w:p>
          <w:p w14:paraId="006DA10F" w14:textId="27927758" w:rsidR="00BF7CC3" w:rsidRPr="007B5EDB" w:rsidRDefault="00BF7CC3" w:rsidP="00BF7CC3">
            <w:pPr>
              <w:autoSpaceDE w:val="0"/>
              <w:autoSpaceDN w:val="0"/>
              <w:adjustRightInd w:val="0"/>
              <w:outlineLvl w:val="0"/>
              <w:rPr>
                <w:rFonts w:ascii="Aptos" w:hAnsi="Aptos"/>
                <w:color w:val="FF0000"/>
                <w:sz w:val="20"/>
                <w:szCs w:val="20"/>
              </w:rPr>
            </w:pPr>
            <w:r w:rsidRPr="007B5EDB">
              <w:rPr>
                <w:rFonts w:ascii="Aptos" w:hAnsi="Aptos"/>
                <w:color w:val="FF0000"/>
                <w:sz w:val="20"/>
                <w:szCs w:val="20"/>
              </w:rPr>
              <w:t>(Retail-specifiek)</w:t>
            </w:r>
          </w:p>
          <w:p w14:paraId="0872E932" w14:textId="446B6062" w:rsidR="00BF7CC3" w:rsidRPr="007B5EDB" w:rsidRDefault="00BF7CC3" w:rsidP="00BF7CC3">
            <w:pPr>
              <w:autoSpaceDE w:val="0"/>
              <w:autoSpaceDN w:val="0"/>
              <w:adjustRightInd w:val="0"/>
              <w:outlineLvl w:val="0"/>
              <w:rPr>
                <w:rFonts w:ascii="Aptos" w:hAnsi="Aptos"/>
                <w:sz w:val="16"/>
                <w:szCs w:val="16"/>
              </w:rPr>
            </w:pPr>
          </w:p>
        </w:tc>
        <w:tc>
          <w:tcPr>
            <w:tcW w:w="2345" w:type="dxa"/>
          </w:tcPr>
          <w:p w14:paraId="3B68E28E" w14:textId="4113AA53"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41C82EB0" w14:textId="7BF35CC2" w:rsidR="00BF7CC3" w:rsidRPr="007B5EDB" w:rsidRDefault="004277E9" w:rsidP="00BF7CC3">
            <w:pPr>
              <w:autoSpaceDE w:val="0"/>
              <w:autoSpaceDN w:val="0"/>
              <w:adjustRightInd w:val="0"/>
              <w:outlineLvl w:val="0"/>
              <w:rPr>
                <w:rFonts w:asciiTheme="minorHAnsi" w:hAnsiTheme="minorHAnsi"/>
                <w:sz w:val="20"/>
                <w:szCs w:val="20"/>
              </w:rPr>
            </w:pPr>
            <w:r w:rsidRPr="007B5EDB">
              <w:rPr>
                <w:rFonts w:asciiTheme="minorHAnsi" w:hAnsiTheme="minorHAnsi"/>
                <w:b/>
                <w:bCs/>
                <w:sz w:val="20"/>
                <w:szCs w:val="20"/>
              </w:rPr>
              <w:t xml:space="preserve">Standaarden voor jaarrekeningen (Retail-specifiek): </w:t>
            </w:r>
            <w:r w:rsidR="008249FE" w:rsidRPr="007B5EDB">
              <w:rPr>
                <w:rFonts w:asciiTheme="minorHAnsi" w:hAnsiTheme="minorHAnsi"/>
                <w:sz w:val="20"/>
                <w:szCs w:val="20"/>
              </w:rPr>
              <w:t>De financiële informatie wordt opgesteld conform de internationale standaarden voor jaarrekeningen (IFRS) zoals die in de Unie op grond van Verordening (EG) nr. 1606/2002 zijn bekrachtigd.</w:t>
            </w:r>
          </w:p>
        </w:tc>
      </w:tr>
      <w:tr w:rsidR="00BF7CC3" w:rsidRPr="007B5EDB" w14:paraId="19CB8C5C" w14:textId="77777777" w:rsidTr="520DE69B">
        <w:trPr>
          <w:trHeight w:val="218"/>
          <w:jc w:val="center"/>
        </w:trPr>
        <w:tc>
          <w:tcPr>
            <w:tcW w:w="1714" w:type="dxa"/>
            <w:shd w:val="clear" w:color="auto" w:fill="E9E5FF"/>
          </w:tcPr>
          <w:p w14:paraId="4AD1F1C4" w14:textId="59AC00BB" w:rsidR="00BF7CC3" w:rsidRPr="007B5EDB" w:rsidRDefault="00000000" w:rsidP="00BF7CC3">
            <w:pPr>
              <w:autoSpaceDE w:val="0"/>
              <w:autoSpaceDN w:val="0"/>
              <w:adjustRightInd w:val="0"/>
              <w:outlineLvl w:val="0"/>
              <w:rPr>
                <w:rFonts w:ascii="Aptos" w:hAnsi="Aptos"/>
                <w:b/>
                <w:bCs/>
                <w:sz w:val="20"/>
                <w:szCs w:val="20"/>
              </w:rPr>
            </w:pPr>
            <w:sdt>
              <w:sdtPr>
                <w:rPr>
                  <w:rFonts w:ascii="Aptos" w:hAnsi="Aptos"/>
                  <w:sz w:val="16"/>
                  <w:szCs w:val="16"/>
                </w:rPr>
                <w:id w:val="59290561"/>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7334D553" w14:textId="286432DA"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0C6A27A2" w14:textId="6D79FA89" w:rsidR="008249FE" w:rsidRPr="007B5EDB" w:rsidRDefault="008249FE" w:rsidP="00BF7CC3">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Wanneer Verordening (EG) nr. 1606/2002 niet van toepassing is, wordt de financiële informatie opgesteld conform:</w:t>
            </w:r>
          </w:p>
          <w:p w14:paraId="4CE8CB49" w14:textId="2D0F3A4E" w:rsidR="00BF7CC3" w:rsidRPr="007B5EDB" w:rsidRDefault="008249FE" w:rsidP="00BF7CC3">
            <w:pPr>
              <w:pStyle w:val="Lijstalinea"/>
              <w:numPr>
                <w:ilvl w:val="0"/>
                <w:numId w:val="6"/>
              </w:numPr>
              <w:autoSpaceDE w:val="0"/>
              <w:autoSpaceDN w:val="0"/>
              <w:adjustRightInd w:val="0"/>
              <w:outlineLvl w:val="0"/>
              <w:rPr>
                <w:lang w:val="nl-NL"/>
              </w:rPr>
            </w:pPr>
            <w:r w:rsidRPr="007B5EDB">
              <w:rPr>
                <w:lang w:val="nl-NL"/>
              </w:rPr>
              <w:t>nationale standaarden voor jaarrekeningen van een lidstaat voor uitgevende instellingen uit de EER, zoals door Richtlijn 2013/34/EU vereist;</w:t>
            </w:r>
          </w:p>
        </w:tc>
      </w:tr>
      <w:tr w:rsidR="00BF7CC3" w:rsidRPr="007B5EDB" w14:paraId="6B78DAE0" w14:textId="77777777" w:rsidTr="520DE69B">
        <w:trPr>
          <w:trHeight w:val="218"/>
          <w:jc w:val="center"/>
        </w:trPr>
        <w:tc>
          <w:tcPr>
            <w:tcW w:w="1714" w:type="dxa"/>
            <w:shd w:val="clear" w:color="auto" w:fill="E9E5FF"/>
          </w:tcPr>
          <w:p w14:paraId="16651D92" w14:textId="2790D538" w:rsidR="00BF7CC3" w:rsidRPr="007B5EDB" w:rsidRDefault="00000000" w:rsidP="00BF7CC3">
            <w:pPr>
              <w:autoSpaceDE w:val="0"/>
              <w:autoSpaceDN w:val="0"/>
              <w:adjustRightInd w:val="0"/>
              <w:outlineLvl w:val="0"/>
              <w:rPr>
                <w:rFonts w:ascii="Aptos" w:hAnsi="Aptos"/>
                <w:b/>
                <w:bCs/>
                <w:sz w:val="20"/>
                <w:szCs w:val="20"/>
              </w:rPr>
            </w:pPr>
            <w:sdt>
              <w:sdtPr>
                <w:rPr>
                  <w:rFonts w:ascii="Aptos" w:hAnsi="Aptos"/>
                  <w:sz w:val="16"/>
                  <w:szCs w:val="16"/>
                </w:rPr>
                <w:id w:val="-489714327"/>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402C236F" w14:textId="35C60DAA"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78583868" w14:textId="42B75F57" w:rsidR="00BF7CC3" w:rsidRPr="007B5EDB" w:rsidRDefault="00A146EF" w:rsidP="00BF7CC3">
            <w:pPr>
              <w:pStyle w:val="Lijstalinea"/>
              <w:autoSpaceDE w:val="0"/>
              <w:autoSpaceDN w:val="0"/>
              <w:adjustRightInd w:val="0"/>
              <w:outlineLvl w:val="0"/>
              <w:rPr>
                <w:lang w:val="nl-NL"/>
              </w:rPr>
            </w:pPr>
            <w:r w:rsidRPr="007B5EDB">
              <w:rPr>
                <w:lang w:val="nl-NL"/>
              </w:rPr>
              <w:t>nationale standaarden voor jaarrekeningen van een derde land die gelijkwaardig zijn aan Verordening (EG) nr. 1606/2002, voor uitgevende instellingen uit derde landen. Wanneer die nationale standaarden voor jaarrekeningen van een derde land niet gelijkwaardig zijn aan Verordening (EG) nr. 1606/2002, wordt de jaarrekening overeenkomstig die verordening aangepast.</w:t>
            </w:r>
          </w:p>
        </w:tc>
      </w:tr>
      <w:tr w:rsidR="00BF7CC3" w:rsidRPr="007B5EDB" w14:paraId="5A157A97" w14:textId="77777777" w:rsidTr="520DE69B">
        <w:trPr>
          <w:trHeight w:val="218"/>
          <w:jc w:val="center"/>
        </w:trPr>
        <w:tc>
          <w:tcPr>
            <w:tcW w:w="1714" w:type="dxa"/>
            <w:shd w:val="clear" w:color="auto" w:fill="E9E5FF"/>
          </w:tcPr>
          <w:p w14:paraId="161DB220" w14:textId="15B94C6A" w:rsidR="00BF7CC3" w:rsidRPr="007B5EDB" w:rsidRDefault="00BF7CC3" w:rsidP="00BF7CC3">
            <w:pPr>
              <w:autoSpaceDE w:val="0"/>
              <w:autoSpaceDN w:val="0"/>
              <w:adjustRightInd w:val="0"/>
              <w:outlineLvl w:val="0"/>
              <w:rPr>
                <w:rFonts w:ascii="Aptos" w:hAnsi="Aptos"/>
                <w:b/>
                <w:bCs/>
                <w:sz w:val="20"/>
                <w:szCs w:val="20"/>
              </w:rPr>
            </w:pPr>
            <w:r w:rsidRPr="007B5EDB">
              <w:rPr>
                <w:rFonts w:ascii="Aptos" w:hAnsi="Aptos"/>
                <w:b/>
                <w:bCs/>
                <w:sz w:val="20"/>
                <w:szCs w:val="20"/>
              </w:rPr>
              <w:t>Rubriek 5.1.4</w:t>
            </w:r>
          </w:p>
          <w:p w14:paraId="23A468FA" w14:textId="77777777"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1762029429"/>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p w14:paraId="375EE03B" w14:textId="3F7988D8" w:rsidR="00BF7CC3" w:rsidRPr="007B5EDB" w:rsidRDefault="00BF7CC3" w:rsidP="00BF7CC3">
            <w:pPr>
              <w:autoSpaceDE w:val="0"/>
              <w:autoSpaceDN w:val="0"/>
              <w:adjustRightInd w:val="0"/>
              <w:outlineLvl w:val="0"/>
              <w:rPr>
                <w:rFonts w:ascii="Aptos" w:hAnsi="Aptos"/>
                <w:b/>
                <w:bCs/>
                <w:sz w:val="20"/>
                <w:szCs w:val="20"/>
              </w:rPr>
            </w:pPr>
          </w:p>
        </w:tc>
        <w:tc>
          <w:tcPr>
            <w:tcW w:w="2345" w:type="dxa"/>
          </w:tcPr>
          <w:p w14:paraId="4DCD025D" w14:textId="495613F4"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4CE075D6" w14:textId="09104804" w:rsidR="00BF7CC3" w:rsidRPr="007B5EDB" w:rsidRDefault="00A146EF" w:rsidP="00BF7CC3">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Gecontroleerde financiële informatie die wordt opgesteld overeenkomstig nationale standaarden voor jaarrekeningen bevat het volgende:</w:t>
            </w:r>
          </w:p>
        </w:tc>
      </w:tr>
      <w:tr w:rsidR="00BF7CC3" w:rsidRPr="007B5EDB" w14:paraId="562A411E" w14:textId="77777777" w:rsidTr="520DE69B">
        <w:trPr>
          <w:trHeight w:val="218"/>
          <w:jc w:val="center"/>
        </w:trPr>
        <w:tc>
          <w:tcPr>
            <w:tcW w:w="1714" w:type="dxa"/>
            <w:shd w:val="clear" w:color="auto" w:fill="E9E5FF"/>
          </w:tcPr>
          <w:p w14:paraId="771F3957" w14:textId="00415433" w:rsidR="00BF7CC3" w:rsidRPr="007B5EDB" w:rsidRDefault="00000000" w:rsidP="00BF7CC3">
            <w:pPr>
              <w:autoSpaceDE w:val="0"/>
              <w:autoSpaceDN w:val="0"/>
              <w:adjustRightInd w:val="0"/>
              <w:outlineLvl w:val="0"/>
              <w:rPr>
                <w:rFonts w:ascii="Aptos" w:hAnsi="Aptos"/>
                <w:b/>
                <w:bCs/>
                <w:sz w:val="20"/>
                <w:szCs w:val="20"/>
              </w:rPr>
            </w:pPr>
            <w:sdt>
              <w:sdtPr>
                <w:rPr>
                  <w:rFonts w:ascii="Aptos" w:hAnsi="Aptos"/>
                  <w:sz w:val="16"/>
                  <w:szCs w:val="16"/>
                </w:rPr>
                <w:id w:val="-535048260"/>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03E7C674" w14:textId="22532BDD"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DB50FC1" w14:textId="5DB020C0" w:rsidR="00BF7CC3" w:rsidRPr="007B5EDB" w:rsidRDefault="00A146EF" w:rsidP="00BF7CC3">
            <w:pPr>
              <w:pStyle w:val="Lijstalinea"/>
              <w:numPr>
                <w:ilvl w:val="0"/>
                <w:numId w:val="7"/>
              </w:numPr>
              <w:autoSpaceDE w:val="0"/>
              <w:autoSpaceDN w:val="0"/>
              <w:adjustRightInd w:val="0"/>
              <w:outlineLvl w:val="0"/>
              <w:rPr>
                <w:lang w:val="nl-NL"/>
              </w:rPr>
            </w:pPr>
            <w:r w:rsidRPr="007B5EDB">
              <w:rPr>
                <w:lang w:val="nl-NL"/>
              </w:rPr>
              <w:t>de balans;</w:t>
            </w:r>
          </w:p>
        </w:tc>
      </w:tr>
      <w:tr w:rsidR="00BF7CC3" w:rsidRPr="007B5EDB" w14:paraId="76A6C609" w14:textId="77777777" w:rsidTr="520DE69B">
        <w:trPr>
          <w:trHeight w:val="218"/>
          <w:jc w:val="center"/>
        </w:trPr>
        <w:tc>
          <w:tcPr>
            <w:tcW w:w="1714" w:type="dxa"/>
            <w:shd w:val="clear" w:color="auto" w:fill="E9E5FF"/>
          </w:tcPr>
          <w:p w14:paraId="40B2AD1F" w14:textId="71328080" w:rsidR="00BF7CC3" w:rsidRPr="007B5EDB" w:rsidRDefault="00000000" w:rsidP="00BF7CC3">
            <w:pPr>
              <w:autoSpaceDE w:val="0"/>
              <w:autoSpaceDN w:val="0"/>
              <w:adjustRightInd w:val="0"/>
              <w:outlineLvl w:val="0"/>
              <w:rPr>
                <w:rFonts w:ascii="Aptos" w:hAnsi="Aptos"/>
                <w:b/>
                <w:bCs/>
                <w:sz w:val="20"/>
                <w:szCs w:val="20"/>
              </w:rPr>
            </w:pPr>
            <w:sdt>
              <w:sdtPr>
                <w:rPr>
                  <w:rFonts w:ascii="Aptos" w:hAnsi="Aptos"/>
                  <w:sz w:val="16"/>
                  <w:szCs w:val="16"/>
                </w:rPr>
                <w:id w:val="552431562"/>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21A85BB3" w14:textId="37D50F85"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52D2A8E9" w14:textId="03CC3643" w:rsidR="00BF7CC3" w:rsidRPr="007B5EDB" w:rsidRDefault="0008761C" w:rsidP="00BF7CC3">
            <w:pPr>
              <w:pStyle w:val="Lijstalinea"/>
              <w:autoSpaceDE w:val="0"/>
              <w:autoSpaceDN w:val="0"/>
              <w:adjustRightInd w:val="0"/>
              <w:outlineLvl w:val="0"/>
              <w:rPr>
                <w:lang w:val="nl-NL"/>
              </w:rPr>
            </w:pPr>
            <w:r w:rsidRPr="007B5EDB">
              <w:rPr>
                <w:lang w:val="nl-NL"/>
              </w:rPr>
              <w:t>de winst- en verliesrekening;</w:t>
            </w:r>
          </w:p>
        </w:tc>
      </w:tr>
      <w:tr w:rsidR="00BF7CC3" w:rsidRPr="007B5EDB" w14:paraId="7815F78F" w14:textId="77777777" w:rsidTr="520DE69B">
        <w:trPr>
          <w:trHeight w:val="218"/>
          <w:jc w:val="center"/>
        </w:trPr>
        <w:tc>
          <w:tcPr>
            <w:tcW w:w="1714" w:type="dxa"/>
            <w:shd w:val="clear" w:color="auto" w:fill="E9E5FF"/>
          </w:tcPr>
          <w:p w14:paraId="4E41AA12" w14:textId="3505C5E9" w:rsidR="00BF7CC3" w:rsidRPr="007B5EDB" w:rsidRDefault="00000000" w:rsidP="00BF7CC3">
            <w:pPr>
              <w:autoSpaceDE w:val="0"/>
              <w:autoSpaceDN w:val="0"/>
              <w:adjustRightInd w:val="0"/>
              <w:outlineLvl w:val="0"/>
              <w:rPr>
                <w:rFonts w:ascii="Aptos" w:hAnsi="Aptos"/>
                <w:b/>
                <w:bCs/>
                <w:sz w:val="20"/>
                <w:szCs w:val="20"/>
              </w:rPr>
            </w:pPr>
            <w:sdt>
              <w:sdtPr>
                <w:rPr>
                  <w:rFonts w:ascii="Aptos" w:hAnsi="Aptos"/>
                  <w:sz w:val="16"/>
                  <w:szCs w:val="16"/>
                </w:rPr>
                <w:id w:val="-906610570"/>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482643BD" w14:textId="26384884"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7F018345" w14:textId="639DA504" w:rsidR="00BF7CC3" w:rsidRPr="007B5EDB" w:rsidRDefault="0008761C" w:rsidP="00BF7CC3">
            <w:pPr>
              <w:pStyle w:val="Lijstalinea"/>
              <w:autoSpaceDE w:val="0"/>
              <w:autoSpaceDN w:val="0"/>
              <w:adjustRightInd w:val="0"/>
              <w:outlineLvl w:val="0"/>
              <w:rPr>
                <w:lang w:val="nl-NL"/>
              </w:rPr>
            </w:pPr>
            <w:r w:rsidRPr="007B5EDB">
              <w:rPr>
                <w:lang w:val="nl-NL"/>
              </w:rPr>
              <w:t>de grondslagen voor financiële verslaggeving en toelichtingen.</w:t>
            </w:r>
          </w:p>
        </w:tc>
      </w:tr>
      <w:tr w:rsidR="00BF7CC3" w:rsidRPr="007B5EDB" w14:paraId="07C38F37" w14:textId="77777777" w:rsidTr="520DE69B">
        <w:trPr>
          <w:trHeight w:val="218"/>
          <w:jc w:val="center"/>
        </w:trPr>
        <w:tc>
          <w:tcPr>
            <w:tcW w:w="1714" w:type="dxa"/>
            <w:shd w:val="clear" w:color="auto" w:fill="E9E5FF"/>
          </w:tcPr>
          <w:p w14:paraId="64667EDD" w14:textId="7204F8A4" w:rsidR="00BF7CC3" w:rsidRPr="007B5EDB" w:rsidRDefault="00BF7CC3" w:rsidP="00BF7CC3">
            <w:pPr>
              <w:autoSpaceDE w:val="0"/>
              <w:autoSpaceDN w:val="0"/>
              <w:adjustRightInd w:val="0"/>
              <w:outlineLvl w:val="0"/>
              <w:rPr>
                <w:rFonts w:ascii="Aptos" w:hAnsi="Aptos"/>
                <w:b/>
                <w:bCs/>
                <w:sz w:val="20"/>
                <w:szCs w:val="20"/>
              </w:rPr>
            </w:pPr>
            <w:r w:rsidRPr="007B5EDB">
              <w:rPr>
                <w:rFonts w:ascii="Aptos" w:hAnsi="Aptos"/>
                <w:b/>
                <w:bCs/>
                <w:sz w:val="20"/>
                <w:szCs w:val="20"/>
              </w:rPr>
              <w:t>Rubriek 5.1.5</w:t>
            </w:r>
          </w:p>
          <w:p w14:paraId="3D53403C" w14:textId="77777777"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490837101"/>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p w14:paraId="2047E063" w14:textId="1C4B44F3" w:rsidR="00BF7CC3" w:rsidRPr="007B5EDB" w:rsidRDefault="00BF7CC3" w:rsidP="00BF7CC3">
            <w:pPr>
              <w:autoSpaceDE w:val="0"/>
              <w:autoSpaceDN w:val="0"/>
              <w:adjustRightInd w:val="0"/>
              <w:outlineLvl w:val="0"/>
              <w:rPr>
                <w:rFonts w:ascii="Aptos" w:hAnsi="Aptos"/>
                <w:sz w:val="16"/>
                <w:szCs w:val="16"/>
              </w:rPr>
            </w:pPr>
          </w:p>
        </w:tc>
        <w:tc>
          <w:tcPr>
            <w:tcW w:w="2345" w:type="dxa"/>
          </w:tcPr>
          <w:p w14:paraId="0077F090" w14:textId="13AC14C9"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4547971" w14:textId="7277186D" w:rsidR="00BF7CC3" w:rsidRPr="007B5EDB" w:rsidRDefault="0008761C" w:rsidP="00BF7CC3">
            <w:pPr>
              <w:autoSpaceDE w:val="0"/>
              <w:autoSpaceDN w:val="0"/>
              <w:adjustRightInd w:val="0"/>
              <w:outlineLvl w:val="0"/>
              <w:rPr>
                <w:rFonts w:asciiTheme="minorHAnsi" w:hAnsiTheme="minorHAnsi"/>
                <w:b/>
                <w:sz w:val="20"/>
                <w:szCs w:val="20"/>
              </w:rPr>
            </w:pPr>
            <w:r w:rsidRPr="007B5EDB">
              <w:rPr>
                <w:rFonts w:asciiTheme="minorHAnsi" w:hAnsiTheme="minorHAnsi"/>
                <w:b/>
                <w:sz w:val="20"/>
                <w:szCs w:val="20"/>
              </w:rPr>
              <w:t>Geconsolideerde jaarrekening</w:t>
            </w:r>
            <w:r w:rsidR="00BF7CC3" w:rsidRPr="007B5EDB">
              <w:rPr>
                <w:rFonts w:asciiTheme="minorHAnsi" w:hAnsiTheme="minorHAnsi"/>
                <w:b/>
                <w:sz w:val="20"/>
                <w:szCs w:val="20"/>
              </w:rPr>
              <w:t xml:space="preserve">: </w:t>
            </w:r>
            <w:r w:rsidRPr="007B5EDB">
              <w:rPr>
                <w:rFonts w:asciiTheme="minorHAnsi" w:hAnsiTheme="minorHAnsi"/>
                <w:bCs/>
                <w:sz w:val="20"/>
                <w:szCs w:val="20"/>
              </w:rPr>
              <w:t>Wanneer de uitgevende instelling zowel een enkelvoudige als een geconsolideerde jaarrekening opstelt, wordt ten minste de geconsolideerde jaarrekening in het registratiedocument opgenomen.</w:t>
            </w:r>
          </w:p>
        </w:tc>
      </w:tr>
      <w:tr w:rsidR="00BF7CC3" w:rsidRPr="007B5EDB" w14:paraId="7FB3ED68" w14:textId="77777777" w:rsidTr="520DE69B">
        <w:trPr>
          <w:trHeight w:val="218"/>
          <w:jc w:val="center"/>
        </w:trPr>
        <w:tc>
          <w:tcPr>
            <w:tcW w:w="1714" w:type="dxa"/>
            <w:shd w:val="clear" w:color="auto" w:fill="E9E5FF"/>
          </w:tcPr>
          <w:p w14:paraId="0B4B0A81" w14:textId="0B8ABFC4" w:rsidR="00BF7CC3" w:rsidRPr="007B5EDB" w:rsidRDefault="00BF7CC3" w:rsidP="00BF7CC3">
            <w:pPr>
              <w:autoSpaceDE w:val="0"/>
              <w:autoSpaceDN w:val="0"/>
              <w:adjustRightInd w:val="0"/>
              <w:outlineLvl w:val="0"/>
              <w:rPr>
                <w:rFonts w:ascii="Aptos" w:hAnsi="Aptos"/>
                <w:b/>
                <w:bCs/>
                <w:sz w:val="20"/>
                <w:szCs w:val="20"/>
              </w:rPr>
            </w:pPr>
            <w:r w:rsidRPr="007B5EDB">
              <w:rPr>
                <w:rFonts w:ascii="Aptos" w:hAnsi="Aptos"/>
                <w:b/>
                <w:bCs/>
                <w:sz w:val="20"/>
                <w:szCs w:val="20"/>
              </w:rPr>
              <w:t>Rubriek 5.1.6</w:t>
            </w:r>
          </w:p>
          <w:p w14:paraId="242AB377" w14:textId="77777777"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364599217"/>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p w14:paraId="5FE07A03" w14:textId="4DA95B5D" w:rsidR="00BF7CC3" w:rsidRPr="007B5EDB" w:rsidRDefault="00BF7CC3" w:rsidP="00BF7CC3">
            <w:pPr>
              <w:autoSpaceDE w:val="0"/>
              <w:autoSpaceDN w:val="0"/>
              <w:adjustRightInd w:val="0"/>
              <w:outlineLvl w:val="0"/>
              <w:rPr>
                <w:rFonts w:ascii="Aptos" w:hAnsi="Aptos"/>
                <w:sz w:val="16"/>
                <w:szCs w:val="16"/>
              </w:rPr>
            </w:pPr>
          </w:p>
        </w:tc>
        <w:tc>
          <w:tcPr>
            <w:tcW w:w="2345" w:type="dxa"/>
          </w:tcPr>
          <w:p w14:paraId="41B5B675" w14:textId="3F1E47C6"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73257986" w14:textId="3C2B0617" w:rsidR="00BF7CC3" w:rsidRPr="007B5EDB" w:rsidRDefault="0008761C" w:rsidP="00BF7CC3">
            <w:pPr>
              <w:autoSpaceDE w:val="0"/>
              <w:autoSpaceDN w:val="0"/>
              <w:adjustRightInd w:val="0"/>
              <w:outlineLvl w:val="0"/>
              <w:rPr>
                <w:rFonts w:asciiTheme="minorHAnsi" w:hAnsiTheme="minorHAnsi"/>
                <w:bCs/>
                <w:sz w:val="20"/>
                <w:szCs w:val="20"/>
              </w:rPr>
            </w:pPr>
            <w:r w:rsidRPr="007B5EDB">
              <w:rPr>
                <w:rFonts w:asciiTheme="minorHAnsi" w:hAnsiTheme="minorHAnsi"/>
                <w:b/>
                <w:sz w:val="20"/>
                <w:szCs w:val="20"/>
              </w:rPr>
              <w:t>Ouderdom van financiële informatie</w:t>
            </w:r>
            <w:r w:rsidR="00BF7CC3" w:rsidRPr="007B5EDB">
              <w:rPr>
                <w:rFonts w:asciiTheme="minorHAnsi" w:hAnsiTheme="minorHAnsi"/>
                <w:b/>
                <w:sz w:val="20"/>
                <w:szCs w:val="20"/>
              </w:rPr>
              <w:t>:</w:t>
            </w:r>
            <w:r w:rsidR="00BF7CC3" w:rsidRPr="007B5EDB">
              <w:rPr>
                <w:rFonts w:asciiTheme="minorHAnsi" w:hAnsiTheme="minorHAnsi"/>
                <w:bCs/>
                <w:sz w:val="20"/>
                <w:szCs w:val="20"/>
              </w:rPr>
              <w:t xml:space="preserve"> </w:t>
            </w:r>
            <w:r w:rsidR="00161D4C" w:rsidRPr="007B5EDB">
              <w:rPr>
                <w:rFonts w:asciiTheme="minorHAnsi" w:hAnsiTheme="minorHAnsi"/>
                <w:bCs/>
                <w:sz w:val="20"/>
                <w:szCs w:val="20"/>
              </w:rPr>
              <w:t>De balans van het laatste jaar waarover gecontroleerde financiële informatie wordt verstrekt, mag niet ouder zijn dan 18 maanden te rekenen vanaf de datum van het registratiedocument.</w:t>
            </w:r>
          </w:p>
        </w:tc>
      </w:tr>
      <w:tr w:rsidR="00BF7CC3" w:rsidRPr="007B5EDB" w14:paraId="15C0F895" w14:textId="77777777" w:rsidTr="520DE69B">
        <w:trPr>
          <w:trHeight w:val="218"/>
          <w:jc w:val="center"/>
        </w:trPr>
        <w:tc>
          <w:tcPr>
            <w:tcW w:w="1714" w:type="dxa"/>
            <w:shd w:val="clear" w:color="auto" w:fill="E9E5FF"/>
          </w:tcPr>
          <w:p w14:paraId="605477EC" w14:textId="226C96AD" w:rsidR="00BF7CC3" w:rsidRPr="007B5EDB" w:rsidRDefault="00BF7CC3" w:rsidP="00BF7CC3">
            <w:pPr>
              <w:autoSpaceDE w:val="0"/>
              <w:autoSpaceDN w:val="0"/>
              <w:adjustRightInd w:val="0"/>
              <w:outlineLvl w:val="0"/>
              <w:rPr>
                <w:rFonts w:ascii="Aptos" w:hAnsi="Aptos"/>
                <w:b/>
                <w:bCs/>
                <w:sz w:val="20"/>
                <w:szCs w:val="20"/>
              </w:rPr>
            </w:pPr>
            <w:r w:rsidRPr="007B5EDB">
              <w:rPr>
                <w:rFonts w:ascii="Aptos" w:hAnsi="Aptos"/>
                <w:b/>
                <w:bCs/>
                <w:sz w:val="20"/>
                <w:szCs w:val="20"/>
              </w:rPr>
              <w:t>Rubriek 5.1.7</w:t>
            </w:r>
          </w:p>
          <w:p w14:paraId="254771E3" w14:textId="77777777"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493485566"/>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p w14:paraId="727C164E" w14:textId="77777777" w:rsidR="00BF7CC3" w:rsidRPr="007B5EDB" w:rsidRDefault="00BF7CC3" w:rsidP="00BF7CC3">
            <w:pPr>
              <w:autoSpaceDE w:val="0"/>
              <w:autoSpaceDN w:val="0"/>
              <w:adjustRightInd w:val="0"/>
              <w:outlineLvl w:val="0"/>
              <w:rPr>
                <w:rFonts w:ascii="Aptos" w:hAnsi="Aptos"/>
                <w:b/>
                <w:bCs/>
                <w:sz w:val="20"/>
                <w:szCs w:val="20"/>
              </w:rPr>
            </w:pPr>
          </w:p>
          <w:p w14:paraId="1D70B0A4" w14:textId="77777777" w:rsidR="00BF7CC3" w:rsidRPr="007B5EDB" w:rsidRDefault="00BF7CC3" w:rsidP="00BF7CC3">
            <w:pPr>
              <w:autoSpaceDE w:val="0"/>
              <w:autoSpaceDN w:val="0"/>
              <w:adjustRightInd w:val="0"/>
              <w:outlineLvl w:val="0"/>
              <w:rPr>
                <w:rFonts w:ascii="Aptos" w:hAnsi="Aptos"/>
                <w:color w:val="FF0000"/>
                <w:sz w:val="20"/>
                <w:szCs w:val="20"/>
              </w:rPr>
            </w:pPr>
            <w:r w:rsidRPr="007B5EDB">
              <w:rPr>
                <w:rFonts w:ascii="Aptos" w:hAnsi="Aptos"/>
                <w:color w:val="FF0000"/>
                <w:sz w:val="20"/>
                <w:szCs w:val="20"/>
              </w:rPr>
              <w:t>(Retail-specifiek)</w:t>
            </w:r>
          </w:p>
          <w:p w14:paraId="1913568C" w14:textId="4D70892F" w:rsidR="00BF7CC3" w:rsidRPr="007B5EDB" w:rsidRDefault="00BF7CC3" w:rsidP="00BF7CC3">
            <w:pPr>
              <w:autoSpaceDE w:val="0"/>
              <w:autoSpaceDN w:val="0"/>
              <w:adjustRightInd w:val="0"/>
              <w:outlineLvl w:val="0"/>
              <w:rPr>
                <w:rFonts w:ascii="Aptos" w:hAnsi="Aptos"/>
                <w:b/>
                <w:bCs/>
                <w:sz w:val="20"/>
                <w:szCs w:val="20"/>
              </w:rPr>
            </w:pPr>
          </w:p>
        </w:tc>
        <w:tc>
          <w:tcPr>
            <w:tcW w:w="2345" w:type="dxa"/>
          </w:tcPr>
          <w:p w14:paraId="15EC0224" w14:textId="29A2BD3A"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A1AEB48" w14:textId="66637B2E" w:rsidR="00BF7CC3" w:rsidRPr="00A06B6B" w:rsidRDefault="00161D4C" w:rsidP="00BF7CC3">
            <w:pPr>
              <w:autoSpaceDE w:val="0"/>
              <w:autoSpaceDN w:val="0"/>
              <w:adjustRightInd w:val="0"/>
              <w:outlineLvl w:val="0"/>
            </w:pPr>
            <w:r w:rsidRPr="007B5EDB">
              <w:rPr>
                <w:rFonts w:asciiTheme="minorHAnsi" w:hAnsiTheme="minorHAnsi"/>
                <w:b/>
                <w:bCs/>
                <w:sz w:val="20"/>
                <w:szCs w:val="20"/>
              </w:rPr>
              <w:t xml:space="preserve">Tussentijdse en andere financiële informatie (Retail-specifiek): </w:t>
            </w:r>
            <w:r w:rsidRPr="007B5EDB">
              <w:rPr>
                <w:rFonts w:asciiTheme="minorHAnsi" w:hAnsiTheme="minorHAnsi"/>
                <w:sz w:val="20"/>
                <w:szCs w:val="20"/>
              </w:rPr>
              <w:t>Wanneer de uitgevende instelling na de datum van haar laatst gecontroleerde jaarrekening halfjaarlijkse financiële informatie heeft gepubliceerd, wordt die informatie in het registratiedocument opgenomen.</w:t>
            </w:r>
          </w:p>
        </w:tc>
      </w:tr>
      <w:tr w:rsidR="00BF7CC3" w:rsidRPr="007B5EDB" w14:paraId="244C1F9F" w14:textId="77777777" w:rsidTr="520DE69B">
        <w:trPr>
          <w:trHeight w:val="218"/>
          <w:jc w:val="center"/>
        </w:trPr>
        <w:tc>
          <w:tcPr>
            <w:tcW w:w="1714" w:type="dxa"/>
            <w:shd w:val="clear" w:color="auto" w:fill="E9E5FF"/>
          </w:tcPr>
          <w:p w14:paraId="0ED9DEF7" w14:textId="52F68743" w:rsidR="00BF7CC3" w:rsidRPr="007B5EDB" w:rsidRDefault="00000000" w:rsidP="00BF7CC3">
            <w:pPr>
              <w:rPr>
                <w:rFonts w:ascii="Aptos" w:hAnsi="Aptos"/>
                <w:b/>
                <w:bCs/>
                <w:sz w:val="20"/>
                <w:szCs w:val="20"/>
              </w:rPr>
            </w:pPr>
            <w:sdt>
              <w:sdtPr>
                <w:rPr>
                  <w:rFonts w:ascii="Aptos" w:hAnsi="Aptos"/>
                  <w:sz w:val="16"/>
                  <w:szCs w:val="16"/>
                </w:rPr>
                <w:id w:val="893393605"/>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656648C4" w14:textId="63421723" w:rsidR="00BF7CC3" w:rsidRPr="007B5EDB" w:rsidRDefault="00BF7CC3" w:rsidP="00BF7CC3">
            <w:pPr>
              <w:rPr>
                <w:rFonts w:ascii="Aptos" w:hAnsi="Aptos"/>
                <w:sz w:val="16"/>
                <w:szCs w:val="16"/>
              </w:rPr>
            </w:pPr>
            <w:r w:rsidRPr="007B5EDB">
              <w:rPr>
                <w:rFonts w:ascii="Aptos" w:hAnsi="Aptos"/>
                <w:sz w:val="16"/>
                <w:szCs w:val="14"/>
              </w:rPr>
              <w:t>[pagina en paragraafnummer; indien niet van toepassing (nvt), leg uit waarom]</w:t>
            </w:r>
          </w:p>
        </w:tc>
        <w:tc>
          <w:tcPr>
            <w:tcW w:w="6521" w:type="dxa"/>
          </w:tcPr>
          <w:p w14:paraId="190C38DD" w14:textId="7855F0E7" w:rsidR="00BF7CC3" w:rsidRPr="007B5EDB" w:rsidRDefault="00575E74" w:rsidP="00BF7CC3">
            <w:pPr>
              <w:rPr>
                <w:rFonts w:asciiTheme="minorHAnsi" w:hAnsiTheme="minorHAnsi"/>
                <w:b/>
                <w:bCs/>
                <w:sz w:val="20"/>
                <w:szCs w:val="20"/>
              </w:rPr>
            </w:pPr>
            <w:r w:rsidRPr="007B5EDB">
              <w:rPr>
                <w:rFonts w:asciiTheme="minorHAnsi" w:hAnsiTheme="minorHAnsi"/>
                <w:sz w:val="20"/>
                <w:szCs w:val="20"/>
              </w:rPr>
              <w:t>Wanneer de halfjaarlijkse financiële informatie aan een volledige of beperkte accountantscontrole is onderworpen, wordt ook het verslag over deze volledige of beperkte controle opgenomen.</w:t>
            </w:r>
          </w:p>
        </w:tc>
      </w:tr>
      <w:tr w:rsidR="00BF7CC3" w:rsidRPr="007B5EDB" w14:paraId="6F7680A5" w14:textId="77777777" w:rsidTr="520DE69B">
        <w:trPr>
          <w:trHeight w:val="218"/>
          <w:jc w:val="center"/>
        </w:trPr>
        <w:tc>
          <w:tcPr>
            <w:tcW w:w="1714" w:type="dxa"/>
            <w:shd w:val="clear" w:color="auto" w:fill="E9E5FF"/>
          </w:tcPr>
          <w:p w14:paraId="22163D31" w14:textId="6B120072" w:rsidR="00BF7CC3" w:rsidRPr="007B5EDB" w:rsidRDefault="00000000" w:rsidP="00BF7CC3">
            <w:pPr>
              <w:rPr>
                <w:rFonts w:ascii="Aptos" w:hAnsi="Aptos"/>
                <w:b/>
                <w:bCs/>
                <w:sz w:val="20"/>
                <w:szCs w:val="20"/>
              </w:rPr>
            </w:pPr>
            <w:sdt>
              <w:sdtPr>
                <w:rPr>
                  <w:rFonts w:ascii="Aptos" w:hAnsi="Aptos"/>
                  <w:sz w:val="16"/>
                  <w:szCs w:val="16"/>
                </w:rPr>
                <w:id w:val="-1386254604"/>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2F9AB56E" w14:textId="797E74F9" w:rsidR="00BF7CC3" w:rsidRPr="007B5EDB" w:rsidRDefault="00BF7CC3" w:rsidP="00BF7CC3">
            <w:pPr>
              <w:rPr>
                <w:rFonts w:ascii="Aptos" w:hAnsi="Aptos"/>
                <w:sz w:val="16"/>
                <w:szCs w:val="16"/>
              </w:rPr>
            </w:pPr>
            <w:r w:rsidRPr="007B5EDB">
              <w:rPr>
                <w:rFonts w:ascii="Aptos" w:hAnsi="Aptos"/>
                <w:sz w:val="16"/>
                <w:szCs w:val="14"/>
              </w:rPr>
              <w:t>[pagina en paragraafnummer; indien niet van toepassing (nvt), leg uit waarom]</w:t>
            </w:r>
          </w:p>
        </w:tc>
        <w:tc>
          <w:tcPr>
            <w:tcW w:w="6521" w:type="dxa"/>
          </w:tcPr>
          <w:p w14:paraId="02A73362" w14:textId="491CBDA8" w:rsidR="00BF7CC3" w:rsidRPr="007B5EDB" w:rsidRDefault="00575E74" w:rsidP="00BF7CC3">
            <w:pPr>
              <w:rPr>
                <w:rFonts w:asciiTheme="minorHAnsi" w:hAnsiTheme="minorHAnsi"/>
                <w:b/>
                <w:bCs/>
                <w:sz w:val="20"/>
                <w:szCs w:val="20"/>
              </w:rPr>
            </w:pPr>
            <w:r w:rsidRPr="007B5EDB">
              <w:rPr>
                <w:rFonts w:asciiTheme="minorHAnsi" w:hAnsiTheme="minorHAnsi"/>
                <w:sz w:val="20"/>
                <w:szCs w:val="20"/>
              </w:rPr>
              <w:t>Wanneer de halfjaarlijkse financiële informatie niet is gecontroleerd, of niet aan een beperkte controle is onderworpen, wordt van dat feit melding gemaakt.</w:t>
            </w:r>
          </w:p>
        </w:tc>
      </w:tr>
      <w:tr w:rsidR="00BF7CC3" w:rsidRPr="007B5EDB" w14:paraId="47AF3903" w14:textId="77777777" w:rsidTr="520DE69B">
        <w:trPr>
          <w:trHeight w:val="218"/>
          <w:jc w:val="center"/>
        </w:trPr>
        <w:tc>
          <w:tcPr>
            <w:tcW w:w="1714" w:type="dxa"/>
            <w:shd w:val="clear" w:color="auto" w:fill="E9E5FF"/>
          </w:tcPr>
          <w:p w14:paraId="39276997" w14:textId="0670F7D0" w:rsidR="00BF7CC3" w:rsidRPr="007B5EDB" w:rsidRDefault="00000000" w:rsidP="00BF7CC3">
            <w:pPr>
              <w:autoSpaceDE w:val="0"/>
              <w:autoSpaceDN w:val="0"/>
              <w:adjustRightInd w:val="0"/>
              <w:outlineLvl w:val="0"/>
              <w:rPr>
                <w:rFonts w:ascii="Aptos" w:hAnsi="Aptos"/>
                <w:b/>
                <w:bCs/>
                <w:sz w:val="20"/>
                <w:szCs w:val="20"/>
              </w:rPr>
            </w:pPr>
            <w:sdt>
              <w:sdtPr>
                <w:rPr>
                  <w:rFonts w:ascii="Aptos" w:hAnsi="Aptos"/>
                  <w:sz w:val="16"/>
                  <w:szCs w:val="16"/>
                </w:rPr>
                <w:id w:val="-1979453444"/>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380AAB16" w14:textId="4198F95D"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0C522DAF" w14:textId="5175A038" w:rsidR="00BF7CC3" w:rsidRPr="007B5EDB" w:rsidRDefault="00575E74" w:rsidP="00BF7CC3">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Een registratiedocument dat dateert van meer dan negen maanden na de datum van de laatste gecontroleerde jaarrekening, bevat de halfjaarlijkse financiële informatie die niet gecontroleerd hoeft te zijn (wat in dat geval wordt vermeld) en die betrekking heeft op ten minste de eerste zes maanden van het boekjaar.</w:t>
            </w:r>
          </w:p>
        </w:tc>
      </w:tr>
      <w:tr w:rsidR="00BF7CC3" w:rsidRPr="007B5EDB" w14:paraId="68C766DA" w14:textId="77777777" w:rsidTr="520DE69B">
        <w:trPr>
          <w:trHeight w:val="218"/>
          <w:jc w:val="center"/>
        </w:trPr>
        <w:tc>
          <w:tcPr>
            <w:tcW w:w="1714" w:type="dxa"/>
            <w:shd w:val="clear" w:color="auto" w:fill="E9E5FF"/>
          </w:tcPr>
          <w:p w14:paraId="2A69581C" w14:textId="17299F91" w:rsidR="00BF7CC3" w:rsidRPr="007B5EDB" w:rsidRDefault="00000000" w:rsidP="00BF7CC3">
            <w:pPr>
              <w:autoSpaceDE w:val="0"/>
              <w:autoSpaceDN w:val="0"/>
              <w:adjustRightInd w:val="0"/>
              <w:outlineLvl w:val="0"/>
              <w:rPr>
                <w:rFonts w:ascii="Aptos" w:hAnsi="Aptos"/>
                <w:b/>
                <w:bCs/>
                <w:sz w:val="20"/>
                <w:szCs w:val="20"/>
              </w:rPr>
            </w:pPr>
            <w:sdt>
              <w:sdtPr>
                <w:rPr>
                  <w:rFonts w:ascii="Aptos" w:hAnsi="Aptos"/>
                  <w:sz w:val="16"/>
                  <w:szCs w:val="16"/>
                </w:rPr>
                <w:id w:val="1898697146"/>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2665E152" w14:textId="26052D88"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2D81D4A4" w14:textId="6835C3AC" w:rsidR="00BF7CC3" w:rsidRPr="007B5EDB" w:rsidRDefault="009B1189" w:rsidP="00BF7CC3">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Halfjaarlijkse financiële informatie wordt opgesteld overeenkomstig de voorschriften van Richtlijn 2013/34/EU of Verordening (EG) nr. 1606/2002, naargelang van het geval.</w:t>
            </w:r>
          </w:p>
        </w:tc>
      </w:tr>
      <w:tr w:rsidR="00BF7CC3" w:rsidRPr="007B5EDB" w14:paraId="7F2A4206" w14:textId="77777777" w:rsidTr="520DE69B">
        <w:trPr>
          <w:trHeight w:val="218"/>
          <w:jc w:val="center"/>
        </w:trPr>
        <w:tc>
          <w:tcPr>
            <w:tcW w:w="1714" w:type="dxa"/>
            <w:shd w:val="clear" w:color="auto" w:fill="E9E5FF"/>
          </w:tcPr>
          <w:p w14:paraId="2E135507" w14:textId="3785ABE3" w:rsidR="00BF7CC3" w:rsidRPr="007B5EDB" w:rsidRDefault="00000000" w:rsidP="00BF7CC3">
            <w:pPr>
              <w:autoSpaceDE w:val="0"/>
              <w:autoSpaceDN w:val="0"/>
              <w:adjustRightInd w:val="0"/>
              <w:outlineLvl w:val="0"/>
              <w:rPr>
                <w:rFonts w:ascii="Aptos" w:hAnsi="Aptos"/>
                <w:b/>
                <w:bCs/>
                <w:sz w:val="20"/>
                <w:szCs w:val="20"/>
              </w:rPr>
            </w:pPr>
            <w:sdt>
              <w:sdtPr>
                <w:rPr>
                  <w:rFonts w:ascii="Aptos" w:hAnsi="Aptos"/>
                  <w:sz w:val="16"/>
                  <w:szCs w:val="16"/>
                </w:rPr>
                <w:id w:val="-635559732"/>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tc>
        <w:tc>
          <w:tcPr>
            <w:tcW w:w="2345" w:type="dxa"/>
          </w:tcPr>
          <w:p w14:paraId="36B1AF42" w14:textId="2100CB6B" w:rsidR="00BF7CC3" w:rsidRPr="007B5EDB" w:rsidRDefault="00BF7CC3" w:rsidP="00BF7CC3">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599D35EA" w14:textId="7A26D9C9" w:rsidR="00BF7CC3" w:rsidRPr="007B5EDB" w:rsidRDefault="009B1189" w:rsidP="00BF7CC3">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Voor uitgevende instellingen die niet onder Richtlijn 2013/34/EU of Verordening (EG) nr. 1606/2002 vallen, omvat de halfjaarlijkse financiële informatie vergelijkende overzichten voor dezelfde periode van het voorafgaande boekjaar, met dien verstande dat aan het vereiste van verstrekking van vergelijkende balansgegevens is voldaan wanneer de eindbalans van dat jaar wordt verstrekt conform het toepasselijke raamwerk voor jaarrekeningen.</w:t>
            </w:r>
          </w:p>
        </w:tc>
      </w:tr>
      <w:tr w:rsidR="00A879F8" w:rsidRPr="007B5EDB" w14:paraId="1CE68CF1" w14:textId="77777777" w:rsidTr="520DE69B">
        <w:trPr>
          <w:trHeight w:val="220"/>
          <w:jc w:val="center"/>
        </w:trPr>
        <w:tc>
          <w:tcPr>
            <w:tcW w:w="1714" w:type="dxa"/>
            <w:shd w:val="clear" w:color="auto" w:fill="E9E5FF"/>
          </w:tcPr>
          <w:p w14:paraId="18132EC4" w14:textId="50C8A3A2" w:rsidR="00A879F8" w:rsidRPr="007B5EDB" w:rsidRDefault="00BF7CC3"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5.2</w:t>
            </w:r>
          </w:p>
        </w:tc>
        <w:tc>
          <w:tcPr>
            <w:tcW w:w="8866" w:type="dxa"/>
            <w:gridSpan w:val="2"/>
            <w:shd w:val="clear" w:color="auto" w:fill="E9E5FF"/>
          </w:tcPr>
          <w:p w14:paraId="32F5DB30" w14:textId="374951C9" w:rsidR="00A879F8" w:rsidRPr="007B5EDB" w:rsidRDefault="009B1189" w:rsidP="00A879F8">
            <w:pPr>
              <w:autoSpaceDE w:val="0"/>
              <w:autoSpaceDN w:val="0"/>
              <w:adjustRightInd w:val="0"/>
              <w:outlineLvl w:val="0"/>
              <w:rPr>
                <w:rFonts w:ascii="Aptos" w:hAnsi="Aptos"/>
                <w:b/>
                <w:bCs/>
                <w:sz w:val="24"/>
              </w:rPr>
            </w:pPr>
            <w:r w:rsidRPr="007B5EDB">
              <w:rPr>
                <w:rFonts w:ascii="Aptos" w:hAnsi="Aptos"/>
                <w:b/>
                <w:bCs/>
                <w:sz w:val="24"/>
              </w:rPr>
              <w:t>Accountantscontrole van historische jaarlijkse financiële informatie</w:t>
            </w:r>
          </w:p>
        </w:tc>
      </w:tr>
      <w:tr w:rsidR="009B1189" w:rsidRPr="007B5EDB" w14:paraId="545A3442" w14:textId="77777777" w:rsidTr="520DE69B">
        <w:trPr>
          <w:trHeight w:val="218"/>
          <w:jc w:val="center"/>
        </w:trPr>
        <w:tc>
          <w:tcPr>
            <w:tcW w:w="1714" w:type="dxa"/>
            <w:shd w:val="clear" w:color="auto" w:fill="E9E5FF"/>
          </w:tcPr>
          <w:p w14:paraId="7104D671" w14:textId="7BFF5B24" w:rsidR="009B1189" w:rsidRPr="007B5EDB" w:rsidRDefault="009B1189" w:rsidP="009B1189">
            <w:pPr>
              <w:autoSpaceDE w:val="0"/>
              <w:autoSpaceDN w:val="0"/>
              <w:adjustRightInd w:val="0"/>
              <w:outlineLvl w:val="0"/>
              <w:rPr>
                <w:rFonts w:ascii="Aptos" w:hAnsi="Aptos"/>
                <w:b/>
                <w:bCs/>
                <w:sz w:val="20"/>
                <w:szCs w:val="20"/>
              </w:rPr>
            </w:pPr>
            <w:r w:rsidRPr="007B5EDB">
              <w:rPr>
                <w:rFonts w:ascii="Aptos" w:hAnsi="Aptos"/>
                <w:b/>
                <w:bCs/>
                <w:sz w:val="20"/>
                <w:szCs w:val="20"/>
              </w:rPr>
              <w:t>Rubriek 5.2.1</w:t>
            </w:r>
          </w:p>
          <w:p w14:paraId="4B50532F" w14:textId="77777777" w:rsidR="009B1189" w:rsidRPr="007B5EDB" w:rsidRDefault="00000000" w:rsidP="009B1189">
            <w:pPr>
              <w:autoSpaceDE w:val="0"/>
              <w:autoSpaceDN w:val="0"/>
              <w:adjustRightInd w:val="0"/>
              <w:outlineLvl w:val="0"/>
              <w:rPr>
                <w:rFonts w:ascii="Aptos" w:hAnsi="Aptos"/>
                <w:sz w:val="16"/>
                <w:szCs w:val="16"/>
              </w:rPr>
            </w:pPr>
            <w:sdt>
              <w:sdtPr>
                <w:rPr>
                  <w:rFonts w:ascii="Aptos" w:hAnsi="Aptos"/>
                  <w:sz w:val="16"/>
                  <w:szCs w:val="16"/>
                </w:rPr>
                <w:id w:val="-1656989347"/>
                <w14:checkbox>
                  <w14:checked w14:val="0"/>
                  <w14:checkedState w14:val="2612" w14:font="MS Gothic"/>
                  <w14:uncheckedState w14:val="2610" w14:font="MS Gothic"/>
                </w14:checkbox>
              </w:sdtPr>
              <w:sdtContent>
                <w:r w:rsidR="009B1189" w:rsidRPr="007B5EDB">
                  <w:rPr>
                    <w:rFonts w:ascii="MS Gothic" w:eastAsia="MS Gothic" w:hAnsi="MS Gothic" w:hint="eastAsia"/>
                    <w:sz w:val="16"/>
                    <w:szCs w:val="16"/>
                  </w:rPr>
                  <w:t>☐</w:t>
                </w:r>
              </w:sdtContent>
            </w:sdt>
            <w:r w:rsidR="009B1189" w:rsidRPr="007B5EDB">
              <w:rPr>
                <w:rFonts w:ascii="Aptos" w:hAnsi="Aptos"/>
                <w:sz w:val="20"/>
                <w:szCs w:val="20"/>
              </w:rPr>
              <w:t xml:space="preserve"> </w:t>
            </w:r>
            <w:r w:rsidR="009B1189" w:rsidRPr="007B5EDB">
              <w:rPr>
                <w:rFonts w:ascii="Aptos" w:hAnsi="Aptos"/>
                <w:sz w:val="16"/>
                <w:szCs w:val="16"/>
              </w:rPr>
              <w:t>nvt</w:t>
            </w:r>
          </w:p>
          <w:p w14:paraId="2F8C42DD" w14:textId="1EA22CD3" w:rsidR="009B1189" w:rsidRPr="007B5EDB" w:rsidRDefault="009B1189" w:rsidP="009B1189">
            <w:pPr>
              <w:autoSpaceDE w:val="0"/>
              <w:autoSpaceDN w:val="0"/>
              <w:adjustRightInd w:val="0"/>
              <w:outlineLvl w:val="0"/>
              <w:rPr>
                <w:rFonts w:ascii="Aptos" w:hAnsi="Aptos"/>
                <w:b/>
                <w:bCs/>
                <w:sz w:val="20"/>
                <w:szCs w:val="20"/>
              </w:rPr>
            </w:pPr>
          </w:p>
        </w:tc>
        <w:tc>
          <w:tcPr>
            <w:tcW w:w="2345" w:type="dxa"/>
          </w:tcPr>
          <w:p w14:paraId="32EDE59D" w14:textId="7632A165" w:rsidR="009B1189" w:rsidRPr="007B5EDB" w:rsidRDefault="009B1189" w:rsidP="009B118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B8E7CE4" w14:textId="61EFE1E3" w:rsidR="009B1189" w:rsidRPr="007B5EDB" w:rsidRDefault="009B1189" w:rsidP="009B118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De historische jaarlijkse financiële informatie wordt onafhankelijk gecontroleerd. De controleverklaring wordt opgesteld in overeenstemming met Richtlijn 2006/43/EG en Verordening (EU) nr. 537/2014.</w:t>
            </w:r>
          </w:p>
        </w:tc>
      </w:tr>
      <w:tr w:rsidR="009B1189" w:rsidRPr="007B5EDB" w14:paraId="088406E3" w14:textId="77777777" w:rsidTr="520DE69B">
        <w:trPr>
          <w:trHeight w:val="218"/>
          <w:jc w:val="center"/>
        </w:trPr>
        <w:tc>
          <w:tcPr>
            <w:tcW w:w="1714" w:type="dxa"/>
            <w:shd w:val="clear" w:color="auto" w:fill="E9E5FF"/>
          </w:tcPr>
          <w:p w14:paraId="0078F410" w14:textId="011AD37E" w:rsidR="009B1189" w:rsidRPr="007B5EDB" w:rsidRDefault="00000000" w:rsidP="009B1189">
            <w:pPr>
              <w:autoSpaceDE w:val="0"/>
              <w:autoSpaceDN w:val="0"/>
              <w:adjustRightInd w:val="0"/>
              <w:outlineLvl w:val="0"/>
              <w:rPr>
                <w:rFonts w:ascii="Aptos" w:hAnsi="Aptos"/>
                <w:b/>
                <w:bCs/>
                <w:sz w:val="20"/>
                <w:szCs w:val="20"/>
              </w:rPr>
            </w:pPr>
            <w:sdt>
              <w:sdtPr>
                <w:rPr>
                  <w:rFonts w:ascii="Aptos" w:hAnsi="Aptos"/>
                  <w:sz w:val="16"/>
                  <w:szCs w:val="16"/>
                </w:rPr>
                <w:id w:val="-1312865231"/>
                <w14:checkbox>
                  <w14:checked w14:val="0"/>
                  <w14:checkedState w14:val="2612" w14:font="MS Gothic"/>
                  <w14:uncheckedState w14:val="2610" w14:font="MS Gothic"/>
                </w14:checkbox>
              </w:sdtPr>
              <w:sdtContent>
                <w:r w:rsidR="009B1189" w:rsidRPr="007B5EDB">
                  <w:rPr>
                    <w:rFonts w:ascii="MS Gothic" w:eastAsia="MS Gothic" w:hAnsi="MS Gothic" w:hint="eastAsia"/>
                    <w:sz w:val="16"/>
                    <w:szCs w:val="16"/>
                  </w:rPr>
                  <w:t>☐</w:t>
                </w:r>
              </w:sdtContent>
            </w:sdt>
            <w:r w:rsidR="009B1189" w:rsidRPr="007B5EDB">
              <w:rPr>
                <w:rFonts w:ascii="Aptos" w:hAnsi="Aptos"/>
                <w:sz w:val="20"/>
                <w:szCs w:val="20"/>
              </w:rPr>
              <w:t xml:space="preserve"> </w:t>
            </w:r>
            <w:r w:rsidR="009B1189" w:rsidRPr="007B5EDB">
              <w:rPr>
                <w:rFonts w:ascii="Aptos" w:hAnsi="Aptos"/>
                <w:sz w:val="16"/>
                <w:szCs w:val="16"/>
              </w:rPr>
              <w:t>nvt</w:t>
            </w:r>
          </w:p>
        </w:tc>
        <w:tc>
          <w:tcPr>
            <w:tcW w:w="2345" w:type="dxa"/>
          </w:tcPr>
          <w:p w14:paraId="3B37AA7B" w14:textId="6FDA1CE2" w:rsidR="009B1189" w:rsidRPr="007B5EDB" w:rsidRDefault="009B1189" w:rsidP="009B118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1941204" w14:textId="3B05918B" w:rsidR="009B1189" w:rsidRPr="007B5EDB" w:rsidRDefault="00AA32CC" w:rsidP="009B118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Wanneer Richtlijn 2006/43/EG en Verordening (EU) nr. 537/2014 niet van toepassing zijn, wordt de historische financiële informatie onderworpen aan een accountantscontrole of wordt in een verslag, ten behoeve van het registratiedocument, aangegeven of deze al dan niet een getrouw beeld geeft overeenkomstig de in een lidstaat toepasselijke standaarden voor accountantscontrole of een gelijkwaardige standaard.</w:t>
            </w:r>
          </w:p>
        </w:tc>
      </w:tr>
      <w:tr w:rsidR="009B1189" w:rsidRPr="007B5EDB" w14:paraId="78448FB6" w14:textId="77777777" w:rsidTr="520DE69B">
        <w:trPr>
          <w:trHeight w:val="218"/>
          <w:jc w:val="center"/>
        </w:trPr>
        <w:tc>
          <w:tcPr>
            <w:tcW w:w="1714" w:type="dxa"/>
            <w:shd w:val="clear" w:color="auto" w:fill="E9E5FF"/>
          </w:tcPr>
          <w:p w14:paraId="564AF529" w14:textId="3AF85F67" w:rsidR="009B1189" w:rsidRPr="007B5EDB" w:rsidRDefault="00000000" w:rsidP="009B1189">
            <w:pPr>
              <w:autoSpaceDE w:val="0"/>
              <w:autoSpaceDN w:val="0"/>
              <w:adjustRightInd w:val="0"/>
              <w:outlineLvl w:val="0"/>
              <w:rPr>
                <w:rFonts w:ascii="Aptos" w:hAnsi="Aptos"/>
                <w:b/>
                <w:bCs/>
                <w:sz w:val="20"/>
                <w:szCs w:val="20"/>
              </w:rPr>
            </w:pPr>
            <w:sdt>
              <w:sdtPr>
                <w:rPr>
                  <w:rFonts w:ascii="Aptos" w:hAnsi="Aptos"/>
                  <w:sz w:val="16"/>
                  <w:szCs w:val="16"/>
                </w:rPr>
                <w:id w:val="1998221475"/>
                <w14:checkbox>
                  <w14:checked w14:val="0"/>
                  <w14:checkedState w14:val="2612" w14:font="MS Gothic"/>
                  <w14:uncheckedState w14:val="2610" w14:font="MS Gothic"/>
                </w14:checkbox>
              </w:sdtPr>
              <w:sdtContent>
                <w:r w:rsidR="009B1189" w:rsidRPr="007B5EDB">
                  <w:rPr>
                    <w:rFonts w:ascii="MS Gothic" w:eastAsia="MS Gothic" w:hAnsi="MS Gothic" w:hint="eastAsia"/>
                    <w:sz w:val="16"/>
                    <w:szCs w:val="16"/>
                  </w:rPr>
                  <w:t>☐</w:t>
                </w:r>
              </w:sdtContent>
            </w:sdt>
            <w:r w:rsidR="009B1189" w:rsidRPr="007B5EDB">
              <w:rPr>
                <w:rFonts w:ascii="Aptos" w:hAnsi="Aptos"/>
                <w:sz w:val="20"/>
                <w:szCs w:val="20"/>
              </w:rPr>
              <w:t xml:space="preserve"> </w:t>
            </w:r>
            <w:r w:rsidR="009B1189" w:rsidRPr="007B5EDB">
              <w:rPr>
                <w:rFonts w:ascii="Aptos" w:hAnsi="Aptos"/>
                <w:sz w:val="16"/>
                <w:szCs w:val="16"/>
              </w:rPr>
              <w:t>nvt</w:t>
            </w:r>
          </w:p>
        </w:tc>
        <w:tc>
          <w:tcPr>
            <w:tcW w:w="2345" w:type="dxa"/>
          </w:tcPr>
          <w:p w14:paraId="14ABFB77" w14:textId="2AFC9B29" w:rsidR="009B1189" w:rsidRPr="007B5EDB" w:rsidRDefault="009B1189" w:rsidP="009B118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46994AA3" w14:textId="689B441D" w:rsidR="00AA32CC" w:rsidRPr="007B5EDB" w:rsidRDefault="00AA32CC" w:rsidP="00AA32CC">
            <w:pPr>
              <w:autoSpaceDE w:val="0"/>
              <w:autoSpaceDN w:val="0"/>
              <w:adjustRightInd w:val="0"/>
              <w:outlineLvl w:val="0"/>
            </w:pPr>
            <w:r w:rsidRPr="007B5EDB">
              <w:rPr>
                <w:rFonts w:asciiTheme="minorHAnsi" w:hAnsiTheme="minorHAnsi"/>
                <w:bCs/>
                <w:sz w:val="20"/>
                <w:szCs w:val="20"/>
              </w:rPr>
              <w:t>Anders moet de volgende informatie in het registratiedocument worden opgenomen:</w:t>
            </w:r>
          </w:p>
          <w:p w14:paraId="24DAC858" w14:textId="79AA3E10" w:rsidR="009B1189" w:rsidRPr="007B5EDB" w:rsidRDefault="00AA32CC" w:rsidP="009B1189">
            <w:pPr>
              <w:pStyle w:val="Lijstalinea"/>
              <w:numPr>
                <w:ilvl w:val="0"/>
                <w:numId w:val="8"/>
              </w:numPr>
              <w:autoSpaceDE w:val="0"/>
              <w:autoSpaceDN w:val="0"/>
              <w:adjustRightInd w:val="0"/>
              <w:outlineLvl w:val="0"/>
              <w:rPr>
                <w:lang w:val="nl-NL"/>
              </w:rPr>
            </w:pPr>
            <w:r w:rsidRPr="007B5EDB">
              <w:rPr>
                <w:lang w:val="nl-NL"/>
              </w:rPr>
              <w:t>een prominente verklaring waarin wordt aangegeven welke standaarden voor accountantscontrole zijn toegepast;</w:t>
            </w:r>
          </w:p>
        </w:tc>
      </w:tr>
      <w:tr w:rsidR="009B1189" w:rsidRPr="007B5EDB" w14:paraId="59965671" w14:textId="77777777" w:rsidTr="520DE69B">
        <w:trPr>
          <w:trHeight w:val="218"/>
          <w:jc w:val="center"/>
        </w:trPr>
        <w:tc>
          <w:tcPr>
            <w:tcW w:w="1714" w:type="dxa"/>
            <w:shd w:val="clear" w:color="auto" w:fill="E9E5FF"/>
          </w:tcPr>
          <w:p w14:paraId="4D1D472F" w14:textId="06D6CA8D" w:rsidR="009B1189" w:rsidRPr="007B5EDB" w:rsidRDefault="00000000" w:rsidP="009B1189">
            <w:pPr>
              <w:autoSpaceDE w:val="0"/>
              <w:autoSpaceDN w:val="0"/>
              <w:adjustRightInd w:val="0"/>
              <w:outlineLvl w:val="0"/>
              <w:rPr>
                <w:rFonts w:ascii="Aptos" w:hAnsi="Aptos"/>
                <w:sz w:val="16"/>
                <w:szCs w:val="16"/>
              </w:rPr>
            </w:pPr>
            <w:sdt>
              <w:sdtPr>
                <w:rPr>
                  <w:rFonts w:ascii="Aptos" w:hAnsi="Aptos"/>
                  <w:sz w:val="16"/>
                  <w:szCs w:val="16"/>
                </w:rPr>
                <w:id w:val="1785456175"/>
                <w14:checkbox>
                  <w14:checked w14:val="0"/>
                  <w14:checkedState w14:val="2612" w14:font="MS Gothic"/>
                  <w14:uncheckedState w14:val="2610" w14:font="MS Gothic"/>
                </w14:checkbox>
              </w:sdtPr>
              <w:sdtContent>
                <w:r w:rsidR="009B1189" w:rsidRPr="007B5EDB">
                  <w:rPr>
                    <w:rFonts w:ascii="MS Gothic" w:eastAsia="MS Gothic" w:hAnsi="MS Gothic" w:hint="eastAsia"/>
                    <w:sz w:val="16"/>
                    <w:szCs w:val="16"/>
                  </w:rPr>
                  <w:t>☐</w:t>
                </w:r>
              </w:sdtContent>
            </w:sdt>
            <w:r w:rsidR="009B1189" w:rsidRPr="007B5EDB">
              <w:rPr>
                <w:rFonts w:ascii="Aptos" w:hAnsi="Aptos"/>
                <w:sz w:val="20"/>
                <w:szCs w:val="20"/>
              </w:rPr>
              <w:t xml:space="preserve"> </w:t>
            </w:r>
            <w:r w:rsidR="009B1189" w:rsidRPr="007B5EDB">
              <w:rPr>
                <w:rFonts w:ascii="Aptos" w:hAnsi="Aptos"/>
                <w:sz w:val="16"/>
                <w:szCs w:val="16"/>
              </w:rPr>
              <w:t>nvt</w:t>
            </w:r>
          </w:p>
        </w:tc>
        <w:tc>
          <w:tcPr>
            <w:tcW w:w="2345" w:type="dxa"/>
          </w:tcPr>
          <w:p w14:paraId="7740BA66" w14:textId="22074AD5" w:rsidR="009B1189" w:rsidRPr="007B5EDB" w:rsidRDefault="009B1189" w:rsidP="009B118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093BE394" w14:textId="04C7418C" w:rsidR="009B1189" w:rsidRPr="007B5EDB" w:rsidRDefault="00AA32CC" w:rsidP="009B1189">
            <w:pPr>
              <w:pStyle w:val="Lijstalinea"/>
              <w:autoSpaceDE w:val="0"/>
              <w:autoSpaceDN w:val="0"/>
              <w:adjustRightInd w:val="0"/>
              <w:outlineLvl w:val="0"/>
              <w:rPr>
                <w:lang w:val="nl-NL"/>
              </w:rPr>
            </w:pPr>
            <w:r w:rsidRPr="007B5EDB">
              <w:rPr>
                <w:lang w:val="nl-NL"/>
              </w:rPr>
              <w:t>een toelichting bij alle afwijkingen van betekenis van internationale standaarden voor accountantscontrole.</w:t>
            </w:r>
          </w:p>
        </w:tc>
      </w:tr>
      <w:tr w:rsidR="009B1189" w:rsidRPr="007B5EDB" w14:paraId="0FD0B32B" w14:textId="77777777" w:rsidTr="520DE69B">
        <w:trPr>
          <w:trHeight w:val="218"/>
          <w:jc w:val="center"/>
        </w:trPr>
        <w:tc>
          <w:tcPr>
            <w:tcW w:w="1714" w:type="dxa"/>
            <w:shd w:val="clear" w:color="auto" w:fill="E9E5FF"/>
          </w:tcPr>
          <w:p w14:paraId="361D0516" w14:textId="0A1C6209" w:rsidR="009B1189" w:rsidRPr="007B5EDB" w:rsidRDefault="009B1189" w:rsidP="009B1189">
            <w:pPr>
              <w:autoSpaceDE w:val="0"/>
              <w:autoSpaceDN w:val="0"/>
              <w:adjustRightInd w:val="0"/>
              <w:outlineLvl w:val="0"/>
              <w:rPr>
                <w:rFonts w:ascii="Aptos" w:hAnsi="Aptos"/>
                <w:b/>
                <w:bCs/>
                <w:sz w:val="20"/>
                <w:szCs w:val="20"/>
              </w:rPr>
            </w:pPr>
            <w:r w:rsidRPr="007B5EDB">
              <w:rPr>
                <w:rFonts w:ascii="Aptos" w:hAnsi="Aptos"/>
                <w:b/>
                <w:bCs/>
                <w:sz w:val="20"/>
                <w:szCs w:val="20"/>
              </w:rPr>
              <w:lastRenderedPageBreak/>
              <w:t>Rubriek 5.2.1</w:t>
            </w:r>
            <w:r w:rsidR="00036927">
              <w:rPr>
                <w:rFonts w:ascii="Aptos" w:hAnsi="Aptos"/>
                <w:b/>
                <w:bCs/>
                <w:sz w:val="20"/>
                <w:szCs w:val="20"/>
              </w:rPr>
              <w:t xml:space="preserve"> </w:t>
            </w:r>
            <w:r w:rsidR="00AA32CC" w:rsidRPr="007B5EDB">
              <w:rPr>
                <w:rFonts w:ascii="Aptos" w:hAnsi="Aptos"/>
                <w:b/>
                <w:bCs/>
                <w:sz w:val="20"/>
                <w:szCs w:val="20"/>
              </w:rPr>
              <w:t>bis</w:t>
            </w:r>
          </w:p>
          <w:p w14:paraId="7F3BF537" w14:textId="77777777" w:rsidR="009B1189" w:rsidRPr="007B5EDB" w:rsidRDefault="00000000" w:rsidP="009B1189">
            <w:pPr>
              <w:autoSpaceDE w:val="0"/>
              <w:autoSpaceDN w:val="0"/>
              <w:adjustRightInd w:val="0"/>
              <w:outlineLvl w:val="0"/>
              <w:rPr>
                <w:rFonts w:ascii="Aptos" w:hAnsi="Aptos"/>
                <w:sz w:val="16"/>
                <w:szCs w:val="16"/>
              </w:rPr>
            </w:pPr>
            <w:sdt>
              <w:sdtPr>
                <w:rPr>
                  <w:rFonts w:ascii="Aptos" w:hAnsi="Aptos"/>
                  <w:sz w:val="16"/>
                  <w:szCs w:val="16"/>
                </w:rPr>
                <w:id w:val="2061889725"/>
                <w14:checkbox>
                  <w14:checked w14:val="0"/>
                  <w14:checkedState w14:val="2612" w14:font="MS Gothic"/>
                  <w14:uncheckedState w14:val="2610" w14:font="MS Gothic"/>
                </w14:checkbox>
              </w:sdtPr>
              <w:sdtContent>
                <w:r w:rsidR="009B1189" w:rsidRPr="007B5EDB">
                  <w:rPr>
                    <w:rFonts w:ascii="MS Gothic" w:eastAsia="MS Gothic" w:hAnsi="MS Gothic" w:hint="eastAsia"/>
                    <w:sz w:val="16"/>
                    <w:szCs w:val="16"/>
                  </w:rPr>
                  <w:t>☐</w:t>
                </w:r>
              </w:sdtContent>
            </w:sdt>
            <w:r w:rsidR="009B1189" w:rsidRPr="007B5EDB">
              <w:rPr>
                <w:rFonts w:ascii="Aptos" w:hAnsi="Aptos"/>
                <w:sz w:val="20"/>
                <w:szCs w:val="20"/>
              </w:rPr>
              <w:t xml:space="preserve"> </w:t>
            </w:r>
            <w:r w:rsidR="009B1189" w:rsidRPr="007B5EDB">
              <w:rPr>
                <w:rFonts w:ascii="Aptos" w:hAnsi="Aptos"/>
                <w:sz w:val="16"/>
                <w:szCs w:val="16"/>
              </w:rPr>
              <w:t>nvt</w:t>
            </w:r>
          </w:p>
          <w:p w14:paraId="26B33B7F" w14:textId="29F1D485" w:rsidR="009B1189" w:rsidRPr="007B5EDB" w:rsidRDefault="009B1189" w:rsidP="009B1189">
            <w:pPr>
              <w:autoSpaceDE w:val="0"/>
              <w:autoSpaceDN w:val="0"/>
              <w:adjustRightInd w:val="0"/>
              <w:outlineLvl w:val="0"/>
              <w:rPr>
                <w:rFonts w:ascii="Aptos" w:hAnsi="Aptos"/>
                <w:sz w:val="16"/>
                <w:szCs w:val="16"/>
              </w:rPr>
            </w:pPr>
          </w:p>
        </w:tc>
        <w:tc>
          <w:tcPr>
            <w:tcW w:w="2345" w:type="dxa"/>
          </w:tcPr>
          <w:p w14:paraId="44FE50FA" w14:textId="6990FEF6" w:rsidR="009B1189" w:rsidRPr="007B5EDB" w:rsidRDefault="009B1189" w:rsidP="009B118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B75587D" w14:textId="0F59CBB7" w:rsidR="009B1189" w:rsidRPr="007B5EDB" w:rsidRDefault="00AA32CC" w:rsidP="009B118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Wanneer met de wettelijke controle belaste accountants geweigerd hebben voor de historische financiële informatie controleverklaringen af te geven of wanneer die verklaringen een oordeel met beperking, een aangepast oordeel, een oordeelonthouding of paragrafen ter benadrukking van aangelegenheden bevatten, wordt de reden daarvoor gegeven, en worden die oordelen met beperking, aangepaste oordelen, oordeelonthoudingen of paragrafen ter benadrukking van aangelegenheden integraal overgenomen.</w:t>
            </w:r>
          </w:p>
        </w:tc>
      </w:tr>
      <w:tr w:rsidR="009B1189" w:rsidRPr="007B5EDB" w14:paraId="2BCDD628" w14:textId="77777777" w:rsidTr="520DE69B">
        <w:trPr>
          <w:trHeight w:val="218"/>
          <w:jc w:val="center"/>
        </w:trPr>
        <w:tc>
          <w:tcPr>
            <w:tcW w:w="1714" w:type="dxa"/>
            <w:shd w:val="clear" w:color="auto" w:fill="E9E5FF"/>
          </w:tcPr>
          <w:p w14:paraId="23AA5D36" w14:textId="377653C6" w:rsidR="009B1189" w:rsidRPr="007B5EDB" w:rsidRDefault="009B1189" w:rsidP="009B1189">
            <w:pPr>
              <w:autoSpaceDE w:val="0"/>
              <w:autoSpaceDN w:val="0"/>
              <w:adjustRightInd w:val="0"/>
              <w:outlineLvl w:val="0"/>
              <w:rPr>
                <w:rFonts w:ascii="Aptos" w:hAnsi="Aptos"/>
                <w:b/>
                <w:bCs/>
                <w:sz w:val="20"/>
                <w:szCs w:val="20"/>
              </w:rPr>
            </w:pPr>
            <w:r w:rsidRPr="007B5EDB">
              <w:rPr>
                <w:rFonts w:ascii="Aptos" w:hAnsi="Aptos"/>
                <w:b/>
                <w:bCs/>
                <w:sz w:val="20"/>
                <w:szCs w:val="20"/>
              </w:rPr>
              <w:t>Rubriek 5.2.2</w:t>
            </w:r>
          </w:p>
          <w:p w14:paraId="18DBF18C" w14:textId="77777777" w:rsidR="009B1189" w:rsidRPr="007B5EDB" w:rsidRDefault="00000000" w:rsidP="009B1189">
            <w:pPr>
              <w:autoSpaceDE w:val="0"/>
              <w:autoSpaceDN w:val="0"/>
              <w:adjustRightInd w:val="0"/>
              <w:outlineLvl w:val="0"/>
              <w:rPr>
                <w:rFonts w:ascii="Aptos" w:hAnsi="Aptos"/>
                <w:sz w:val="16"/>
                <w:szCs w:val="16"/>
              </w:rPr>
            </w:pPr>
            <w:sdt>
              <w:sdtPr>
                <w:rPr>
                  <w:rFonts w:ascii="Aptos" w:hAnsi="Aptos"/>
                  <w:sz w:val="16"/>
                  <w:szCs w:val="16"/>
                </w:rPr>
                <w:id w:val="-656459098"/>
                <w14:checkbox>
                  <w14:checked w14:val="0"/>
                  <w14:checkedState w14:val="2612" w14:font="MS Gothic"/>
                  <w14:uncheckedState w14:val="2610" w14:font="MS Gothic"/>
                </w14:checkbox>
              </w:sdtPr>
              <w:sdtContent>
                <w:r w:rsidR="009B1189" w:rsidRPr="007B5EDB">
                  <w:rPr>
                    <w:rFonts w:ascii="MS Gothic" w:eastAsia="MS Gothic" w:hAnsi="MS Gothic" w:hint="eastAsia"/>
                    <w:sz w:val="16"/>
                    <w:szCs w:val="16"/>
                  </w:rPr>
                  <w:t>☐</w:t>
                </w:r>
              </w:sdtContent>
            </w:sdt>
            <w:r w:rsidR="009B1189" w:rsidRPr="007B5EDB">
              <w:rPr>
                <w:rFonts w:ascii="Aptos" w:hAnsi="Aptos"/>
                <w:sz w:val="20"/>
                <w:szCs w:val="20"/>
              </w:rPr>
              <w:t xml:space="preserve"> </w:t>
            </w:r>
            <w:r w:rsidR="009B1189" w:rsidRPr="007B5EDB">
              <w:rPr>
                <w:rFonts w:ascii="Aptos" w:hAnsi="Aptos"/>
                <w:sz w:val="16"/>
                <w:szCs w:val="16"/>
              </w:rPr>
              <w:t>nvt</w:t>
            </w:r>
          </w:p>
          <w:p w14:paraId="40D18693" w14:textId="6647D2D4" w:rsidR="009B1189" w:rsidRPr="007B5EDB" w:rsidRDefault="009B1189" w:rsidP="009B1189">
            <w:pPr>
              <w:autoSpaceDE w:val="0"/>
              <w:autoSpaceDN w:val="0"/>
              <w:adjustRightInd w:val="0"/>
              <w:outlineLvl w:val="0"/>
              <w:rPr>
                <w:rFonts w:ascii="Aptos" w:hAnsi="Aptos"/>
                <w:b/>
                <w:bCs/>
                <w:sz w:val="20"/>
                <w:szCs w:val="20"/>
              </w:rPr>
            </w:pPr>
          </w:p>
        </w:tc>
        <w:tc>
          <w:tcPr>
            <w:tcW w:w="2345" w:type="dxa"/>
          </w:tcPr>
          <w:p w14:paraId="41249A7B" w14:textId="50382E91" w:rsidR="009B1189" w:rsidRPr="007B5EDB" w:rsidRDefault="009B1189" w:rsidP="009B118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34473BCC" w14:textId="54617C21" w:rsidR="009B1189" w:rsidRPr="007B5EDB" w:rsidRDefault="00C02CB1" w:rsidP="009B118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Vermelding van andere informatie in het registratiedocument die door de accountants is gecontroleerd.</w:t>
            </w:r>
          </w:p>
        </w:tc>
      </w:tr>
      <w:tr w:rsidR="009B1189" w:rsidRPr="007B5EDB" w14:paraId="18F8E544" w14:textId="77777777" w:rsidTr="520DE69B">
        <w:trPr>
          <w:trHeight w:val="218"/>
          <w:jc w:val="center"/>
        </w:trPr>
        <w:tc>
          <w:tcPr>
            <w:tcW w:w="1714" w:type="dxa"/>
            <w:shd w:val="clear" w:color="auto" w:fill="E9E5FF"/>
          </w:tcPr>
          <w:p w14:paraId="1210F19D" w14:textId="35D0497B" w:rsidR="009B1189" w:rsidRPr="007B5EDB" w:rsidRDefault="009B1189" w:rsidP="009B1189">
            <w:pPr>
              <w:autoSpaceDE w:val="0"/>
              <w:autoSpaceDN w:val="0"/>
              <w:adjustRightInd w:val="0"/>
              <w:outlineLvl w:val="0"/>
              <w:rPr>
                <w:rFonts w:ascii="Aptos" w:hAnsi="Aptos"/>
                <w:b/>
                <w:bCs/>
                <w:sz w:val="20"/>
                <w:szCs w:val="20"/>
              </w:rPr>
            </w:pPr>
            <w:r w:rsidRPr="007B5EDB">
              <w:rPr>
                <w:rFonts w:ascii="Aptos" w:hAnsi="Aptos"/>
                <w:b/>
                <w:bCs/>
                <w:sz w:val="20"/>
                <w:szCs w:val="20"/>
              </w:rPr>
              <w:t>Rubriek 5.2.3</w:t>
            </w:r>
          </w:p>
          <w:p w14:paraId="46C12FD9" w14:textId="77777777" w:rsidR="009B1189" w:rsidRPr="007B5EDB" w:rsidRDefault="00000000" w:rsidP="009B1189">
            <w:pPr>
              <w:autoSpaceDE w:val="0"/>
              <w:autoSpaceDN w:val="0"/>
              <w:adjustRightInd w:val="0"/>
              <w:outlineLvl w:val="0"/>
              <w:rPr>
                <w:rFonts w:ascii="Aptos" w:hAnsi="Aptos"/>
                <w:sz w:val="16"/>
                <w:szCs w:val="16"/>
              </w:rPr>
            </w:pPr>
            <w:sdt>
              <w:sdtPr>
                <w:rPr>
                  <w:rFonts w:ascii="Aptos" w:hAnsi="Aptos"/>
                  <w:sz w:val="16"/>
                  <w:szCs w:val="16"/>
                </w:rPr>
                <w:id w:val="171005847"/>
                <w14:checkbox>
                  <w14:checked w14:val="0"/>
                  <w14:checkedState w14:val="2612" w14:font="MS Gothic"/>
                  <w14:uncheckedState w14:val="2610" w14:font="MS Gothic"/>
                </w14:checkbox>
              </w:sdtPr>
              <w:sdtContent>
                <w:r w:rsidR="009B1189" w:rsidRPr="007B5EDB">
                  <w:rPr>
                    <w:rFonts w:ascii="MS Gothic" w:eastAsia="MS Gothic" w:hAnsi="MS Gothic" w:hint="eastAsia"/>
                    <w:sz w:val="16"/>
                    <w:szCs w:val="16"/>
                  </w:rPr>
                  <w:t>☐</w:t>
                </w:r>
              </w:sdtContent>
            </w:sdt>
            <w:r w:rsidR="009B1189" w:rsidRPr="007B5EDB">
              <w:rPr>
                <w:rFonts w:ascii="Aptos" w:hAnsi="Aptos"/>
                <w:sz w:val="20"/>
                <w:szCs w:val="20"/>
              </w:rPr>
              <w:t xml:space="preserve"> </w:t>
            </w:r>
            <w:r w:rsidR="009B1189" w:rsidRPr="007B5EDB">
              <w:rPr>
                <w:rFonts w:ascii="Aptos" w:hAnsi="Aptos"/>
                <w:sz w:val="16"/>
                <w:szCs w:val="16"/>
              </w:rPr>
              <w:t>nvt</w:t>
            </w:r>
          </w:p>
          <w:p w14:paraId="2E25FC78" w14:textId="7577843D" w:rsidR="009B1189" w:rsidRPr="007B5EDB" w:rsidRDefault="009B1189" w:rsidP="009B1189">
            <w:pPr>
              <w:autoSpaceDE w:val="0"/>
              <w:autoSpaceDN w:val="0"/>
              <w:adjustRightInd w:val="0"/>
              <w:outlineLvl w:val="0"/>
              <w:rPr>
                <w:rFonts w:ascii="Aptos" w:hAnsi="Aptos"/>
                <w:b/>
                <w:bCs/>
                <w:sz w:val="20"/>
                <w:szCs w:val="20"/>
              </w:rPr>
            </w:pPr>
          </w:p>
        </w:tc>
        <w:tc>
          <w:tcPr>
            <w:tcW w:w="2345" w:type="dxa"/>
          </w:tcPr>
          <w:p w14:paraId="025361F6" w14:textId="64359388" w:rsidR="009B1189" w:rsidRPr="007B5EDB" w:rsidRDefault="009B1189" w:rsidP="009B118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53E1D017" w14:textId="4210F48B" w:rsidR="009B1189" w:rsidRPr="007B5EDB" w:rsidRDefault="00C02CB1" w:rsidP="009B118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Wanneer in het registratiedocument opgenomen financiële informatie niet uit gecontroleerde jaarrekeningen van de uitgevende instelling is overgenomen, wordt aangegeven uit welke bron de informatie afkomstig is en dat deze informatie niet is gecontroleerd.</w:t>
            </w:r>
          </w:p>
        </w:tc>
      </w:tr>
      <w:tr w:rsidR="00A879F8" w:rsidRPr="007B5EDB" w14:paraId="4430055A" w14:textId="77777777" w:rsidTr="520DE69B">
        <w:trPr>
          <w:trHeight w:val="220"/>
          <w:jc w:val="center"/>
        </w:trPr>
        <w:tc>
          <w:tcPr>
            <w:tcW w:w="1714" w:type="dxa"/>
            <w:shd w:val="clear" w:color="auto" w:fill="E9E5FF"/>
          </w:tcPr>
          <w:p w14:paraId="64CC90EC" w14:textId="16B71718" w:rsidR="00A879F8" w:rsidRPr="007B5EDB" w:rsidRDefault="00BF7CC3"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5.3</w:t>
            </w:r>
          </w:p>
        </w:tc>
        <w:tc>
          <w:tcPr>
            <w:tcW w:w="8866" w:type="dxa"/>
            <w:gridSpan w:val="2"/>
            <w:shd w:val="clear" w:color="auto" w:fill="E9E5FF"/>
          </w:tcPr>
          <w:p w14:paraId="16E0ABEB" w14:textId="5606E2BF" w:rsidR="00A879F8" w:rsidRPr="007B5EDB" w:rsidRDefault="00C02CB1" w:rsidP="00A879F8">
            <w:pPr>
              <w:autoSpaceDE w:val="0"/>
              <w:autoSpaceDN w:val="0"/>
              <w:adjustRightInd w:val="0"/>
              <w:outlineLvl w:val="0"/>
              <w:rPr>
                <w:rFonts w:ascii="Aptos" w:hAnsi="Aptos"/>
                <w:b/>
                <w:bCs/>
                <w:sz w:val="24"/>
              </w:rPr>
            </w:pPr>
            <w:r w:rsidRPr="007B5EDB">
              <w:rPr>
                <w:rFonts w:ascii="Aptos" w:hAnsi="Aptos"/>
                <w:b/>
                <w:bCs/>
                <w:sz w:val="24"/>
              </w:rPr>
              <w:t>Wijziging van betekenis in de financiële positie van de uitgevende instelling</w:t>
            </w:r>
          </w:p>
        </w:tc>
      </w:tr>
      <w:tr w:rsidR="00A879F8" w:rsidRPr="007B5EDB" w14:paraId="65598CB3" w14:textId="77777777" w:rsidTr="520DE69B">
        <w:trPr>
          <w:trHeight w:val="218"/>
          <w:jc w:val="center"/>
        </w:trPr>
        <w:tc>
          <w:tcPr>
            <w:tcW w:w="1714" w:type="dxa"/>
            <w:shd w:val="clear" w:color="auto" w:fill="E9E5FF"/>
          </w:tcPr>
          <w:p w14:paraId="56C3708E" w14:textId="77777777" w:rsidR="00BF7CC3" w:rsidRPr="007B5EDB" w:rsidRDefault="00000000" w:rsidP="00BF7CC3">
            <w:pPr>
              <w:autoSpaceDE w:val="0"/>
              <w:autoSpaceDN w:val="0"/>
              <w:adjustRightInd w:val="0"/>
              <w:outlineLvl w:val="0"/>
              <w:rPr>
                <w:rFonts w:ascii="Aptos" w:hAnsi="Aptos"/>
                <w:sz w:val="16"/>
                <w:szCs w:val="16"/>
              </w:rPr>
            </w:pPr>
            <w:sdt>
              <w:sdtPr>
                <w:rPr>
                  <w:rFonts w:ascii="Aptos" w:hAnsi="Aptos"/>
                  <w:sz w:val="16"/>
                  <w:szCs w:val="16"/>
                </w:rPr>
                <w:id w:val="942335880"/>
                <w14:checkbox>
                  <w14:checked w14:val="0"/>
                  <w14:checkedState w14:val="2612" w14:font="MS Gothic"/>
                  <w14:uncheckedState w14:val="2610" w14:font="MS Gothic"/>
                </w14:checkbox>
              </w:sdtPr>
              <w:sdtContent>
                <w:r w:rsidR="00BF7CC3" w:rsidRPr="007B5EDB">
                  <w:rPr>
                    <w:rFonts w:ascii="MS Gothic" w:eastAsia="MS Gothic" w:hAnsi="MS Gothic" w:hint="eastAsia"/>
                    <w:sz w:val="16"/>
                    <w:szCs w:val="16"/>
                  </w:rPr>
                  <w:t>☐</w:t>
                </w:r>
              </w:sdtContent>
            </w:sdt>
            <w:r w:rsidR="00BF7CC3" w:rsidRPr="007B5EDB">
              <w:rPr>
                <w:rFonts w:ascii="Aptos" w:hAnsi="Aptos"/>
                <w:sz w:val="20"/>
                <w:szCs w:val="20"/>
              </w:rPr>
              <w:t xml:space="preserve"> </w:t>
            </w:r>
            <w:r w:rsidR="00BF7CC3" w:rsidRPr="007B5EDB">
              <w:rPr>
                <w:rFonts w:ascii="Aptos" w:hAnsi="Aptos"/>
                <w:sz w:val="16"/>
                <w:szCs w:val="16"/>
              </w:rPr>
              <w:t>nvt</w:t>
            </w:r>
          </w:p>
          <w:p w14:paraId="7418A8D9" w14:textId="5A62D1BD" w:rsidR="00A879F8" w:rsidRPr="007B5EDB" w:rsidRDefault="00A879F8" w:rsidP="00A879F8">
            <w:pPr>
              <w:autoSpaceDE w:val="0"/>
              <w:autoSpaceDN w:val="0"/>
              <w:adjustRightInd w:val="0"/>
              <w:outlineLvl w:val="0"/>
              <w:rPr>
                <w:rFonts w:ascii="Aptos" w:hAnsi="Aptos"/>
                <w:b/>
                <w:bCs/>
                <w:sz w:val="20"/>
                <w:szCs w:val="20"/>
              </w:rPr>
            </w:pPr>
          </w:p>
        </w:tc>
        <w:tc>
          <w:tcPr>
            <w:tcW w:w="2345" w:type="dxa"/>
          </w:tcPr>
          <w:p w14:paraId="71129353" w14:textId="136B9383" w:rsidR="00A879F8" w:rsidRPr="007B5EDB" w:rsidRDefault="009B1189" w:rsidP="00A879F8">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70AAD926" w14:textId="6809309E" w:rsidR="00A879F8" w:rsidRPr="007B5EDB" w:rsidRDefault="00C02CB1" w:rsidP="00A879F8">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Een beschrijving van alle wijzigingen van betekenis in de financiële positie van de groep die zich hebben voorgedaan sinds het einde van de laatste verslagperiode waarvoor ofwel gecontroleerde financiële overzichten zijn gepubliceerd, ofwel tussentijdse financiële informatie is gepubliceerd, wordt opgenomen, of, wanneer dat niet het geval is, een verklaring in die zin.</w:t>
            </w:r>
          </w:p>
        </w:tc>
      </w:tr>
      <w:tr w:rsidR="00A879F8" w:rsidRPr="007B5EDB" w14:paraId="671BF7BF" w14:textId="77777777" w:rsidTr="520DE69B">
        <w:trPr>
          <w:trHeight w:val="220"/>
          <w:jc w:val="center"/>
        </w:trPr>
        <w:tc>
          <w:tcPr>
            <w:tcW w:w="1714" w:type="dxa"/>
            <w:shd w:val="clear" w:color="auto" w:fill="7261A2"/>
          </w:tcPr>
          <w:p w14:paraId="4182FB4D" w14:textId="712F7C6B" w:rsidR="00A879F8" w:rsidRPr="007B5EDB" w:rsidRDefault="00C02CB1" w:rsidP="00A879F8">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t>AFDELING</w:t>
            </w:r>
            <w:r w:rsidR="00A879F8" w:rsidRPr="007B5EDB">
              <w:rPr>
                <w:rFonts w:ascii="Aptos" w:hAnsi="Aptos"/>
                <w:b/>
                <w:bCs/>
                <w:color w:val="FFFFFF" w:themeColor="background1"/>
                <w:sz w:val="24"/>
              </w:rPr>
              <w:t xml:space="preserve"> 6</w:t>
            </w:r>
          </w:p>
          <w:p w14:paraId="58EF9DE6" w14:textId="77777777" w:rsidR="00A879F8" w:rsidRPr="007B5EDB" w:rsidRDefault="00A879F8" w:rsidP="00A879F8">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63379A01" w14:textId="7667AB5A" w:rsidR="00A879F8" w:rsidRPr="007B5EDB" w:rsidRDefault="00C02CB1" w:rsidP="00A879F8">
            <w:pPr>
              <w:autoSpaceDE w:val="0"/>
              <w:autoSpaceDN w:val="0"/>
              <w:adjustRightInd w:val="0"/>
              <w:outlineLvl w:val="0"/>
              <w:rPr>
                <w:rFonts w:ascii="Aptos" w:hAnsi="Aptos"/>
                <w:b/>
                <w:bCs/>
                <w:sz w:val="24"/>
              </w:rPr>
            </w:pPr>
            <w:r w:rsidRPr="007B5EDB">
              <w:rPr>
                <w:rFonts w:ascii="Aptos" w:hAnsi="Aptos"/>
                <w:b/>
                <w:bCs/>
                <w:color w:val="FFFFFF" w:themeColor="background1"/>
                <w:sz w:val="24"/>
              </w:rPr>
              <w:t>INFORMATIE OVER HOUDERS VAN AANDELEN EN EFFECTEN</w:t>
            </w:r>
          </w:p>
        </w:tc>
      </w:tr>
      <w:tr w:rsidR="00A879F8" w:rsidRPr="007B5EDB" w14:paraId="0B1070E4" w14:textId="77777777" w:rsidTr="520DE69B">
        <w:trPr>
          <w:trHeight w:val="220"/>
          <w:jc w:val="center"/>
        </w:trPr>
        <w:tc>
          <w:tcPr>
            <w:tcW w:w="1714" w:type="dxa"/>
            <w:shd w:val="clear" w:color="auto" w:fill="E9E5FF"/>
          </w:tcPr>
          <w:p w14:paraId="605930DA" w14:textId="5F583E1F" w:rsidR="00A879F8" w:rsidRPr="007B5EDB" w:rsidRDefault="00B33A3E"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6.1</w:t>
            </w:r>
          </w:p>
        </w:tc>
        <w:tc>
          <w:tcPr>
            <w:tcW w:w="8866" w:type="dxa"/>
            <w:gridSpan w:val="2"/>
            <w:shd w:val="clear" w:color="auto" w:fill="E9E5FF"/>
          </w:tcPr>
          <w:p w14:paraId="58B3F6D0" w14:textId="1238D88A" w:rsidR="00A879F8" w:rsidRPr="007B5EDB" w:rsidRDefault="00B33A3E" w:rsidP="00A879F8">
            <w:pPr>
              <w:autoSpaceDE w:val="0"/>
              <w:autoSpaceDN w:val="0"/>
              <w:adjustRightInd w:val="0"/>
              <w:outlineLvl w:val="0"/>
              <w:rPr>
                <w:rFonts w:ascii="Aptos" w:hAnsi="Aptos"/>
                <w:b/>
                <w:bCs/>
                <w:sz w:val="24"/>
              </w:rPr>
            </w:pPr>
            <w:r w:rsidRPr="007B5EDB">
              <w:rPr>
                <w:rFonts w:ascii="Aptos" w:hAnsi="Aptos"/>
                <w:b/>
                <w:bCs/>
                <w:sz w:val="24"/>
              </w:rPr>
              <w:t>Belangrijkste aandeelhouders</w:t>
            </w:r>
          </w:p>
        </w:tc>
      </w:tr>
      <w:tr w:rsidR="00B33A3E" w:rsidRPr="007B5EDB" w14:paraId="0183EF7D" w14:textId="77777777" w:rsidTr="520DE69B">
        <w:trPr>
          <w:trHeight w:val="218"/>
          <w:jc w:val="center"/>
        </w:trPr>
        <w:tc>
          <w:tcPr>
            <w:tcW w:w="1714" w:type="dxa"/>
            <w:shd w:val="clear" w:color="auto" w:fill="E9E5FF"/>
          </w:tcPr>
          <w:p w14:paraId="27188D0C" w14:textId="6682A0A3" w:rsidR="00B33A3E" w:rsidRPr="007B5EDB" w:rsidRDefault="00B33A3E" w:rsidP="00B33A3E">
            <w:pPr>
              <w:autoSpaceDE w:val="0"/>
              <w:autoSpaceDN w:val="0"/>
              <w:adjustRightInd w:val="0"/>
              <w:outlineLvl w:val="0"/>
              <w:rPr>
                <w:rFonts w:ascii="Aptos" w:hAnsi="Aptos"/>
                <w:b/>
                <w:bCs/>
                <w:sz w:val="20"/>
                <w:szCs w:val="20"/>
              </w:rPr>
            </w:pPr>
            <w:r w:rsidRPr="007B5EDB">
              <w:rPr>
                <w:rFonts w:ascii="Aptos" w:hAnsi="Aptos"/>
                <w:b/>
                <w:bCs/>
                <w:sz w:val="20"/>
                <w:szCs w:val="20"/>
              </w:rPr>
              <w:t>Rubriek 6.1.1</w:t>
            </w:r>
          </w:p>
          <w:p w14:paraId="533D279D" w14:textId="77777777" w:rsidR="00B33A3E" w:rsidRPr="007B5EDB" w:rsidRDefault="00000000" w:rsidP="00B33A3E">
            <w:pPr>
              <w:autoSpaceDE w:val="0"/>
              <w:autoSpaceDN w:val="0"/>
              <w:adjustRightInd w:val="0"/>
              <w:outlineLvl w:val="0"/>
              <w:rPr>
                <w:rFonts w:ascii="Aptos" w:hAnsi="Aptos"/>
                <w:sz w:val="16"/>
                <w:szCs w:val="16"/>
              </w:rPr>
            </w:pPr>
            <w:sdt>
              <w:sdtPr>
                <w:rPr>
                  <w:rFonts w:ascii="Aptos" w:hAnsi="Aptos"/>
                  <w:sz w:val="16"/>
                  <w:szCs w:val="16"/>
                </w:rPr>
                <w:id w:val="-396741676"/>
                <w14:checkbox>
                  <w14:checked w14:val="0"/>
                  <w14:checkedState w14:val="2612" w14:font="MS Gothic"/>
                  <w14:uncheckedState w14:val="2610" w14:font="MS Gothic"/>
                </w14:checkbox>
              </w:sdtPr>
              <w:sdtContent>
                <w:r w:rsidR="00B33A3E" w:rsidRPr="007B5EDB">
                  <w:rPr>
                    <w:rFonts w:ascii="MS Gothic" w:eastAsia="MS Gothic" w:hAnsi="MS Gothic" w:hint="eastAsia"/>
                    <w:sz w:val="16"/>
                    <w:szCs w:val="16"/>
                  </w:rPr>
                  <w:t>☐</w:t>
                </w:r>
              </w:sdtContent>
            </w:sdt>
            <w:r w:rsidR="00B33A3E" w:rsidRPr="007B5EDB">
              <w:rPr>
                <w:rFonts w:ascii="Aptos" w:hAnsi="Aptos"/>
                <w:sz w:val="20"/>
                <w:szCs w:val="20"/>
              </w:rPr>
              <w:t xml:space="preserve"> </w:t>
            </w:r>
            <w:r w:rsidR="00B33A3E" w:rsidRPr="007B5EDB">
              <w:rPr>
                <w:rFonts w:ascii="Aptos" w:hAnsi="Aptos"/>
                <w:sz w:val="16"/>
                <w:szCs w:val="16"/>
              </w:rPr>
              <w:t>nvt</w:t>
            </w:r>
          </w:p>
          <w:p w14:paraId="7684DDE1" w14:textId="272FE9EC" w:rsidR="00B33A3E" w:rsidRPr="007B5EDB" w:rsidRDefault="00B33A3E" w:rsidP="00B33A3E">
            <w:pPr>
              <w:autoSpaceDE w:val="0"/>
              <w:autoSpaceDN w:val="0"/>
              <w:adjustRightInd w:val="0"/>
              <w:outlineLvl w:val="0"/>
              <w:rPr>
                <w:rFonts w:ascii="Aptos" w:hAnsi="Aptos"/>
                <w:b/>
                <w:bCs/>
                <w:sz w:val="20"/>
                <w:szCs w:val="20"/>
              </w:rPr>
            </w:pPr>
          </w:p>
        </w:tc>
        <w:tc>
          <w:tcPr>
            <w:tcW w:w="2345" w:type="dxa"/>
          </w:tcPr>
          <w:p w14:paraId="6240E7EA" w14:textId="3704595D" w:rsidR="00B33A3E" w:rsidRPr="007B5EDB" w:rsidRDefault="00B33A3E" w:rsidP="00B33A3E">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6F0DDA7D" w14:textId="1E0AC623" w:rsidR="00B33A3E" w:rsidRPr="007B5EDB" w:rsidRDefault="00AF0EEA" w:rsidP="00B33A3E">
            <w:pPr>
              <w:autoSpaceDE w:val="0"/>
              <w:autoSpaceDN w:val="0"/>
              <w:adjustRightInd w:val="0"/>
              <w:outlineLvl w:val="0"/>
            </w:pPr>
            <w:r w:rsidRPr="007B5EDB">
              <w:rPr>
                <w:rFonts w:asciiTheme="minorHAnsi" w:hAnsiTheme="minorHAnsi"/>
                <w:bCs/>
                <w:sz w:val="20"/>
                <w:szCs w:val="20"/>
              </w:rPr>
              <w:t>Voor zover zulks de uitgevende instelling bekend is, wordt vermeld of zij – rechtstreeks of middellijk – eigendom is of onder de zeggenschap staat van anderen, en zo ja van wie. Ook wordt een beschrijving gegeven van de aard van die zeggenschap en</w:t>
            </w:r>
          </w:p>
        </w:tc>
      </w:tr>
      <w:tr w:rsidR="00B33A3E" w:rsidRPr="007B5EDB" w14:paraId="78673360" w14:textId="77777777" w:rsidTr="520DE69B">
        <w:trPr>
          <w:trHeight w:val="218"/>
          <w:jc w:val="center"/>
        </w:trPr>
        <w:tc>
          <w:tcPr>
            <w:tcW w:w="1714" w:type="dxa"/>
            <w:shd w:val="clear" w:color="auto" w:fill="E9E5FF"/>
          </w:tcPr>
          <w:p w14:paraId="2254C8F7" w14:textId="77777777" w:rsidR="00B33A3E" w:rsidRPr="007B5EDB" w:rsidRDefault="00000000" w:rsidP="00B33A3E">
            <w:pPr>
              <w:autoSpaceDE w:val="0"/>
              <w:autoSpaceDN w:val="0"/>
              <w:adjustRightInd w:val="0"/>
              <w:outlineLvl w:val="0"/>
              <w:rPr>
                <w:rFonts w:ascii="Aptos" w:hAnsi="Aptos"/>
                <w:sz w:val="16"/>
                <w:szCs w:val="16"/>
              </w:rPr>
            </w:pPr>
            <w:sdt>
              <w:sdtPr>
                <w:rPr>
                  <w:rFonts w:ascii="Aptos" w:hAnsi="Aptos"/>
                  <w:sz w:val="16"/>
                  <w:szCs w:val="16"/>
                </w:rPr>
                <w:id w:val="1625810060"/>
                <w14:checkbox>
                  <w14:checked w14:val="0"/>
                  <w14:checkedState w14:val="2612" w14:font="MS Gothic"/>
                  <w14:uncheckedState w14:val="2610" w14:font="MS Gothic"/>
                </w14:checkbox>
              </w:sdtPr>
              <w:sdtContent>
                <w:r w:rsidR="00B33A3E" w:rsidRPr="007B5EDB">
                  <w:rPr>
                    <w:rFonts w:ascii="MS Gothic" w:eastAsia="MS Gothic" w:hAnsi="MS Gothic" w:hint="eastAsia"/>
                    <w:sz w:val="16"/>
                    <w:szCs w:val="16"/>
                  </w:rPr>
                  <w:t>☐</w:t>
                </w:r>
              </w:sdtContent>
            </w:sdt>
            <w:r w:rsidR="00B33A3E" w:rsidRPr="007B5EDB">
              <w:rPr>
                <w:rFonts w:ascii="Aptos" w:hAnsi="Aptos"/>
                <w:sz w:val="20"/>
                <w:szCs w:val="20"/>
              </w:rPr>
              <w:t xml:space="preserve"> </w:t>
            </w:r>
            <w:r w:rsidR="00B33A3E" w:rsidRPr="007B5EDB">
              <w:rPr>
                <w:rFonts w:ascii="Aptos" w:hAnsi="Aptos"/>
                <w:sz w:val="16"/>
                <w:szCs w:val="16"/>
              </w:rPr>
              <w:t>nvt</w:t>
            </w:r>
          </w:p>
          <w:p w14:paraId="1F92C61D" w14:textId="1919D2A5" w:rsidR="00B33A3E" w:rsidRPr="007B5EDB" w:rsidRDefault="00B33A3E" w:rsidP="00B33A3E">
            <w:pPr>
              <w:rPr>
                <w:rFonts w:ascii="Aptos" w:hAnsi="Aptos"/>
                <w:b/>
                <w:bCs/>
                <w:sz w:val="20"/>
                <w:szCs w:val="20"/>
              </w:rPr>
            </w:pPr>
          </w:p>
        </w:tc>
        <w:tc>
          <w:tcPr>
            <w:tcW w:w="2345" w:type="dxa"/>
          </w:tcPr>
          <w:p w14:paraId="6343E9DC" w14:textId="3CE50E11" w:rsidR="00B33A3E" w:rsidRPr="007B5EDB" w:rsidRDefault="00B33A3E" w:rsidP="00B33A3E">
            <w:pPr>
              <w:rPr>
                <w:rFonts w:ascii="Aptos" w:hAnsi="Aptos"/>
                <w:sz w:val="16"/>
                <w:szCs w:val="16"/>
              </w:rPr>
            </w:pPr>
            <w:r w:rsidRPr="007B5EDB">
              <w:rPr>
                <w:rFonts w:ascii="Aptos" w:hAnsi="Aptos"/>
                <w:sz w:val="16"/>
                <w:szCs w:val="14"/>
              </w:rPr>
              <w:t>[pagina en paragraafnummer; indien niet van toepassing (nvt), leg uit waarom]</w:t>
            </w:r>
          </w:p>
        </w:tc>
        <w:tc>
          <w:tcPr>
            <w:tcW w:w="6521" w:type="dxa"/>
          </w:tcPr>
          <w:p w14:paraId="67CDA3FB" w14:textId="3B5BC15B" w:rsidR="00B33A3E" w:rsidRPr="007B5EDB" w:rsidRDefault="00CE0454" w:rsidP="00B33A3E">
            <w:pPr>
              <w:outlineLvl w:val="0"/>
              <w:rPr>
                <w:rFonts w:asciiTheme="minorHAnsi" w:hAnsiTheme="minorHAnsi"/>
                <w:sz w:val="20"/>
                <w:szCs w:val="20"/>
              </w:rPr>
            </w:pPr>
            <w:r w:rsidRPr="007B5EDB">
              <w:rPr>
                <w:rFonts w:asciiTheme="minorHAnsi" w:hAnsiTheme="minorHAnsi"/>
                <w:sz w:val="20"/>
                <w:szCs w:val="20"/>
              </w:rPr>
              <w:t>van de maatregelen die zijn getroffen om misbruik van die zeggenschap te voorkomen.</w:t>
            </w:r>
          </w:p>
        </w:tc>
      </w:tr>
      <w:tr w:rsidR="00B33A3E" w:rsidRPr="007B5EDB" w14:paraId="5C8522B5" w14:textId="77777777" w:rsidTr="520DE69B">
        <w:trPr>
          <w:trHeight w:val="218"/>
          <w:jc w:val="center"/>
        </w:trPr>
        <w:tc>
          <w:tcPr>
            <w:tcW w:w="1714" w:type="dxa"/>
            <w:shd w:val="clear" w:color="auto" w:fill="E9E5FF"/>
          </w:tcPr>
          <w:p w14:paraId="2B344ADE" w14:textId="712AD34B" w:rsidR="00B33A3E" w:rsidRPr="007B5EDB" w:rsidRDefault="00B33A3E" w:rsidP="00B33A3E">
            <w:pPr>
              <w:autoSpaceDE w:val="0"/>
              <w:autoSpaceDN w:val="0"/>
              <w:adjustRightInd w:val="0"/>
              <w:outlineLvl w:val="0"/>
              <w:rPr>
                <w:rFonts w:ascii="Aptos" w:hAnsi="Aptos"/>
                <w:b/>
                <w:bCs/>
                <w:sz w:val="20"/>
                <w:szCs w:val="20"/>
              </w:rPr>
            </w:pPr>
            <w:r w:rsidRPr="007B5EDB">
              <w:rPr>
                <w:rFonts w:ascii="Aptos" w:hAnsi="Aptos"/>
                <w:b/>
                <w:bCs/>
                <w:sz w:val="20"/>
                <w:szCs w:val="20"/>
              </w:rPr>
              <w:t>Rubriek 6.1.2</w:t>
            </w:r>
          </w:p>
          <w:p w14:paraId="71A93B7C" w14:textId="77777777" w:rsidR="00B33A3E" w:rsidRPr="007B5EDB" w:rsidRDefault="00000000" w:rsidP="00B33A3E">
            <w:pPr>
              <w:autoSpaceDE w:val="0"/>
              <w:autoSpaceDN w:val="0"/>
              <w:adjustRightInd w:val="0"/>
              <w:outlineLvl w:val="0"/>
              <w:rPr>
                <w:rFonts w:ascii="Aptos" w:hAnsi="Aptos"/>
                <w:sz w:val="16"/>
                <w:szCs w:val="16"/>
              </w:rPr>
            </w:pPr>
            <w:sdt>
              <w:sdtPr>
                <w:rPr>
                  <w:rFonts w:ascii="Aptos" w:hAnsi="Aptos"/>
                  <w:sz w:val="16"/>
                  <w:szCs w:val="16"/>
                </w:rPr>
                <w:id w:val="-261067747"/>
                <w14:checkbox>
                  <w14:checked w14:val="0"/>
                  <w14:checkedState w14:val="2612" w14:font="MS Gothic"/>
                  <w14:uncheckedState w14:val="2610" w14:font="MS Gothic"/>
                </w14:checkbox>
              </w:sdtPr>
              <w:sdtContent>
                <w:r w:rsidR="00B33A3E" w:rsidRPr="007B5EDB">
                  <w:rPr>
                    <w:rFonts w:ascii="MS Gothic" w:eastAsia="MS Gothic" w:hAnsi="MS Gothic" w:hint="eastAsia"/>
                    <w:sz w:val="16"/>
                    <w:szCs w:val="16"/>
                  </w:rPr>
                  <w:t>☐</w:t>
                </w:r>
              </w:sdtContent>
            </w:sdt>
            <w:r w:rsidR="00B33A3E" w:rsidRPr="007B5EDB">
              <w:rPr>
                <w:rFonts w:ascii="Aptos" w:hAnsi="Aptos"/>
                <w:sz w:val="20"/>
                <w:szCs w:val="20"/>
              </w:rPr>
              <w:t xml:space="preserve"> </w:t>
            </w:r>
            <w:r w:rsidR="00B33A3E" w:rsidRPr="007B5EDB">
              <w:rPr>
                <w:rFonts w:ascii="Aptos" w:hAnsi="Aptos"/>
                <w:sz w:val="16"/>
                <w:szCs w:val="16"/>
              </w:rPr>
              <w:t>nvt</w:t>
            </w:r>
          </w:p>
          <w:p w14:paraId="53304B50" w14:textId="6074B461" w:rsidR="00B33A3E" w:rsidRPr="007B5EDB" w:rsidRDefault="00B33A3E" w:rsidP="00B33A3E">
            <w:pPr>
              <w:autoSpaceDE w:val="0"/>
              <w:autoSpaceDN w:val="0"/>
              <w:adjustRightInd w:val="0"/>
              <w:outlineLvl w:val="0"/>
              <w:rPr>
                <w:rFonts w:ascii="Aptos" w:hAnsi="Aptos"/>
                <w:b/>
                <w:bCs/>
                <w:sz w:val="20"/>
                <w:szCs w:val="20"/>
              </w:rPr>
            </w:pPr>
          </w:p>
        </w:tc>
        <w:tc>
          <w:tcPr>
            <w:tcW w:w="2345" w:type="dxa"/>
          </w:tcPr>
          <w:p w14:paraId="7EC60D5B" w14:textId="13EC4EAA" w:rsidR="00B33A3E" w:rsidRPr="007B5EDB" w:rsidRDefault="00B33A3E" w:rsidP="00B33A3E">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0EFB5F56" w14:textId="1530560B" w:rsidR="00B33A3E" w:rsidRPr="007B5EDB" w:rsidRDefault="00CE0454" w:rsidP="00B33A3E">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Een beschrijving van – aan de uitgevende instelling bekende – regelingen waarvan de inwerkingstelling op een latere datum een wijziging van de zeggenschap over de uitgevende instelling kan veroorzaken of voorkomen.</w:t>
            </w:r>
          </w:p>
        </w:tc>
      </w:tr>
      <w:tr w:rsidR="00A879F8" w:rsidRPr="007B5EDB" w14:paraId="5AD01867" w14:textId="77777777" w:rsidTr="520DE69B">
        <w:trPr>
          <w:trHeight w:val="220"/>
          <w:jc w:val="center"/>
        </w:trPr>
        <w:tc>
          <w:tcPr>
            <w:tcW w:w="1714" w:type="dxa"/>
            <w:shd w:val="clear" w:color="auto" w:fill="E9E5FF"/>
          </w:tcPr>
          <w:p w14:paraId="3E9EA227" w14:textId="6E1E1E33" w:rsidR="00A879F8" w:rsidRPr="007B5EDB" w:rsidRDefault="00B33A3E"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6.2</w:t>
            </w:r>
          </w:p>
        </w:tc>
        <w:tc>
          <w:tcPr>
            <w:tcW w:w="8866" w:type="dxa"/>
            <w:gridSpan w:val="2"/>
            <w:shd w:val="clear" w:color="auto" w:fill="E9E5FF"/>
          </w:tcPr>
          <w:p w14:paraId="66BF7A9F" w14:textId="4D0EFD95" w:rsidR="00A879F8" w:rsidRPr="007B5EDB" w:rsidRDefault="00CE0454" w:rsidP="00A879F8">
            <w:pPr>
              <w:autoSpaceDE w:val="0"/>
              <w:autoSpaceDN w:val="0"/>
              <w:adjustRightInd w:val="0"/>
              <w:outlineLvl w:val="0"/>
              <w:rPr>
                <w:rFonts w:ascii="Aptos" w:hAnsi="Aptos"/>
                <w:b/>
                <w:bCs/>
                <w:sz w:val="24"/>
              </w:rPr>
            </w:pPr>
            <w:r w:rsidRPr="007B5EDB">
              <w:rPr>
                <w:rFonts w:ascii="Aptos" w:hAnsi="Aptos"/>
                <w:b/>
                <w:bCs/>
                <w:sz w:val="24"/>
              </w:rPr>
              <w:t>Juridische procedures en arbitrageprocedures</w:t>
            </w:r>
          </w:p>
        </w:tc>
      </w:tr>
      <w:tr w:rsidR="00A879F8" w:rsidRPr="007B5EDB" w14:paraId="2916986F" w14:textId="77777777" w:rsidTr="520DE69B">
        <w:trPr>
          <w:trHeight w:val="218"/>
          <w:jc w:val="center"/>
        </w:trPr>
        <w:tc>
          <w:tcPr>
            <w:tcW w:w="1714" w:type="dxa"/>
            <w:shd w:val="clear" w:color="auto" w:fill="E9E5FF"/>
          </w:tcPr>
          <w:p w14:paraId="758EC57A" w14:textId="17139F97" w:rsidR="00A879F8" w:rsidRPr="007B5EDB" w:rsidRDefault="00B33A3E"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6.2.1</w:t>
            </w:r>
          </w:p>
          <w:p w14:paraId="7DE8E542" w14:textId="77777777" w:rsidR="00B33A3E" w:rsidRPr="007B5EDB" w:rsidRDefault="00000000" w:rsidP="00B33A3E">
            <w:pPr>
              <w:autoSpaceDE w:val="0"/>
              <w:autoSpaceDN w:val="0"/>
              <w:adjustRightInd w:val="0"/>
              <w:outlineLvl w:val="0"/>
              <w:rPr>
                <w:rFonts w:ascii="Aptos" w:hAnsi="Aptos"/>
                <w:sz w:val="16"/>
                <w:szCs w:val="16"/>
              </w:rPr>
            </w:pPr>
            <w:sdt>
              <w:sdtPr>
                <w:rPr>
                  <w:rFonts w:ascii="Aptos" w:hAnsi="Aptos"/>
                  <w:sz w:val="16"/>
                  <w:szCs w:val="16"/>
                </w:rPr>
                <w:id w:val="541950327"/>
                <w14:checkbox>
                  <w14:checked w14:val="0"/>
                  <w14:checkedState w14:val="2612" w14:font="MS Gothic"/>
                  <w14:uncheckedState w14:val="2610" w14:font="MS Gothic"/>
                </w14:checkbox>
              </w:sdtPr>
              <w:sdtContent>
                <w:r w:rsidR="00B33A3E" w:rsidRPr="007B5EDB">
                  <w:rPr>
                    <w:rFonts w:ascii="MS Gothic" w:eastAsia="MS Gothic" w:hAnsi="MS Gothic" w:hint="eastAsia"/>
                    <w:sz w:val="16"/>
                    <w:szCs w:val="16"/>
                  </w:rPr>
                  <w:t>☐</w:t>
                </w:r>
              </w:sdtContent>
            </w:sdt>
            <w:r w:rsidR="00B33A3E" w:rsidRPr="007B5EDB">
              <w:rPr>
                <w:rFonts w:ascii="Aptos" w:hAnsi="Aptos"/>
                <w:sz w:val="20"/>
                <w:szCs w:val="20"/>
              </w:rPr>
              <w:t xml:space="preserve"> </w:t>
            </w:r>
            <w:r w:rsidR="00B33A3E" w:rsidRPr="007B5EDB">
              <w:rPr>
                <w:rFonts w:ascii="Aptos" w:hAnsi="Aptos"/>
                <w:sz w:val="16"/>
                <w:szCs w:val="16"/>
              </w:rPr>
              <w:t>nvt</w:t>
            </w:r>
          </w:p>
          <w:p w14:paraId="762AC279" w14:textId="40441D5A" w:rsidR="00A879F8" w:rsidRPr="007B5EDB" w:rsidRDefault="00A879F8" w:rsidP="00A879F8">
            <w:pPr>
              <w:autoSpaceDE w:val="0"/>
              <w:autoSpaceDN w:val="0"/>
              <w:adjustRightInd w:val="0"/>
              <w:outlineLvl w:val="0"/>
              <w:rPr>
                <w:rFonts w:ascii="Aptos" w:hAnsi="Aptos"/>
                <w:b/>
                <w:bCs/>
                <w:sz w:val="20"/>
                <w:szCs w:val="20"/>
              </w:rPr>
            </w:pPr>
          </w:p>
        </w:tc>
        <w:tc>
          <w:tcPr>
            <w:tcW w:w="2345" w:type="dxa"/>
          </w:tcPr>
          <w:p w14:paraId="617394F7" w14:textId="61A4F120" w:rsidR="00B33A3E" w:rsidRPr="007B5EDB" w:rsidRDefault="00B33A3E" w:rsidP="00B33A3E">
            <w:pPr>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2A26AF0F" w14:textId="0F4BC2A7" w:rsidR="00A879F8" w:rsidRPr="007B5EDB" w:rsidRDefault="00CE0454" w:rsidP="00A879F8">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Informatie over eventuele overheidsingrepen, juridische of arbitrageprocedures (met inbegrip van dergelijke procedures die, naar weten van de uitgevende instelling, hangende zijn) over een periode van ten minste de voorafgaande twaalf maanden, een invloed van betekenis kunnen hebben, of in een recent verleden hebben gehad, op de financiële positie of de rentabiliteit van de uitgevende instelling en/of de groep, of, wanneer dat niet het geval is, een verklaring in die zin.</w:t>
            </w:r>
          </w:p>
        </w:tc>
      </w:tr>
      <w:tr w:rsidR="00A879F8" w:rsidRPr="007B5EDB" w14:paraId="129904A3" w14:textId="77777777" w:rsidTr="520DE69B">
        <w:trPr>
          <w:trHeight w:val="220"/>
          <w:jc w:val="center"/>
        </w:trPr>
        <w:tc>
          <w:tcPr>
            <w:tcW w:w="1714" w:type="dxa"/>
            <w:shd w:val="clear" w:color="auto" w:fill="E9E5FF"/>
          </w:tcPr>
          <w:p w14:paraId="37E8BAD3" w14:textId="57A21B9D" w:rsidR="00A879F8" w:rsidRPr="007B5EDB" w:rsidRDefault="00B33A3E"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6.3</w:t>
            </w:r>
          </w:p>
        </w:tc>
        <w:tc>
          <w:tcPr>
            <w:tcW w:w="8866" w:type="dxa"/>
            <w:gridSpan w:val="2"/>
            <w:shd w:val="clear" w:color="auto" w:fill="E9E5FF"/>
          </w:tcPr>
          <w:p w14:paraId="7654143B" w14:textId="0F78D7DC" w:rsidR="00A879F8" w:rsidRPr="007B5EDB" w:rsidRDefault="00967BB9" w:rsidP="00A879F8">
            <w:pPr>
              <w:autoSpaceDE w:val="0"/>
              <w:autoSpaceDN w:val="0"/>
              <w:adjustRightInd w:val="0"/>
              <w:outlineLvl w:val="0"/>
              <w:rPr>
                <w:rFonts w:ascii="Aptos" w:hAnsi="Aptos"/>
                <w:b/>
                <w:bCs/>
                <w:sz w:val="24"/>
              </w:rPr>
            </w:pPr>
            <w:r w:rsidRPr="007B5EDB">
              <w:rPr>
                <w:rFonts w:ascii="Aptos" w:hAnsi="Aptos"/>
                <w:b/>
                <w:bCs/>
                <w:sz w:val="24"/>
              </w:rPr>
              <w:t>Tegenstrijdige belangen van de bestuurs-, leidinggevende en toezichthoudende organen</w:t>
            </w:r>
          </w:p>
        </w:tc>
      </w:tr>
      <w:tr w:rsidR="00A879F8" w:rsidRPr="007B5EDB" w14:paraId="65E4140E" w14:textId="77777777" w:rsidTr="520DE69B">
        <w:trPr>
          <w:trHeight w:val="218"/>
          <w:jc w:val="center"/>
        </w:trPr>
        <w:tc>
          <w:tcPr>
            <w:tcW w:w="1714" w:type="dxa"/>
            <w:shd w:val="clear" w:color="auto" w:fill="E9E5FF"/>
          </w:tcPr>
          <w:p w14:paraId="3A3AF529" w14:textId="4C26FBA7" w:rsidR="00A879F8" w:rsidRPr="007B5EDB" w:rsidRDefault="00B33A3E"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6.3.1</w:t>
            </w:r>
          </w:p>
          <w:p w14:paraId="49A05F6C" w14:textId="77777777" w:rsidR="00B33A3E" w:rsidRPr="007B5EDB" w:rsidRDefault="00000000" w:rsidP="00B33A3E">
            <w:pPr>
              <w:autoSpaceDE w:val="0"/>
              <w:autoSpaceDN w:val="0"/>
              <w:adjustRightInd w:val="0"/>
              <w:outlineLvl w:val="0"/>
              <w:rPr>
                <w:rFonts w:ascii="Aptos" w:hAnsi="Aptos"/>
                <w:sz w:val="16"/>
                <w:szCs w:val="16"/>
              </w:rPr>
            </w:pPr>
            <w:sdt>
              <w:sdtPr>
                <w:rPr>
                  <w:rFonts w:ascii="Aptos" w:hAnsi="Aptos"/>
                  <w:sz w:val="16"/>
                  <w:szCs w:val="16"/>
                </w:rPr>
                <w:id w:val="1410577900"/>
                <w14:checkbox>
                  <w14:checked w14:val="0"/>
                  <w14:checkedState w14:val="2612" w14:font="MS Gothic"/>
                  <w14:uncheckedState w14:val="2610" w14:font="MS Gothic"/>
                </w14:checkbox>
              </w:sdtPr>
              <w:sdtContent>
                <w:r w:rsidR="00B33A3E" w:rsidRPr="007B5EDB">
                  <w:rPr>
                    <w:rFonts w:ascii="MS Gothic" w:eastAsia="MS Gothic" w:hAnsi="MS Gothic" w:hint="eastAsia"/>
                    <w:sz w:val="16"/>
                    <w:szCs w:val="16"/>
                  </w:rPr>
                  <w:t>☐</w:t>
                </w:r>
              </w:sdtContent>
            </w:sdt>
            <w:r w:rsidR="00B33A3E" w:rsidRPr="007B5EDB">
              <w:rPr>
                <w:rFonts w:ascii="Aptos" w:hAnsi="Aptos"/>
                <w:sz w:val="20"/>
                <w:szCs w:val="20"/>
              </w:rPr>
              <w:t xml:space="preserve"> </w:t>
            </w:r>
            <w:r w:rsidR="00B33A3E" w:rsidRPr="007B5EDB">
              <w:rPr>
                <w:rFonts w:ascii="Aptos" w:hAnsi="Aptos"/>
                <w:sz w:val="16"/>
                <w:szCs w:val="16"/>
              </w:rPr>
              <w:t>nvt</w:t>
            </w:r>
          </w:p>
          <w:p w14:paraId="5407D2C5" w14:textId="30EDB372" w:rsidR="00A879F8" w:rsidRPr="007B5EDB" w:rsidRDefault="00A879F8" w:rsidP="00A879F8">
            <w:pPr>
              <w:autoSpaceDE w:val="0"/>
              <w:autoSpaceDN w:val="0"/>
              <w:adjustRightInd w:val="0"/>
              <w:outlineLvl w:val="0"/>
              <w:rPr>
                <w:rFonts w:ascii="Aptos" w:hAnsi="Aptos"/>
                <w:b/>
                <w:bCs/>
                <w:sz w:val="20"/>
                <w:szCs w:val="20"/>
              </w:rPr>
            </w:pPr>
          </w:p>
        </w:tc>
        <w:tc>
          <w:tcPr>
            <w:tcW w:w="2345" w:type="dxa"/>
          </w:tcPr>
          <w:p w14:paraId="4B2DA390" w14:textId="0826D438" w:rsidR="00A879F8" w:rsidRPr="007B5EDB" w:rsidRDefault="00B33A3E" w:rsidP="00A879F8">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30E8968B" w14:textId="35DAC6F8" w:rsidR="00A879F8" w:rsidRPr="007B5EDB" w:rsidRDefault="00967BB9" w:rsidP="00A879F8">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Potentiële belangenconflicten tussen plichten van de in rubriek 4.1.1 bedoelde personen ten aanzien van de uitgevende instelling en hun eigen belangen en/of andere plichten worden duidelijk vermeld. Indien er van dergelijke conflicten geen sprake is, een verklaring in die zin.</w:t>
            </w:r>
          </w:p>
        </w:tc>
      </w:tr>
      <w:tr w:rsidR="00A879F8" w:rsidRPr="007B5EDB" w14:paraId="6C4FD066" w14:textId="77777777" w:rsidTr="520DE69B">
        <w:trPr>
          <w:trHeight w:val="220"/>
          <w:jc w:val="center"/>
        </w:trPr>
        <w:tc>
          <w:tcPr>
            <w:tcW w:w="1714" w:type="dxa"/>
            <w:shd w:val="clear" w:color="auto" w:fill="E9E5FF"/>
          </w:tcPr>
          <w:p w14:paraId="1F3A39CB" w14:textId="6EDD0286" w:rsidR="00A879F8" w:rsidRPr="007B5EDB" w:rsidRDefault="00B33A3E"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6.4</w:t>
            </w:r>
          </w:p>
        </w:tc>
        <w:tc>
          <w:tcPr>
            <w:tcW w:w="8866" w:type="dxa"/>
            <w:gridSpan w:val="2"/>
            <w:shd w:val="clear" w:color="auto" w:fill="E9E5FF"/>
          </w:tcPr>
          <w:p w14:paraId="17C7F006" w14:textId="7B5F3CC3" w:rsidR="00A879F8" w:rsidRPr="007B5EDB" w:rsidRDefault="00967BB9" w:rsidP="00A879F8">
            <w:pPr>
              <w:autoSpaceDE w:val="0"/>
              <w:autoSpaceDN w:val="0"/>
              <w:adjustRightInd w:val="0"/>
              <w:outlineLvl w:val="0"/>
              <w:rPr>
                <w:rFonts w:ascii="Aptos" w:hAnsi="Aptos"/>
                <w:b/>
                <w:bCs/>
                <w:sz w:val="24"/>
              </w:rPr>
            </w:pPr>
            <w:r w:rsidRPr="007B5EDB">
              <w:rPr>
                <w:rFonts w:ascii="Aptos" w:hAnsi="Aptos"/>
                <w:b/>
                <w:bCs/>
                <w:sz w:val="24"/>
              </w:rPr>
              <w:t>Materiële overeenkomsten</w:t>
            </w:r>
          </w:p>
        </w:tc>
      </w:tr>
      <w:tr w:rsidR="00A879F8" w:rsidRPr="007B5EDB" w14:paraId="349926A1" w14:textId="77777777" w:rsidTr="520DE69B">
        <w:trPr>
          <w:trHeight w:val="218"/>
          <w:jc w:val="center"/>
        </w:trPr>
        <w:tc>
          <w:tcPr>
            <w:tcW w:w="1714" w:type="dxa"/>
            <w:shd w:val="clear" w:color="auto" w:fill="E9E5FF"/>
          </w:tcPr>
          <w:p w14:paraId="74C8444C" w14:textId="0EFD2881" w:rsidR="00A879F8" w:rsidRPr="007B5EDB" w:rsidRDefault="00B33A3E" w:rsidP="00A879F8">
            <w:pPr>
              <w:autoSpaceDE w:val="0"/>
              <w:autoSpaceDN w:val="0"/>
              <w:adjustRightInd w:val="0"/>
              <w:outlineLvl w:val="0"/>
              <w:rPr>
                <w:rFonts w:ascii="Aptos" w:hAnsi="Aptos"/>
                <w:b/>
                <w:bCs/>
                <w:sz w:val="20"/>
                <w:szCs w:val="20"/>
              </w:rPr>
            </w:pPr>
            <w:r w:rsidRPr="007B5EDB">
              <w:rPr>
                <w:rFonts w:ascii="Aptos" w:hAnsi="Aptos"/>
                <w:b/>
                <w:bCs/>
                <w:sz w:val="20"/>
                <w:szCs w:val="20"/>
              </w:rPr>
              <w:t>Rubriek</w:t>
            </w:r>
            <w:r w:rsidR="00A879F8" w:rsidRPr="007B5EDB">
              <w:rPr>
                <w:rFonts w:ascii="Aptos" w:hAnsi="Aptos"/>
                <w:b/>
                <w:bCs/>
                <w:sz w:val="20"/>
                <w:szCs w:val="20"/>
              </w:rPr>
              <w:t xml:space="preserve"> 6.4.1</w:t>
            </w:r>
          </w:p>
          <w:p w14:paraId="2AD285C9" w14:textId="77777777" w:rsidR="00B33A3E" w:rsidRPr="007B5EDB" w:rsidRDefault="00000000" w:rsidP="00B33A3E">
            <w:pPr>
              <w:autoSpaceDE w:val="0"/>
              <w:autoSpaceDN w:val="0"/>
              <w:adjustRightInd w:val="0"/>
              <w:outlineLvl w:val="0"/>
              <w:rPr>
                <w:rFonts w:ascii="Aptos" w:hAnsi="Aptos"/>
                <w:sz w:val="16"/>
                <w:szCs w:val="16"/>
              </w:rPr>
            </w:pPr>
            <w:sdt>
              <w:sdtPr>
                <w:rPr>
                  <w:rFonts w:ascii="Aptos" w:hAnsi="Aptos"/>
                  <w:sz w:val="16"/>
                  <w:szCs w:val="16"/>
                </w:rPr>
                <w:id w:val="1057200447"/>
                <w14:checkbox>
                  <w14:checked w14:val="0"/>
                  <w14:checkedState w14:val="2612" w14:font="MS Gothic"/>
                  <w14:uncheckedState w14:val="2610" w14:font="MS Gothic"/>
                </w14:checkbox>
              </w:sdtPr>
              <w:sdtContent>
                <w:r w:rsidR="00B33A3E" w:rsidRPr="007B5EDB">
                  <w:rPr>
                    <w:rFonts w:ascii="MS Gothic" w:eastAsia="MS Gothic" w:hAnsi="MS Gothic" w:hint="eastAsia"/>
                    <w:sz w:val="16"/>
                    <w:szCs w:val="16"/>
                  </w:rPr>
                  <w:t>☐</w:t>
                </w:r>
              </w:sdtContent>
            </w:sdt>
            <w:r w:rsidR="00B33A3E" w:rsidRPr="007B5EDB">
              <w:rPr>
                <w:rFonts w:ascii="Aptos" w:hAnsi="Aptos"/>
                <w:sz w:val="20"/>
                <w:szCs w:val="20"/>
              </w:rPr>
              <w:t xml:space="preserve"> </w:t>
            </w:r>
            <w:r w:rsidR="00B33A3E" w:rsidRPr="007B5EDB">
              <w:rPr>
                <w:rFonts w:ascii="Aptos" w:hAnsi="Aptos"/>
                <w:sz w:val="16"/>
                <w:szCs w:val="16"/>
              </w:rPr>
              <w:t>nvt</w:t>
            </w:r>
          </w:p>
          <w:p w14:paraId="1C41E8C5" w14:textId="37BB1782" w:rsidR="00A879F8" w:rsidRPr="007B5EDB" w:rsidRDefault="00A879F8" w:rsidP="00A879F8">
            <w:pPr>
              <w:autoSpaceDE w:val="0"/>
              <w:autoSpaceDN w:val="0"/>
              <w:adjustRightInd w:val="0"/>
              <w:outlineLvl w:val="0"/>
              <w:rPr>
                <w:rFonts w:ascii="Aptos" w:hAnsi="Aptos"/>
                <w:b/>
                <w:bCs/>
                <w:sz w:val="20"/>
                <w:szCs w:val="20"/>
              </w:rPr>
            </w:pPr>
          </w:p>
        </w:tc>
        <w:tc>
          <w:tcPr>
            <w:tcW w:w="2345" w:type="dxa"/>
          </w:tcPr>
          <w:p w14:paraId="278B90EE" w14:textId="502A94C8" w:rsidR="00A879F8" w:rsidRPr="007B5EDB" w:rsidRDefault="00B33A3E" w:rsidP="00A879F8">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3043D041" w14:textId="73E5FDE4" w:rsidR="00A879F8" w:rsidRPr="007B5EDB" w:rsidRDefault="00967BB9" w:rsidP="00A879F8">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 xml:space="preserve">Een beknopt overzicht van alle materiële overeenkomsten die niet in het kader van de normale bedrijfsuitoefening van de uitgevende instelling zijn aangegaan en die ertoe kunnen leiden dat een lid van de groep een verplichting heeft die, of een recht dat, van materieel belang is voor het </w:t>
            </w:r>
            <w:r w:rsidRPr="007B5EDB">
              <w:rPr>
                <w:rFonts w:asciiTheme="minorHAnsi" w:hAnsiTheme="minorHAnsi"/>
                <w:bCs/>
                <w:sz w:val="20"/>
                <w:szCs w:val="20"/>
              </w:rPr>
              <w:lastRenderedPageBreak/>
              <w:t>vermogen van de uitgevende instelling om haar verplichtingen jegens houders van de uitgegeven effecten na te komen.</w:t>
            </w:r>
          </w:p>
        </w:tc>
      </w:tr>
      <w:tr w:rsidR="00A879F8" w:rsidRPr="007B5EDB" w14:paraId="16FEF95C" w14:textId="77777777" w:rsidTr="520DE69B">
        <w:trPr>
          <w:trHeight w:val="220"/>
          <w:jc w:val="center"/>
        </w:trPr>
        <w:tc>
          <w:tcPr>
            <w:tcW w:w="1714" w:type="dxa"/>
            <w:shd w:val="clear" w:color="auto" w:fill="7261A2"/>
          </w:tcPr>
          <w:p w14:paraId="16663211" w14:textId="0319F313" w:rsidR="00A879F8" w:rsidRPr="007B5EDB" w:rsidRDefault="00967BB9" w:rsidP="00A879F8">
            <w:pPr>
              <w:autoSpaceDE w:val="0"/>
              <w:autoSpaceDN w:val="0"/>
              <w:adjustRightInd w:val="0"/>
              <w:outlineLvl w:val="0"/>
              <w:rPr>
                <w:rFonts w:ascii="Aptos" w:hAnsi="Aptos"/>
                <w:b/>
                <w:bCs/>
                <w:color w:val="FFFFFF" w:themeColor="background1"/>
                <w:sz w:val="24"/>
              </w:rPr>
            </w:pPr>
            <w:r w:rsidRPr="007B5EDB">
              <w:rPr>
                <w:rFonts w:ascii="Aptos" w:hAnsi="Aptos"/>
                <w:b/>
                <w:bCs/>
                <w:color w:val="FFFFFF" w:themeColor="background1"/>
                <w:sz w:val="24"/>
              </w:rPr>
              <w:lastRenderedPageBreak/>
              <w:t>AFDELING</w:t>
            </w:r>
            <w:r w:rsidR="00A879F8" w:rsidRPr="007B5EDB">
              <w:rPr>
                <w:rFonts w:ascii="Aptos" w:hAnsi="Aptos"/>
                <w:b/>
                <w:bCs/>
                <w:color w:val="FFFFFF" w:themeColor="background1"/>
                <w:sz w:val="24"/>
              </w:rPr>
              <w:t xml:space="preserve"> 7</w:t>
            </w:r>
          </w:p>
          <w:p w14:paraId="699B7197" w14:textId="77777777" w:rsidR="00A879F8" w:rsidRPr="007B5EDB" w:rsidRDefault="00A879F8" w:rsidP="00A879F8">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3D9BA468" w14:textId="11038D2F" w:rsidR="00A879F8" w:rsidRPr="007B5EDB" w:rsidRDefault="00967BB9" w:rsidP="00A879F8">
            <w:pPr>
              <w:autoSpaceDE w:val="0"/>
              <w:autoSpaceDN w:val="0"/>
              <w:adjustRightInd w:val="0"/>
              <w:outlineLvl w:val="0"/>
              <w:rPr>
                <w:rFonts w:ascii="Aptos" w:hAnsi="Aptos"/>
                <w:b/>
                <w:bCs/>
                <w:sz w:val="24"/>
              </w:rPr>
            </w:pPr>
            <w:r w:rsidRPr="007B5EDB">
              <w:rPr>
                <w:rFonts w:ascii="Aptos" w:hAnsi="Aptos"/>
                <w:b/>
                <w:bCs/>
                <w:color w:val="FFFFFF" w:themeColor="background1"/>
                <w:sz w:val="24"/>
              </w:rPr>
              <w:t>BESCHIKBARE DOCUMENTEN</w:t>
            </w:r>
          </w:p>
        </w:tc>
      </w:tr>
      <w:tr w:rsidR="00967BB9" w:rsidRPr="007B5EDB" w14:paraId="05348FA7" w14:textId="77777777" w:rsidTr="520DE69B">
        <w:trPr>
          <w:trHeight w:val="218"/>
          <w:jc w:val="center"/>
        </w:trPr>
        <w:tc>
          <w:tcPr>
            <w:tcW w:w="1714" w:type="dxa"/>
            <w:shd w:val="clear" w:color="auto" w:fill="E9E5FF"/>
          </w:tcPr>
          <w:p w14:paraId="50B572F9" w14:textId="506D284A" w:rsidR="00967BB9" w:rsidRPr="007B5EDB" w:rsidRDefault="00967BB9" w:rsidP="00967BB9">
            <w:pPr>
              <w:autoSpaceDE w:val="0"/>
              <w:autoSpaceDN w:val="0"/>
              <w:adjustRightInd w:val="0"/>
              <w:outlineLvl w:val="0"/>
              <w:rPr>
                <w:rFonts w:ascii="Aptos" w:hAnsi="Aptos"/>
                <w:b/>
                <w:bCs/>
                <w:sz w:val="20"/>
                <w:szCs w:val="20"/>
              </w:rPr>
            </w:pPr>
            <w:r w:rsidRPr="007B5EDB">
              <w:rPr>
                <w:rFonts w:ascii="Aptos" w:hAnsi="Aptos"/>
                <w:b/>
                <w:bCs/>
                <w:sz w:val="20"/>
                <w:szCs w:val="20"/>
              </w:rPr>
              <w:t>Rubriek 7.1</w:t>
            </w:r>
          </w:p>
          <w:p w14:paraId="05EFF668" w14:textId="77777777" w:rsidR="00967BB9" w:rsidRPr="007B5EDB" w:rsidRDefault="00000000" w:rsidP="00967BB9">
            <w:pPr>
              <w:autoSpaceDE w:val="0"/>
              <w:autoSpaceDN w:val="0"/>
              <w:adjustRightInd w:val="0"/>
              <w:outlineLvl w:val="0"/>
              <w:rPr>
                <w:rFonts w:ascii="Aptos" w:hAnsi="Aptos"/>
                <w:sz w:val="16"/>
                <w:szCs w:val="16"/>
              </w:rPr>
            </w:pPr>
            <w:sdt>
              <w:sdtPr>
                <w:rPr>
                  <w:rFonts w:ascii="Aptos" w:hAnsi="Aptos"/>
                  <w:sz w:val="16"/>
                  <w:szCs w:val="16"/>
                </w:rPr>
                <w:id w:val="-1319801800"/>
                <w14:checkbox>
                  <w14:checked w14:val="0"/>
                  <w14:checkedState w14:val="2612" w14:font="MS Gothic"/>
                  <w14:uncheckedState w14:val="2610" w14:font="MS Gothic"/>
                </w14:checkbox>
              </w:sdtPr>
              <w:sdtContent>
                <w:r w:rsidR="00967BB9" w:rsidRPr="007B5EDB">
                  <w:rPr>
                    <w:rFonts w:ascii="MS Gothic" w:eastAsia="MS Gothic" w:hAnsi="MS Gothic" w:hint="eastAsia"/>
                    <w:sz w:val="16"/>
                    <w:szCs w:val="16"/>
                  </w:rPr>
                  <w:t>☐</w:t>
                </w:r>
              </w:sdtContent>
            </w:sdt>
            <w:r w:rsidR="00967BB9" w:rsidRPr="007B5EDB">
              <w:rPr>
                <w:rFonts w:ascii="Aptos" w:hAnsi="Aptos"/>
                <w:sz w:val="20"/>
                <w:szCs w:val="20"/>
              </w:rPr>
              <w:t xml:space="preserve"> </w:t>
            </w:r>
            <w:r w:rsidR="00967BB9" w:rsidRPr="007B5EDB">
              <w:rPr>
                <w:rFonts w:ascii="Aptos" w:hAnsi="Aptos"/>
                <w:sz w:val="16"/>
                <w:szCs w:val="16"/>
              </w:rPr>
              <w:t>nvt</w:t>
            </w:r>
          </w:p>
          <w:p w14:paraId="5C088DDA" w14:textId="63874D3D" w:rsidR="00967BB9" w:rsidRPr="007B5EDB" w:rsidRDefault="00967BB9" w:rsidP="00967BB9">
            <w:pPr>
              <w:autoSpaceDE w:val="0"/>
              <w:autoSpaceDN w:val="0"/>
              <w:adjustRightInd w:val="0"/>
              <w:outlineLvl w:val="0"/>
              <w:rPr>
                <w:rFonts w:ascii="Aptos" w:hAnsi="Aptos"/>
                <w:b/>
                <w:bCs/>
                <w:sz w:val="20"/>
                <w:szCs w:val="20"/>
              </w:rPr>
            </w:pPr>
          </w:p>
        </w:tc>
        <w:tc>
          <w:tcPr>
            <w:tcW w:w="2345" w:type="dxa"/>
          </w:tcPr>
          <w:p w14:paraId="4F36C467" w14:textId="42EA6B3D" w:rsidR="00967BB9" w:rsidRPr="007B5EDB" w:rsidRDefault="00967BB9" w:rsidP="00967BB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11EBCC21" w14:textId="77777777" w:rsidR="00967BB9" w:rsidRPr="007B5EDB" w:rsidRDefault="00493709" w:rsidP="00967BB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Een verklaring dat tijdens de geldigheidsduur van het registratiedocument inzage mogelijk is van de volgende documenten (indien toepasselijk):</w:t>
            </w:r>
          </w:p>
          <w:p w14:paraId="1FE7A8B1" w14:textId="77777777" w:rsidR="00493709" w:rsidRPr="007B5EDB" w:rsidRDefault="00493709" w:rsidP="00493709">
            <w:pPr>
              <w:pStyle w:val="Lijstalinea"/>
              <w:numPr>
                <w:ilvl w:val="0"/>
                <w:numId w:val="13"/>
              </w:numPr>
              <w:autoSpaceDE w:val="0"/>
              <w:autoSpaceDN w:val="0"/>
              <w:adjustRightInd w:val="0"/>
              <w:outlineLvl w:val="0"/>
              <w:rPr>
                <w:bCs/>
                <w:lang w:val="nl-NL"/>
              </w:rPr>
            </w:pPr>
            <w:r w:rsidRPr="007B5EDB">
              <w:rPr>
                <w:bCs/>
                <w:lang w:val="nl-NL"/>
              </w:rPr>
              <w:t>de geactualiseerde akte van oprichting en statuten van de uitgevende instelling;</w:t>
            </w:r>
          </w:p>
          <w:p w14:paraId="031985F4" w14:textId="18E9C63A" w:rsidR="00493709" w:rsidRPr="007B5EDB" w:rsidRDefault="00493709" w:rsidP="00493709">
            <w:pPr>
              <w:pStyle w:val="Lijstalinea"/>
              <w:numPr>
                <w:ilvl w:val="0"/>
                <w:numId w:val="13"/>
              </w:numPr>
              <w:autoSpaceDE w:val="0"/>
              <w:autoSpaceDN w:val="0"/>
              <w:adjustRightInd w:val="0"/>
              <w:outlineLvl w:val="0"/>
              <w:rPr>
                <w:bCs/>
                <w:lang w:val="nl-NL"/>
              </w:rPr>
            </w:pPr>
            <w:r w:rsidRPr="007B5EDB">
              <w:rPr>
                <w:bCs/>
                <w:lang w:val="nl-NL"/>
              </w:rPr>
              <w:t>alle verslagen, brieven en andere documenten, alsmede door deskundigen op verzoek van de uitgevende instelling opgestelde waarderingen en verklaringen, wanneer het registratiedocument gedeelten daarvan bevat of naar gedeelten daarvan verwijst.</w:t>
            </w:r>
          </w:p>
        </w:tc>
      </w:tr>
      <w:tr w:rsidR="00967BB9" w:rsidRPr="007B5EDB" w14:paraId="2340614E" w14:textId="77777777" w:rsidTr="520DE69B">
        <w:trPr>
          <w:trHeight w:val="218"/>
          <w:jc w:val="center"/>
        </w:trPr>
        <w:tc>
          <w:tcPr>
            <w:tcW w:w="1714" w:type="dxa"/>
            <w:shd w:val="clear" w:color="auto" w:fill="E9E5FF"/>
          </w:tcPr>
          <w:p w14:paraId="258BCD82" w14:textId="77777777" w:rsidR="00967BB9" w:rsidRPr="007B5EDB" w:rsidRDefault="00000000" w:rsidP="00967BB9">
            <w:pPr>
              <w:autoSpaceDE w:val="0"/>
              <w:autoSpaceDN w:val="0"/>
              <w:adjustRightInd w:val="0"/>
              <w:outlineLvl w:val="0"/>
              <w:rPr>
                <w:rFonts w:ascii="Aptos" w:hAnsi="Aptos"/>
                <w:sz w:val="16"/>
                <w:szCs w:val="16"/>
              </w:rPr>
            </w:pPr>
            <w:sdt>
              <w:sdtPr>
                <w:rPr>
                  <w:rFonts w:ascii="Aptos" w:hAnsi="Aptos"/>
                  <w:sz w:val="16"/>
                  <w:szCs w:val="16"/>
                </w:rPr>
                <w:id w:val="2063209003"/>
                <w14:checkbox>
                  <w14:checked w14:val="0"/>
                  <w14:checkedState w14:val="2612" w14:font="MS Gothic"/>
                  <w14:uncheckedState w14:val="2610" w14:font="MS Gothic"/>
                </w14:checkbox>
              </w:sdtPr>
              <w:sdtContent>
                <w:r w:rsidR="00967BB9" w:rsidRPr="007B5EDB">
                  <w:rPr>
                    <w:rFonts w:ascii="MS Gothic" w:eastAsia="MS Gothic" w:hAnsi="MS Gothic" w:hint="eastAsia"/>
                    <w:sz w:val="16"/>
                    <w:szCs w:val="16"/>
                  </w:rPr>
                  <w:t>☐</w:t>
                </w:r>
              </w:sdtContent>
            </w:sdt>
            <w:r w:rsidR="00967BB9" w:rsidRPr="007B5EDB">
              <w:rPr>
                <w:rFonts w:ascii="Aptos" w:hAnsi="Aptos"/>
                <w:sz w:val="20"/>
                <w:szCs w:val="20"/>
              </w:rPr>
              <w:t xml:space="preserve"> </w:t>
            </w:r>
            <w:r w:rsidR="00967BB9" w:rsidRPr="007B5EDB">
              <w:rPr>
                <w:rFonts w:ascii="Aptos" w:hAnsi="Aptos"/>
                <w:sz w:val="16"/>
                <w:szCs w:val="16"/>
              </w:rPr>
              <w:t>nvt</w:t>
            </w:r>
          </w:p>
          <w:p w14:paraId="0380D5D2" w14:textId="682062DA" w:rsidR="00967BB9" w:rsidRPr="007B5EDB" w:rsidRDefault="00967BB9" w:rsidP="00967BB9">
            <w:pPr>
              <w:autoSpaceDE w:val="0"/>
              <w:autoSpaceDN w:val="0"/>
              <w:adjustRightInd w:val="0"/>
              <w:outlineLvl w:val="0"/>
              <w:rPr>
                <w:rFonts w:ascii="Aptos" w:hAnsi="Aptos"/>
                <w:b/>
                <w:bCs/>
                <w:sz w:val="20"/>
                <w:szCs w:val="20"/>
              </w:rPr>
            </w:pPr>
          </w:p>
        </w:tc>
        <w:tc>
          <w:tcPr>
            <w:tcW w:w="2345" w:type="dxa"/>
          </w:tcPr>
          <w:p w14:paraId="00979490" w14:textId="27800704" w:rsidR="00967BB9" w:rsidRPr="007B5EDB" w:rsidRDefault="00967BB9" w:rsidP="00967BB9">
            <w:pPr>
              <w:autoSpaceDE w:val="0"/>
              <w:autoSpaceDN w:val="0"/>
              <w:adjustRightInd w:val="0"/>
              <w:outlineLvl w:val="0"/>
              <w:rPr>
                <w:rFonts w:ascii="Aptos" w:hAnsi="Aptos"/>
                <w:sz w:val="16"/>
                <w:szCs w:val="14"/>
              </w:rPr>
            </w:pPr>
            <w:r w:rsidRPr="007B5EDB">
              <w:rPr>
                <w:rFonts w:ascii="Aptos" w:hAnsi="Aptos"/>
                <w:sz w:val="16"/>
                <w:szCs w:val="14"/>
              </w:rPr>
              <w:t>[pagina en paragraafnummer; indien niet van toepassing (nvt), leg uit waarom]</w:t>
            </w:r>
          </w:p>
        </w:tc>
        <w:tc>
          <w:tcPr>
            <w:tcW w:w="6521" w:type="dxa"/>
          </w:tcPr>
          <w:p w14:paraId="4BA8BBFB" w14:textId="3E014D2F" w:rsidR="00967BB9" w:rsidRPr="007B5EDB" w:rsidRDefault="00493709" w:rsidP="00967BB9">
            <w:pPr>
              <w:autoSpaceDE w:val="0"/>
              <w:autoSpaceDN w:val="0"/>
              <w:adjustRightInd w:val="0"/>
              <w:outlineLvl w:val="0"/>
              <w:rPr>
                <w:rFonts w:asciiTheme="minorHAnsi" w:hAnsiTheme="minorHAnsi"/>
                <w:bCs/>
                <w:sz w:val="20"/>
                <w:szCs w:val="20"/>
              </w:rPr>
            </w:pPr>
            <w:r w:rsidRPr="007B5EDB">
              <w:rPr>
                <w:rFonts w:asciiTheme="minorHAnsi" w:hAnsiTheme="minorHAnsi"/>
                <w:bCs/>
                <w:sz w:val="20"/>
                <w:szCs w:val="20"/>
              </w:rPr>
              <w:t>Een vermelding van de website waar de documenten kunnen worden geraadpleegd.</w:t>
            </w:r>
          </w:p>
        </w:tc>
      </w:tr>
    </w:tbl>
    <w:p w14:paraId="54A6784A" w14:textId="017660D8" w:rsidR="00151469" w:rsidRPr="00493709" w:rsidRDefault="00151469" w:rsidP="00633959"/>
    <w:sectPr w:rsidR="00151469" w:rsidRPr="004937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E8D"/>
    <w:multiLevelType w:val="hybridMultilevel"/>
    <w:tmpl w:val="31AE4748"/>
    <w:lvl w:ilvl="0" w:tplc="E02CAEE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913278"/>
    <w:multiLevelType w:val="hybridMultilevel"/>
    <w:tmpl w:val="7EAAE162"/>
    <w:lvl w:ilvl="0" w:tplc="FFFFFFFF">
      <w:start w:val="1"/>
      <w:numFmt w:val="lowerLetter"/>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C019E7"/>
    <w:multiLevelType w:val="hybridMultilevel"/>
    <w:tmpl w:val="AB264A12"/>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6248CD"/>
    <w:multiLevelType w:val="hybridMultilevel"/>
    <w:tmpl w:val="058C33BA"/>
    <w:lvl w:ilvl="0" w:tplc="E62A55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8F3F2C"/>
    <w:multiLevelType w:val="hybridMultilevel"/>
    <w:tmpl w:val="9F620420"/>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BC6955"/>
    <w:multiLevelType w:val="hybridMultilevel"/>
    <w:tmpl w:val="33A84382"/>
    <w:lvl w:ilvl="0" w:tplc="4C2EE8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1743837">
    <w:abstractNumId w:val="1"/>
  </w:num>
  <w:num w:numId="2" w16cid:durableId="1840584225">
    <w:abstractNumId w:val="1"/>
    <w:lvlOverride w:ilvl="0">
      <w:startOverride w:val="1"/>
    </w:lvlOverride>
  </w:num>
  <w:num w:numId="3" w16cid:durableId="943877680">
    <w:abstractNumId w:val="1"/>
    <w:lvlOverride w:ilvl="0">
      <w:startOverride w:val="1"/>
    </w:lvlOverride>
  </w:num>
  <w:num w:numId="4" w16cid:durableId="443157486">
    <w:abstractNumId w:val="1"/>
    <w:lvlOverride w:ilvl="0">
      <w:startOverride w:val="1"/>
    </w:lvlOverride>
  </w:num>
  <w:num w:numId="5" w16cid:durableId="661860039">
    <w:abstractNumId w:val="1"/>
    <w:lvlOverride w:ilvl="0">
      <w:startOverride w:val="1"/>
    </w:lvlOverride>
  </w:num>
  <w:num w:numId="6" w16cid:durableId="577249307">
    <w:abstractNumId w:val="1"/>
    <w:lvlOverride w:ilvl="0">
      <w:startOverride w:val="1"/>
    </w:lvlOverride>
  </w:num>
  <w:num w:numId="7" w16cid:durableId="253176438">
    <w:abstractNumId w:val="1"/>
    <w:lvlOverride w:ilvl="0">
      <w:startOverride w:val="1"/>
    </w:lvlOverride>
  </w:num>
  <w:num w:numId="8" w16cid:durableId="423304244">
    <w:abstractNumId w:val="1"/>
    <w:lvlOverride w:ilvl="0">
      <w:startOverride w:val="1"/>
    </w:lvlOverride>
  </w:num>
  <w:num w:numId="9" w16cid:durableId="1877935738">
    <w:abstractNumId w:val="4"/>
  </w:num>
  <w:num w:numId="10" w16cid:durableId="218564713">
    <w:abstractNumId w:val="2"/>
  </w:num>
  <w:num w:numId="11" w16cid:durableId="329648174">
    <w:abstractNumId w:val="3"/>
  </w:num>
  <w:num w:numId="12" w16cid:durableId="1052189350">
    <w:abstractNumId w:val="0"/>
  </w:num>
  <w:num w:numId="13" w16cid:durableId="347030092">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20F0A"/>
    <w:rsid w:val="00036927"/>
    <w:rsid w:val="00045BC4"/>
    <w:rsid w:val="000465B5"/>
    <w:rsid w:val="00053917"/>
    <w:rsid w:val="00056A44"/>
    <w:rsid w:val="00057559"/>
    <w:rsid w:val="00061493"/>
    <w:rsid w:val="00065316"/>
    <w:rsid w:val="00071AFE"/>
    <w:rsid w:val="00071F1D"/>
    <w:rsid w:val="00072CB7"/>
    <w:rsid w:val="00075DF8"/>
    <w:rsid w:val="00082645"/>
    <w:rsid w:val="0008761C"/>
    <w:rsid w:val="00093FAD"/>
    <w:rsid w:val="000A2934"/>
    <w:rsid w:val="000A2D1D"/>
    <w:rsid w:val="000E6A44"/>
    <w:rsid w:val="000F38E4"/>
    <w:rsid w:val="00107752"/>
    <w:rsid w:val="0012035F"/>
    <w:rsid w:val="0012758F"/>
    <w:rsid w:val="0013228A"/>
    <w:rsid w:val="001363A3"/>
    <w:rsid w:val="00151469"/>
    <w:rsid w:val="001561AD"/>
    <w:rsid w:val="00160522"/>
    <w:rsid w:val="00160697"/>
    <w:rsid w:val="00161B6E"/>
    <w:rsid w:val="00161D4C"/>
    <w:rsid w:val="001633D7"/>
    <w:rsid w:val="00176EA8"/>
    <w:rsid w:val="001871F5"/>
    <w:rsid w:val="00197418"/>
    <w:rsid w:val="001A4F04"/>
    <w:rsid w:val="001A6426"/>
    <w:rsid w:val="001A7E7C"/>
    <w:rsid w:val="001B1D46"/>
    <w:rsid w:val="001B7BA2"/>
    <w:rsid w:val="001C2179"/>
    <w:rsid w:val="001C2682"/>
    <w:rsid w:val="001C5A2A"/>
    <w:rsid w:val="001D6CD6"/>
    <w:rsid w:val="001D755A"/>
    <w:rsid w:val="001E2B9F"/>
    <w:rsid w:val="002046D9"/>
    <w:rsid w:val="002209A6"/>
    <w:rsid w:val="00225B94"/>
    <w:rsid w:val="002347B1"/>
    <w:rsid w:val="00240AFE"/>
    <w:rsid w:val="00252BF6"/>
    <w:rsid w:val="00262580"/>
    <w:rsid w:val="00265B52"/>
    <w:rsid w:val="00267E4A"/>
    <w:rsid w:val="00271BE8"/>
    <w:rsid w:val="00281547"/>
    <w:rsid w:val="00292611"/>
    <w:rsid w:val="002A4DE7"/>
    <w:rsid w:val="002B2810"/>
    <w:rsid w:val="002C457F"/>
    <w:rsid w:val="002C6F85"/>
    <w:rsid w:val="002D1712"/>
    <w:rsid w:val="002D4450"/>
    <w:rsid w:val="002F0697"/>
    <w:rsid w:val="0032396E"/>
    <w:rsid w:val="00324DEA"/>
    <w:rsid w:val="00325656"/>
    <w:rsid w:val="00334D8A"/>
    <w:rsid w:val="00336FB7"/>
    <w:rsid w:val="0034316D"/>
    <w:rsid w:val="00345949"/>
    <w:rsid w:val="00360861"/>
    <w:rsid w:val="00361250"/>
    <w:rsid w:val="003806DB"/>
    <w:rsid w:val="003818B4"/>
    <w:rsid w:val="00392A97"/>
    <w:rsid w:val="003933C5"/>
    <w:rsid w:val="003937B7"/>
    <w:rsid w:val="003C3C11"/>
    <w:rsid w:val="003C4281"/>
    <w:rsid w:val="003C5D95"/>
    <w:rsid w:val="003F0200"/>
    <w:rsid w:val="003F3A42"/>
    <w:rsid w:val="003F6BAE"/>
    <w:rsid w:val="003F765D"/>
    <w:rsid w:val="0040301C"/>
    <w:rsid w:val="00406538"/>
    <w:rsid w:val="004076F5"/>
    <w:rsid w:val="00407AC4"/>
    <w:rsid w:val="00421065"/>
    <w:rsid w:val="00424A88"/>
    <w:rsid w:val="004277E9"/>
    <w:rsid w:val="004676B5"/>
    <w:rsid w:val="0047433C"/>
    <w:rsid w:val="00481709"/>
    <w:rsid w:val="004928C9"/>
    <w:rsid w:val="00493709"/>
    <w:rsid w:val="004B4F57"/>
    <w:rsid w:val="004B5165"/>
    <w:rsid w:val="004C336C"/>
    <w:rsid w:val="004D7460"/>
    <w:rsid w:val="004E233D"/>
    <w:rsid w:val="004E6547"/>
    <w:rsid w:val="004E6CEF"/>
    <w:rsid w:val="004F56DB"/>
    <w:rsid w:val="0050612B"/>
    <w:rsid w:val="00525269"/>
    <w:rsid w:val="00526410"/>
    <w:rsid w:val="00526E10"/>
    <w:rsid w:val="00542F2F"/>
    <w:rsid w:val="00543CB6"/>
    <w:rsid w:val="00544EEA"/>
    <w:rsid w:val="005507DD"/>
    <w:rsid w:val="0055348E"/>
    <w:rsid w:val="00561BFF"/>
    <w:rsid w:val="005743E6"/>
    <w:rsid w:val="00575E74"/>
    <w:rsid w:val="00585378"/>
    <w:rsid w:val="00587640"/>
    <w:rsid w:val="00592655"/>
    <w:rsid w:val="00596C88"/>
    <w:rsid w:val="00597C7F"/>
    <w:rsid w:val="005A07A6"/>
    <w:rsid w:val="005B41CD"/>
    <w:rsid w:val="005C1F32"/>
    <w:rsid w:val="005C26B6"/>
    <w:rsid w:val="005D1205"/>
    <w:rsid w:val="005E3B2C"/>
    <w:rsid w:val="005E3E45"/>
    <w:rsid w:val="005E44D0"/>
    <w:rsid w:val="005F55B1"/>
    <w:rsid w:val="005F6E3B"/>
    <w:rsid w:val="00602274"/>
    <w:rsid w:val="006130A2"/>
    <w:rsid w:val="00633959"/>
    <w:rsid w:val="00636058"/>
    <w:rsid w:val="006429D8"/>
    <w:rsid w:val="00647A1E"/>
    <w:rsid w:val="006527BC"/>
    <w:rsid w:val="006551B9"/>
    <w:rsid w:val="00655C18"/>
    <w:rsid w:val="00665EF8"/>
    <w:rsid w:val="00667EA1"/>
    <w:rsid w:val="006772D6"/>
    <w:rsid w:val="006920CA"/>
    <w:rsid w:val="00695CFA"/>
    <w:rsid w:val="006A0272"/>
    <w:rsid w:val="006A5EDE"/>
    <w:rsid w:val="006B32FC"/>
    <w:rsid w:val="006B6501"/>
    <w:rsid w:val="006C55AC"/>
    <w:rsid w:val="006F50C5"/>
    <w:rsid w:val="007107A4"/>
    <w:rsid w:val="007210A8"/>
    <w:rsid w:val="007210DF"/>
    <w:rsid w:val="007265A4"/>
    <w:rsid w:val="007270D1"/>
    <w:rsid w:val="007454DC"/>
    <w:rsid w:val="00752FD2"/>
    <w:rsid w:val="00764B85"/>
    <w:rsid w:val="00787D5E"/>
    <w:rsid w:val="0079419E"/>
    <w:rsid w:val="007949AD"/>
    <w:rsid w:val="007A6FD0"/>
    <w:rsid w:val="007B0FD5"/>
    <w:rsid w:val="007B5EDB"/>
    <w:rsid w:val="007C14C4"/>
    <w:rsid w:val="007C7DBF"/>
    <w:rsid w:val="007E27AA"/>
    <w:rsid w:val="00807908"/>
    <w:rsid w:val="008102F8"/>
    <w:rsid w:val="00814C2B"/>
    <w:rsid w:val="00817820"/>
    <w:rsid w:val="00824954"/>
    <w:rsid w:val="008249FE"/>
    <w:rsid w:val="00827FB9"/>
    <w:rsid w:val="00830974"/>
    <w:rsid w:val="0085657D"/>
    <w:rsid w:val="00881EEE"/>
    <w:rsid w:val="008A5980"/>
    <w:rsid w:val="008B5408"/>
    <w:rsid w:val="008B6C95"/>
    <w:rsid w:val="008C4AD2"/>
    <w:rsid w:val="008D36E5"/>
    <w:rsid w:val="008E08E0"/>
    <w:rsid w:val="008F3710"/>
    <w:rsid w:val="008F7C5C"/>
    <w:rsid w:val="0091726C"/>
    <w:rsid w:val="009237B0"/>
    <w:rsid w:val="00935E45"/>
    <w:rsid w:val="00937044"/>
    <w:rsid w:val="0094770B"/>
    <w:rsid w:val="00966FE1"/>
    <w:rsid w:val="00967BB9"/>
    <w:rsid w:val="0097091E"/>
    <w:rsid w:val="009750D3"/>
    <w:rsid w:val="00975D4B"/>
    <w:rsid w:val="00975DF3"/>
    <w:rsid w:val="00982A34"/>
    <w:rsid w:val="009866CB"/>
    <w:rsid w:val="0099580D"/>
    <w:rsid w:val="009A2BE0"/>
    <w:rsid w:val="009A4A67"/>
    <w:rsid w:val="009A56CE"/>
    <w:rsid w:val="009A5B7E"/>
    <w:rsid w:val="009B1189"/>
    <w:rsid w:val="009B2309"/>
    <w:rsid w:val="009C7E2D"/>
    <w:rsid w:val="009D0062"/>
    <w:rsid w:val="00A04802"/>
    <w:rsid w:val="00A06B6B"/>
    <w:rsid w:val="00A10C99"/>
    <w:rsid w:val="00A13971"/>
    <w:rsid w:val="00A146EF"/>
    <w:rsid w:val="00A15A53"/>
    <w:rsid w:val="00A15E2C"/>
    <w:rsid w:val="00A25FF7"/>
    <w:rsid w:val="00A4419D"/>
    <w:rsid w:val="00A52263"/>
    <w:rsid w:val="00A61AFB"/>
    <w:rsid w:val="00A77DF1"/>
    <w:rsid w:val="00A879F8"/>
    <w:rsid w:val="00A97FE9"/>
    <w:rsid w:val="00AA045F"/>
    <w:rsid w:val="00AA32CC"/>
    <w:rsid w:val="00AB1FFB"/>
    <w:rsid w:val="00AB292D"/>
    <w:rsid w:val="00AC6791"/>
    <w:rsid w:val="00AC6A08"/>
    <w:rsid w:val="00AE55C6"/>
    <w:rsid w:val="00AF0EEA"/>
    <w:rsid w:val="00AF6748"/>
    <w:rsid w:val="00B0605B"/>
    <w:rsid w:val="00B21EAD"/>
    <w:rsid w:val="00B27F95"/>
    <w:rsid w:val="00B33A3E"/>
    <w:rsid w:val="00B42AF7"/>
    <w:rsid w:val="00B470BE"/>
    <w:rsid w:val="00B52AC4"/>
    <w:rsid w:val="00B564FE"/>
    <w:rsid w:val="00B630FB"/>
    <w:rsid w:val="00B648A6"/>
    <w:rsid w:val="00B654F8"/>
    <w:rsid w:val="00B7042C"/>
    <w:rsid w:val="00B721BC"/>
    <w:rsid w:val="00B8152C"/>
    <w:rsid w:val="00B91BAA"/>
    <w:rsid w:val="00B95A20"/>
    <w:rsid w:val="00B96C8A"/>
    <w:rsid w:val="00BA24C6"/>
    <w:rsid w:val="00BB23AF"/>
    <w:rsid w:val="00BD1675"/>
    <w:rsid w:val="00BD41CB"/>
    <w:rsid w:val="00BE16D8"/>
    <w:rsid w:val="00BE4975"/>
    <w:rsid w:val="00BF7CC3"/>
    <w:rsid w:val="00C02CB1"/>
    <w:rsid w:val="00C0676C"/>
    <w:rsid w:val="00C06CD4"/>
    <w:rsid w:val="00C13F8B"/>
    <w:rsid w:val="00C1599E"/>
    <w:rsid w:val="00C220E2"/>
    <w:rsid w:val="00C35F8A"/>
    <w:rsid w:val="00C42F14"/>
    <w:rsid w:val="00C470EB"/>
    <w:rsid w:val="00C47BF5"/>
    <w:rsid w:val="00C501E1"/>
    <w:rsid w:val="00C61D6F"/>
    <w:rsid w:val="00C71117"/>
    <w:rsid w:val="00C73B05"/>
    <w:rsid w:val="00C81F51"/>
    <w:rsid w:val="00C8621A"/>
    <w:rsid w:val="00CA3177"/>
    <w:rsid w:val="00CA36C3"/>
    <w:rsid w:val="00CA39D1"/>
    <w:rsid w:val="00CA5A60"/>
    <w:rsid w:val="00CC00A1"/>
    <w:rsid w:val="00CC00FD"/>
    <w:rsid w:val="00CC0A20"/>
    <w:rsid w:val="00CC2B59"/>
    <w:rsid w:val="00CC6FFD"/>
    <w:rsid w:val="00CD62C2"/>
    <w:rsid w:val="00CE0454"/>
    <w:rsid w:val="00CE52C1"/>
    <w:rsid w:val="00D0238F"/>
    <w:rsid w:val="00D12C30"/>
    <w:rsid w:val="00D23F68"/>
    <w:rsid w:val="00D4278B"/>
    <w:rsid w:val="00D429D2"/>
    <w:rsid w:val="00D43078"/>
    <w:rsid w:val="00D50324"/>
    <w:rsid w:val="00D53078"/>
    <w:rsid w:val="00D53AD0"/>
    <w:rsid w:val="00D54DF0"/>
    <w:rsid w:val="00D62393"/>
    <w:rsid w:val="00D67EF2"/>
    <w:rsid w:val="00D70A1C"/>
    <w:rsid w:val="00D803CA"/>
    <w:rsid w:val="00D949A8"/>
    <w:rsid w:val="00DD61F0"/>
    <w:rsid w:val="00DE122C"/>
    <w:rsid w:val="00DE17BC"/>
    <w:rsid w:val="00DE5A6E"/>
    <w:rsid w:val="00DF1C35"/>
    <w:rsid w:val="00DF23AC"/>
    <w:rsid w:val="00DF6BE7"/>
    <w:rsid w:val="00E103C5"/>
    <w:rsid w:val="00E147E3"/>
    <w:rsid w:val="00E209AA"/>
    <w:rsid w:val="00E3475B"/>
    <w:rsid w:val="00E4674B"/>
    <w:rsid w:val="00E715EB"/>
    <w:rsid w:val="00E73EBE"/>
    <w:rsid w:val="00E80E73"/>
    <w:rsid w:val="00E8252D"/>
    <w:rsid w:val="00E854C1"/>
    <w:rsid w:val="00E91402"/>
    <w:rsid w:val="00EA078C"/>
    <w:rsid w:val="00EA1FC6"/>
    <w:rsid w:val="00EB2AA7"/>
    <w:rsid w:val="00EC464B"/>
    <w:rsid w:val="00EE630A"/>
    <w:rsid w:val="00EF20D7"/>
    <w:rsid w:val="00EF2BC8"/>
    <w:rsid w:val="00EF506A"/>
    <w:rsid w:val="00F00831"/>
    <w:rsid w:val="00F01001"/>
    <w:rsid w:val="00F21D78"/>
    <w:rsid w:val="00F431BC"/>
    <w:rsid w:val="00F43FAB"/>
    <w:rsid w:val="00F50E54"/>
    <w:rsid w:val="00F6241A"/>
    <w:rsid w:val="00F641FB"/>
    <w:rsid w:val="00F70315"/>
    <w:rsid w:val="00F93FE8"/>
    <w:rsid w:val="00F9728A"/>
    <w:rsid w:val="00FB3416"/>
    <w:rsid w:val="00FB63FE"/>
    <w:rsid w:val="00FB6A28"/>
    <w:rsid w:val="00FC3066"/>
    <w:rsid w:val="00FC6DF1"/>
    <w:rsid w:val="00FD08AD"/>
    <w:rsid w:val="00FD379A"/>
    <w:rsid w:val="00FD73D2"/>
    <w:rsid w:val="00FF331A"/>
    <w:rsid w:val="00FF7E66"/>
    <w:rsid w:val="05A21231"/>
    <w:rsid w:val="06EB9A5C"/>
    <w:rsid w:val="081E9C0F"/>
    <w:rsid w:val="093F69B3"/>
    <w:rsid w:val="0AFFB551"/>
    <w:rsid w:val="0B3B9C60"/>
    <w:rsid w:val="1225B5FA"/>
    <w:rsid w:val="15A78ECB"/>
    <w:rsid w:val="18227E8C"/>
    <w:rsid w:val="188108AC"/>
    <w:rsid w:val="1F244D57"/>
    <w:rsid w:val="1F540604"/>
    <w:rsid w:val="2506E871"/>
    <w:rsid w:val="255F1FB9"/>
    <w:rsid w:val="28E4C062"/>
    <w:rsid w:val="2A297DDA"/>
    <w:rsid w:val="2DC64DB2"/>
    <w:rsid w:val="2FA62DDE"/>
    <w:rsid w:val="30C72DAF"/>
    <w:rsid w:val="31CA7426"/>
    <w:rsid w:val="38F333F8"/>
    <w:rsid w:val="391CD71C"/>
    <w:rsid w:val="520DE69B"/>
    <w:rsid w:val="52807010"/>
    <w:rsid w:val="5B16EB21"/>
    <w:rsid w:val="5F2DE432"/>
    <w:rsid w:val="67457C52"/>
    <w:rsid w:val="67C98104"/>
    <w:rsid w:val="6AA3C5ED"/>
    <w:rsid w:val="6D3C781D"/>
    <w:rsid w:val="6F002375"/>
    <w:rsid w:val="7357A4B4"/>
    <w:rsid w:val="743FF8C0"/>
    <w:rsid w:val="7822FA0E"/>
    <w:rsid w:val="7C6482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85AF55C0-A3E2-49B7-8079-C17038F1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7BB9"/>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6D3C781D"/>
    <w:pPr>
      <w:numPr>
        <w:numId w:val="1"/>
      </w:numPr>
      <w:spacing w:after="160"/>
      <w:contextualSpacing/>
    </w:pPr>
    <w:rPr>
      <w:rFonts w:asciiTheme="minorHAnsi" w:eastAsiaTheme="minorEastAsia" w:hAnsiTheme="minorHAnsi" w:cstheme="minorBidi"/>
      <w:sz w:val="20"/>
      <w:szCs w:val="20"/>
      <w:lang w:val="en-US"/>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character" w:styleId="GevolgdeHyperlink">
    <w:name w:val="FollowedHyperlink"/>
    <w:basedOn w:val="Standaardalinea-lettertype"/>
    <w:uiPriority w:val="99"/>
    <w:semiHidden/>
    <w:unhideWhenUsed/>
    <w:rsid w:val="00262580"/>
    <w:rPr>
      <w:color w:val="96607D" w:themeColor="followedHyperlink"/>
      <w:u w:val="single"/>
    </w:rPr>
  </w:style>
  <w:style w:type="character" w:styleId="Verwijzingopmerking">
    <w:name w:val="annotation reference"/>
    <w:basedOn w:val="Standaardalinea-lettertype"/>
    <w:uiPriority w:val="99"/>
    <w:semiHidden/>
    <w:unhideWhenUsed/>
    <w:rsid w:val="003806DB"/>
    <w:rPr>
      <w:sz w:val="16"/>
      <w:szCs w:val="16"/>
    </w:rPr>
  </w:style>
  <w:style w:type="paragraph" w:styleId="Tekstopmerking">
    <w:name w:val="annotation text"/>
    <w:basedOn w:val="Standaard"/>
    <w:link w:val="TekstopmerkingChar"/>
    <w:uiPriority w:val="99"/>
    <w:unhideWhenUsed/>
    <w:rsid w:val="003806DB"/>
    <w:rPr>
      <w:sz w:val="20"/>
      <w:szCs w:val="20"/>
    </w:rPr>
  </w:style>
  <w:style w:type="character" w:customStyle="1" w:styleId="TekstopmerkingChar">
    <w:name w:val="Tekst opmerking Char"/>
    <w:basedOn w:val="Standaardalinea-lettertype"/>
    <w:link w:val="Tekstopmerking"/>
    <w:uiPriority w:val="99"/>
    <w:rsid w:val="003806DB"/>
    <w:rPr>
      <w:rFonts w:ascii="Minion" w:eastAsia="Times New Roman" w:hAnsi="Minion" w:cs="Times New Roman"/>
      <w:kern w:val="0"/>
      <w:sz w:val="20"/>
      <w:szCs w:val="20"/>
      <w:lang w:val="nl-NL"/>
      <w14:ligatures w14:val="none"/>
    </w:rPr>
  </w:style>
  <w:style w:type="paragraph" w:styleId="Onderwerpvanopmerking">
    <w:name w:val="annotation subject"/>
    <w:basedOn w:val="Tekstopmerking"/>
    <w:next w:val="Tekstopmerking"/>
    <w:link w:val="OnderwerpvanopmerkingChar"/>
    <w:uiPriority w:val="99"/>
    <w:semiHidden/>
    <w:unhideWhenUsed/>
    <w:rsid w:val="003806DB"/>
    <w:rPr>
      <w:b/>
      <w:bCs/>
    </w:rPr>
  </w:style>
  <w:style w:type="character" w:customStyle="1" w:styleId="OnderwerpvanopmerkingChar">
    <w:name w:val="Onderwerp van opmerking Char"/>
    <w:basedOn w:val="TekstopmerkingChar"/>
    <w:link w:val="Onderwerpvanopmerking"/>
    <w:uiPriority w:val="99"/>
    <w:semiHidden/>
    <w:rsid w:val="003806DB"/>
    <w:rPr>
      <w:rFonts w:ascii="Minion" w:eastAsia="Times New Roman" w:hAnsi="Minion" w:cs="Times New Roman"/>
      <w:b/>
      <w:bCs/>
      <w:kern w:val="0"/>
      <w:sz w:val="20"/>
      <w:szCs w:val="20"/>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26A6E6A6174F959DF673A262EFAEEA"/>
        <w:category>
          <w:name w:val="General"/>
          <w:gallery w:val="placeholder"/>
        </w:category>
        <w:types>
          <w:type w:val="bbPlcHdr"/>
        </w:types>
        <w:behaviors>
          <w:behavior w:val="content"/>
        </w:behaviors>
        <w:guid w:val="{78036FA2-BAFB-48E6-B28F-67416D21F89F}"/>
      </w:docPartPr>
      <w:docPartBody>
        <w:p w:rsidR="002F45B9" w:rsidRDefault="00016965" w:rsidP="00016965">
          <w:pPr>
            <w:pStyle w:val="7126A6E6A6174F959DF673A262EFAEEA"/>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16965"/>
    <w:rsid w:val="00066B44"/>
    <w:rsid w:val="000B23D5"/>
    <w:rsid w:val="002F45B9"/>
    <w:rsid w:val="00392A97"/>
    <w:rsid w:val="00544EEA"/>
    <w:rsid w:val="005C4054"/>
    <w:rsid w:val="006104FA"/>
    <w:rsid w:val="006A0272"/>
    <w:rsid w:val="00753C8B"/>
    <w:rsid w:val="007A6FD0"/>
    <w:rsid w:val="00886516"/>
    <w:rsid w:val="009B2309"/>
    <w:rsid w:val="00A15A53"/>
    <w:rsid w:val="00B0605B"/>
    <w:rsid w:val="00BE16D8"/>
    <w:rsid w:val="00D47DF3"/>
    <w:rsid w:val="00E103C5"/>
    <w:rsid w:val="00E43DB7"/>
    <w:rsid w:val="00E8252D"/>
    <w:rsid w:val="00F11DB6"/>
    <w:rsid w:val="00F431BC"/>
    <w:rsid w:val="00F50E54"/>
    <w:rsid w:val="00F6241A"/>
    <w:rsid w:val="00FC08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16965"/>
    <w:rPr>
      <w:color w:val="666666"/>
    </w:rPr>
  </w:style>
  <w:style w:type="paragraph" w:customStyle="1" w:styleId="7126A6E6A6174F959DF673A262EFAEEA">
    <w:name w:val="7126A6E6A6174F959DF673A262EFAEEA"/>
    <w:rsid w:val="000169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XA7WRFFK5XQW-733789104-13097</_dlc_DocId>
    <_dlc_DocIdUrl xmlns="5fe4e853-3417-48a7-a9b2-767e16cca7ad">
      <Url>https://afmap.sharepoint.com/sites/TMS_KIT_PTB/_layouts/15/DocIdRedir.aspx?ID=XA7WRFFK5XQW-733789104-13097</Url>
      <Description>XA7WRFFK5XQW-733789104-13097</Description>
    </_dlc_DocIdUrl>
    <Language xmlns="cb27960a-de91-4960-aad0-9b58a75a132d">ENG</Language>
    <PrimeLastClassified xmlns="f3bd89bd-8be5-407b-b5b7-274f8978eb00" xsi:nil="true"/>
    <PrimeCorrectedByUser xmlns="f3bd89bd-8be5-407b-b5b7-274f8978eb00" xsi:nil="true"/>
    <Path xmlns="cb27960a-de91-4960-aad0-9b58a75a132d">Annex 7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BF6765-AA32-4F90-BC19-2E8A1E59E740}">
  <ds:schemaRefs>
    <ds:schemaRef ds:uri="http://schemas.openxmlformats.org/officeDocument/2006/bibliography"/>
  </ds:schemaRefs>
</ds:datastoreItem>
</file>

<file path=customXml/itemProps2.xml><?xml version="1.0" encoding="utf-8"?>
<ds:datastoreItem xmlns:ds="http://schemas.openxmlformats.org/officeDocument/2006/customXml" ds:itemID="{730DC5CE-E534-410B-9057-F05CEC8321D3}">
  <ds:schemaRefs>
    <ds:schemaRef ds:uri="http://schemas.microsoft.com/sharepoint/events"/>
  </ds:schemaRefs>
</ds:datastoreItem>
</file>

<file path=customXml/itemProps3.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4.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5.xml><?xml version="1.0" encoding="utf-8"?>
<ds:datastoreItem xmlns:ds="http://schemas.openxmlformats.org/officeDocument/2006/customXml" ds:itemID="{BB4FCB65-5199-4661-9785-A42BE0F63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4040</Words>
  <Characters>22221</Characters>
  <Application>Microsoft Office Word</Application>
  <DocSecurity>0</DocSecurity>
  <Lines>185</Lines>
  <Paragraphs>52</Paragraphs>
  <ScaleCrop>false</ScaleCrop>
  <Company/>
  <LinksUpToDate>false</LinksUpToDate>
  <CharactersWithSpaces>26209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Conijn, Jeroen</cp:lastModifiedBy>
  <cp:revision>2</cp:revision>
  <dcterms:created xsi:type="dcterms:W3CDTF">2026-09-24T11:44:00Z</dcterms:created>
  <dcterms:modified xsi:type="dcterms:W3CDTF">2026-09-24T11:44:00Z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kb44a127ec074e32b4465a42ae89ef77">
    <vt:lpwstr/>
  </property>
  <property fmtid="{D5CDD505-2E9C-101B-9397-08002B2CF9AE}" pid="49" name="Organisatieonderdeel">
    <vt:lpwstr/>
  </property>
  <property fmtid="{D5CDD505-2E9C-101B-9397-08002B2CF9AE}" pid="50" name="AFM_dms_Zaaktype">
    <vt:lpwstr/>
  </property>
  <property fmtid="{D5CDD505-2E9C-101B-9397-08002B2CF9AE}" pid="51" name="AFM_dms_ZaaktypeTaxHTField0">
    <vt:lpwstr/>
  </property>
  <property fmtid="{D5CDD505-2E9C-101B-9397-08002B2CF9AE}" pid="52" name="ne08b3b4c0254f4a8c18c518097d8213">
    <vt:lpwstr/>
  </property>
  <property fmtid="{D5CDD505-2E9C-101B-9397-08002B2CF9AE}" pid="53" name="AFM_x0020_Document_x0020_Type">
    <vt:lpwstr/>
  </property>
  <property fmtid="{D5CDD505-2E9C-101B-9397-08002B2CF9AE}" pid="54" name="Dossierstatus">
    <vt:lpwstr/>
  </property>
  <property fmtid="{D5CDD505-2E9C-101B-9397-08002B2CF9AE}" pid="55" name="TriggerFlowInfo">
    <vt:lpwstr/>
  </property>
  <property fmtid="{D5CDD505-2E9C-101B-9397-08002B2CF9AE}" pid="56" name="Kanaal">
    <vt:lpwstr/>
  </property>
  <property fmtid="{D5CDD505-2E9C-101B-9397-08002B2CF9AE}" pid="57" name="_dlc_DocIdItemGuid">
    <vt:lpwstr>2b216743-13d7-4cfa-b9a6-e8ca2a9e5a64</vt:lpwstr>
  </property>
</Properties>
</file>