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57CD2" w14:textId="77777777" w:rsidR="002A77D7" w:rsidRDefault="00113895" w:rsidP="002A77D7">
      <w:pPr>
        <w:autoSpaceDE w:val="0"/>
        <w:autoSpaceDN w:val="0"/>
        <w:adjustRightInd w:val="0"/>
        <w:spacing w:line="276" w:lineRule="auto"/>
        <w:ind w:left="-567" w:right="-517"/>
        <w:outlineLvl w:val="0"/>
        <w:rPr>
          <w:rFonts w:asciiTheme="minorHAnsi" w:hAnsiTheme="minorHAnsi"/>
          <w:color w:val="361F63"/>
          <w:sz w:val="32"/>
          <w:szCs w:val="32"/>
        </w:rPr>
      </w:pPr>
      <w:r>
        <w:rPr>
          <w:rFonts w:asciiTheme="minorHAnsi" w:hAnsiTheme="minorHAnsi"/>
          <w:bCs/>
          <w:noProof/>
          <w:color w:val="361F63"/>
          <w:sz w:val="24"/>
          <w:lang w:val="en-IE"/>
        </w:rPr>
        <w:drawing>
          <wp:anchor distT="0" distB="0" distL="114300" distR="114300" simplePos="0" relativeHeight="251658240" behindDoc="0" locked="0" layoutInCell="1" allowOverlap="1" wp14:anchorId="37C7E3CF" wp14:editId="0A7B3AEB">
            <wp:simplePos x="0" y="0"/>
            <wp:positionH relativeFrom="column">
              <wp:posOffset>4248150</wp:posOffset>
            </wp:positionH>
            <wp:positionV relativeFrom="topMargin">
              <wp:posOffset>906145</wp:posOffset>
            </wp:positionV>
            <wp:extent cx="1951355" cy="457835"/>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355" cy="45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5BCF">
        <w:rPr>
          <w:rFonts w:asciiTheme="minorHAnsi" w:hAnsiTheme="minorHAnsi"/>
          <w:color w:val="361F63"/>
          <w:sz w:val="32"/>
          <w:szCs w:val="32"/>
        </w:rPr>
        <w:t xml:space="preserve">VERWIJZINGSTABEL Bijlage </w:t>
      </w:r>
      <w:r>
        <w:rPr>
          <w:rFonts w:asciiTheme="minorHAnsi" w:hAnsiTheme="minorHAnsi"/>
          <w:color w:val="361F63"/>
          <w:sz w:val="32"/>
          <w:szCs w:val="32"/>
        </w:rPr>
        <w:t>2</w:t>
      </w:r>
      <w:r w:rsidRPr="00FC5BCF">
        <w:rPr>
          <w:rFonts w:asciiTheme="minorHAnsi" w:hAnsiTheme="minorHAnsi"/>
          <w:color w:val="361F63"/>
          <w:sz w:val="24"/>
        </w:rPr>
        <w:t xml:space="preserve"> </w:t>
      </w:r>
    </w:p>
    <w:p w14:paraId="3B4E6A22" w14:textId="37DF9EF0" w:rsidR="005E3B2C" w:rsidRPr="000337A4" w:rsidRDefault="00534180" w:rsidP="002A77D7">
      <w:pPr>
        <w:autoSpaceDE w:val="0"/>
        <w:autoSpaceDN w:val="0"/>
        <w:adjustRightInd w:val="0"/>
        <w:spacing w:line="276" w:lineRule="auto"/>
        <w:ind w:left="-567" w:right="-517"/>
        <w:outlineLvl w:val="0"/>
        <w:rPr>
          <w:rFonts w:asciiTheme="minorHAnsi" w:hAnsiTheme="minorHAnsi"/>
          <w:bCs/>
          <w:color w:val="361F63"/>
          <w:sz w:val="24"/>
        </w:rPr>
      </w:pPr>
      <w:r w:rsidRPr="000337A4">
        <w:rPr>
          <w:rFonts w:asciiTheme="minorHAnsi" w:hAnsiTheme="minorHAnsi"/>
          <w:bCs/>
          <w:color w:val="361F63"/>
          <w:sz w:val="24"/>
        </w:rPr>
        <w:t>UNIVERSEEL REGISTRATIEDOCUMENT </w:t>
      </w:r>
    </w:p>
    <w:tbl>
      <w:tblPr>
        <w:tblStyle w:val="Tabelraster"/>
        <w:tblW w:w="10485" w:type="dxa"/>
        <w:jc w:val="center"/>
        <w:tblLook w:val="04A0" w:firstRow="1" w:lastRow="0" w:firstColumn="1" w:lastColumn="0" w:noHBand="0" w:noVBand="1"/>
      </w:tblPr>
      <w:tblGrid>
        <w:gridCol w:w="2405"/>
        <w:gridCol w:w="8080"/>
      </w:tblGrid>
      <w:tr w:rsidR="003F76EB" w:rsidRPr="00B418C4" w14:paraId="6D80D712" w14:textId="77777777" w:rsidTr="00434389">
        <w:trPr>
          <w:jc w:val="center"/>
        </w:trPr>
        <w:tc>
          <w:tcPr>
            <w:tcW w:w="10485" w:type="dxa"/>
            <w:gridSpan w:val="2"/>
            <w:shd w:val="clear" w:color="auto" w:fill="3E1B68"/>
          </w:tcPr>
          <w:p w14:paraId="41E446E7" w14:textId="77777777" w:rsidR="003F76EB" w:rsidRPr="00B418C4" w:rsidRDefault="003F76EB" w:rsidP="00434389">
            <w:pPr>
              <w:autoSpaceDE w:val="0"/>
              <w:autoSpaceDN w:val="0"/>
              <w:adjustRightInd w:val="0"/>
              <w:outlineLvl w:val="0"/>
              <w:rPr>
                <w:rFonts w:ascii="Aptos" w:hAnsi="Aptos"/>
                <w:b/>
                <w:bCs/>
                <w:sz w:val="22"/>
                <w:lang w:val="en-US"/>
              </w:rPr>
            </w:pPr>
            <w:r>
              <w:rPr>
                <w:rFonts w:ascii="Aptos" w:hAnsi="Aptos"/>
                <w:b/>
                <w:lang w:val="en-US"/>
              </w:rPr>
              <w:t>Zaak</w:t>
            </w:r>
            <w:r w:rsidRPr="31CA7426">
              <w:rPr>
                <w:rFonts w:ascii="Aptos" w:hAnsi="Aptos"/>
                <w:b/>
                <w:lang w:val="en-US"/>
              </w:rPr>
              <w:t>informati</w:t>
            </w:r>
            <w:r>
              <w:rPr>
                <w:rFonts w:ascii="Aptos" w:hAnsi="Aptos"/>
                <w:b/>
                <w:lang w:val="en-US"/>
              </w:rPr>
              <w:t>e</w:t>
            </w:r>
          </w:p>
        </w:tc>
      </w:tr>
      <w:tr w:rsidR="003F76EB" w:rsidRPr="00B418C4" w14:paraId="1DAFA065" w14:textId="77777777" w:rsidTr="00434389">
        <w:trPr>
          <w:jc w:val="center"/>
        </w:trPr>
        <w:tc>
          <w:tcPr>
            <w:tcW w:w="2405" w:type="dxa"/>
            <w:shd w:val="clear" w:color="auto" w:fill="E9E5FF"/>
          </w:tcPr>
          <w:p w14:paraId="02C7AE80" w14:textId="77777777" w:rsidR="003F76EB" w:rsidRPr="00B418C4" w:rsidRDefault="003F76EB" w:rsidP="00434389">
            <w:pPr>
              <w:autoSpaceDE w:val="0"/>
              <w:autoSpaceDN w:val="0"/>
              <w:adjustRightInd w:val="0"/>
              <w:outlineLvl w:val="0"/>
              <w:rPr>
                <w:rFonts w:ascii="Aptos" w:hAnsi="Aptos"/>
                <w:bCs/>
                <w:color w:val="361F63"/>
                <w:sz w:val="22"/>
                <w:lang w:val="en-US"/>
              </w:rPr>
            </w:pPr>
            <w:r>
              <w:rPr>
                <w:rFonts w:ascii="Aptos" w:hAnsi="Aptos"/>
                <w:bCs/>
                <w:color w:val="361F63"/>
                <w:sz w:val="22"/>
                <w:lang w:val="en-US"/>
              </w:rPr>
              <w:t>Uitgevende instelling</w:t>
            </w:r>
            <w:r w:rsidRPr="00B418C4">
              <w:rPr>
                <w:rFonts w:ascii="Aptos" w:hAnsi="Aptos"/>
                <w:bCs/>
                <w:color w:val="361F63"/>
                <w:sz w:val="22"/>
                <w:lang w:val="en-US"/>
              </w:rPr>
              <w:t>:</w:t>
            </w:r>
          </w:p>
        </w:tc>
        <w:tc>
          <w:tcPr>
            <w:tcW w:w="8080" w:type="dxa"/>
          </w:tcPr>
          <w:p w14:paraId="417E19C6" w14:textId="77777777" w:rsidR="003F76EB" w:rsidRPr="00B418C4" w:rsidRDefault="003F76EB" w:rsidP="00434389">
            <w:pPr>
              <w:autoSpaceDE w:val="0"/>
              <w:autoSpaceDN w:val="0"/>
              <w:adjustRightInd w:val="0"/>
              <w:outlineLvl w:val="0"/>
              <w:rPr>
                <w:rFonts w:ascii="Aptos" w:hAnsi="Aptos"/>
                <w:sz w:val="22"/>
                <w:lang w:val="en-US"/>
              </w:rPr>
            </w:pPr>
          </w:p>
        </w:tc>
      </w:tr>
      <w:tr w:rsidR="003F76EB" w:rsidRPr="00B418C4" w14:paraId="1DB0A52B" w14:textId="77777777" w:rsidTr="00434389">
        <w:trPr>
          <w:jc w:val="center"/>
        </w:trPr>
        <w:tc>
          <w:tcPr>
            <w:tcW w:w="2405" w:type="dxa"/>
            <w:shd w:val="clear" w:color="auto" w:fill="E9E5FF"/>
          </w:tcPr>
          <w:p w14:paraId="75A8F68A" w14:textId="77777777" w:rsidR="003F76EB" w:rsidRPr="00B418C4" w:rsidRDefault="003F76EB" w:rsidP="00434389">
            <w:pPr>
              <w:autoSpaceDE w:val="0"/>
              <w:autoSpaceDN w:val="0"/>
              <w:adjustRightInd w:val="0"/>
              <w:outlineLvl w:val="0"/>
              <w:rPr>
                <w:rFonts w:ascii="Aptos" w:hAnsi="Aptos"/>
                <w:bCs/>
                <w:color w:val="361F63"/>
                <w:sz w:val="22"/>
                <w:lang w:val="en-US"/>
              </w:rPr>
            </w:pPr>
            <w:r w:rsidRPr="00B418C4">
              <w:rPr>
                <w:rFonts w:ascii="Aptos" w:hAnsi="Aptos"/>
                <w:bCs/>
                <w:color w:val="361F63"/>
                <w:sz w:val="22"/>
                <w:lang w:val="en-US"/>
              </w:rPr>
              <w:t>Tit</w:t>
            </w:r>
            <w:r>
              <w:rPr>
                <w:rFonts w:ascii="Aptos" w:hAnsi="Aptos"/>
                <w:bCs/>
                <w:color w:val="361F63"/>
                <w:sz w:val="22"/>
                <w:lang w:val="en-US"/>
              </w:rPr>
              <w:t>el</w:t>
            </w:r>
            <w:r w:rsidRPr="00B418C4">
              <w:rPr>
                <w:rFonts w:ascii="Aptos" w:hAnsi="Aptos"/>
                <w:bCs/>
                <w:color w:val="361F63"/>
                <w:sz w:val="22"/>
                <w:lang w:val="en-US"/>
              </w:rPr>
              <w:t xml:space="preserve"> prospectus:</w:t>
            </w:r>
          </w:p>
        </w:tc>
        <w:tc>
          <w:tcPr>
            <w:tcW w:w="8080" w:type="dxa"/>
          </w:tcPr>
          <w:p w14:paraId="6E0700A5" w14:textId="77777777" w:rsidR="003F76EB" w:rsidRPr="00B418C4" w:rsidRDefault="003F76EB" w:rsidP="00434389">
            <w:pPr>
              <w:autoSpaceDE w:val="0"/>
              <w:autoSpaceDN w:val="0"/>
              <w:adjustRightInd w:val="0"/>
              <w:outlineLvl w:val="0"/>
              <w:rPr>
                <w:rFonts w:ascii="Aptos" w:hAnsi="Aptos"/>
                <w:sz w:val="22"/>
                <w:lang w:val="en-US"/>
              </w:rPr>
            </w:pPr>
          </w:p>
        </w:tc>
      </w:tr>
      <w:tr w:rsidR="003F76EB" w:rsidRPr="00B418C4" w14:paraId="775B7770" w14:textId="77777777" w:rsidTr="00434389">
        <w:trPr>
          <w:jc w:val="center"/>
        </w:trPr>
        <w:tc>
          <w:tcPr>
            <w:tcW w:w="2405" w:type="dxa"/>
            <w:shd w:val="clear" w:color="auto" w:fill="E9E5FF"/>
          </w:tcPr>
          <w:p w14:paraId="1CBD1367" w14:textId="77777777" w:rsidR="003F76EB" w:rsidRPr="00B418C4" w:rsidRDefault="003F76EB" w:rsidP="00434389">
            <w:pPr>
              <w:autoSpaceDE w:val="0"/>
              <w:autoSpaceDN w:val="0"/>
              <w:adjustRightInd w:val="0"/>
              <w:outlineLvl w:val="0"/>
              <w:rPr>
                <w:rFonts w:ascii="Aptos" w:hAnsi="Aptos"/>
                <w:bCs/>
                <w:color w:val="361F63"/>
                <w:sz w:val="22"/>
                <w:lang w:val="en-US"/>
              </w:rPr>
            </w:pPr>
            <w:r>
              <w:rPr>
                <w:rFonts w:ascii="Aptos" w:hAnsi="Aptos"/>
                <w:bCs/>
                <w:color w:val="361F63"/>
                <w:sz w:val="22"/>
                <w:lang w:val="en-US"/>
              </w:rPr>
              <w:t>Bijlagen:</w:t>
            </w:r>
          </w:p>
        </w:tc>
        <w:tc>
          <w:tcPr>
            <w:tcW w:w="8080" w:type="dxa"/>
          </w:tcPr>
          <w:p w14:paraId="1C9E1369" w14:textId="77777777" w:rsidR="003F76EB" w:rsidRPr="00B418C4" w:rsidRDefault="003F76EB" w:rsidP="00434389">
            <w:pPr>
              <w:autoSpaceDE w:val="0"/>
              <w:autoSpaceDN w:val="0"/>
              <w:adjustRightInd w:val="0"/>
              <w:outlineLvl w:val="0"/>
              <w:rPr>
                <w:rFonts w:ascii="Aptos" w:hAnsi="Aptos"/>
                <w:sz w:val="22"/>
                <w:lang w:val="en-US"/>
              </w:rPr>
            </w:pPr>
          </w:p>
        </w:tc>
      </w:tr>
      <w:tr w:rsidR="003F76EB" w:rsidRPr="00BD1636" w14:paraId="04405D85" w14:textId="77777777" w:rsidTr="00434389">
        <w:trPr>
          <w:jc w:val="center"/>
        </w:trPr>
        <w:tc>
          <w:tcPr>
            <w:tcW w:w="2405" w:type="dxa"/>
            <w:shd w:val="clear" w:color="auto" w:fill="E9E5FF"/>
          </w:tcPr>
          <w:p w14:paraId="0B01EACB" w14:textId="77777777" w:rsidR="003F76EB" w:rsidRPr="00B418C4" w:rsidRDefault="003F76EB" w:rsidP="00434389">
            <w:pPr>
              <w:autoSpaceDE w:val="0"/>
              <w:autoSpaceDN w:val="0"/>
              <w:adjustRightInd w:val="0"/>
              <w:outlineLvl w:val="0"/>
              <w:rPr>
                <w:rFonts w:ascii="Aptos" w:hAnsi="Aptos"/>
                <w:bCs/>
                <w:color w:val="361F63"/>
                <w:sz w:val="22"/>
                <w:lang w:val="en-US"/>
              </w:rPr>
            </w:pPr>
            <w:r>
              <w:rPr>
                <w:rFonts w:ascii="Aptos" w:hAnsi="Aptos"/>
                <w:bCs/>
                <w:color w:val="361F63"/>
                <w:sz w:val="22"/>
                <w:lang w:val="en-US"/>
              </w:rPr>
              <w:t>Datum concept</w:t>
            </w:r>
            <w:r w:rsidRPr="00B418C4">
              <w:rPr>
                <w:rFonts w:ascii="Aptos" w:hAnsi="Aptos"/>
                <w:bCs/>
                <w:color w:val="361F63"/>
                <w:sz w:val="22"/>
                <w:lang w:val="en-US"/>
              </w:rPr>
              <w:t>:</w:t>
            </w:r>
          </w:p>
        </w:tc>
        <w:sdt>
          <w:sdtPr>
            <w:rPr>
              <w:rFonts w:ascii="Aptos" w:hAnsi="Aptos"/>
              <w:i/>
              <w:sz w:val="22"/>
            </w:rPr>
            <w:id w:val="-1613435495"/>
            <w:placeholder>
              <w:docPart w:val="6EB12447C6814207819C202512ADD556"/>
            </w:placeholder>
            <w:date>
              <w:dateFormat w:val="dd/MM/yyyy"/>
              <w:lid w:val="en-GB"/>
              <w:storeMappedDataAs w:val="dateTime"/>
              <w:calendar w:val="gregorian"/>
            </w:date>
          </w:sdtPr>
          <w:sdtContent>
            <w:tc>
              <w:tcPr>
                <w:tcW w:w="8080" w:type="dxa"/>
              </w:tcPr>
              <w:p w14:paraId="63991ED3" w14:textId="77777777" w:rsidR="003F76EB" w:rsidRPr="00BD1636" w:rsidRDefault="003F76EB" w:rsidP="00434389">
                <w:pPr>
                  <w:autoSpaceDE w:val="0"/>
                  <w:autoSpaceDN w:val="0"/>
                  <w:adjustRightInd w:val="0"/>
                  <w:outlineLvl w:val="0"/>
                  <w:rPr>
                    <w:rFonts w:ascii="Aptos" w:hAnsi="Aptos"/>
                    <w:sz w:val="22"/>
                  </w:rPr>
                </w:pPr>
                <w:r w:rsidRPr="00BD1636">
                  <w:rPr>
                    <w:rFonts w:ascii="Aptos" w:hAnsi="Aptos"/>
                    <w:i/>
                    <w:sz w:val="22"/>
                  </w:rPr>
                  <w:t xml:space="preserve">[Selecteer een datum uit </w:t>
                </w:r>
                <w:r>
                  <w:rPr>
                    <w:rFonts w:ascii="Aptos" w:hAnsi="Aptos"/>
                    <w:i/>
                    <w:sz w:val="22"/>
                  </w:rPr>
                  <w:t>het</w:t>
                </w:r>
                <w:r w:rsidRPr="00BD1636">
                  <w:rPr>
                    <w:rFonts w:ascii="Aptos" w:hAnsi="Aptos"/>
                    <w:i/>
                    <w:sz w:val="22"/>
                  </w:rPr>
                  <w:t xml:space="preserve"> drop-down</w:t>
                </w:r>
                <w:r>
                  <w:rPr>
                    <w:rFonts w:ascii="Aptos" w:hAnsi="Aptos"/>
                    <w:i/>
                    <w:sz w:val="22"/>
                  </w:rPr>
                  <w:t>menu</w:t>
                </w:r>
                <w:r w:rsidRPr="00BD1636">
                  <w:rPr>
                    <w:rFonts w:ascii="Aptos" w:hAnsi="Aptos"/>
                    <w:i/>
                    <w:sz w:val="22"/>
                  </w:rPr>
                  <w:t>]</w:t>
                </w:r>
              </w:p>
            </w:tc>
          </w:sdtContent>
        </w:sdt>
      </w:tr>
      <w:tr w:rsidR="003F76EB" w:rsidRPr="00B418C4" w14:paraId="0E90633A" w14:textId="77777777" w:rsidTr="00434389">
        <w:trPr>
          <w:trHeight w:val="211"/>
          <w:jc w:val="center"/>
        </w:trPr>
        <w:tc>
          <w:tcPr>
            <w:tcW w:w="10485" w:type="dxa"/>
            <w:gridSpan w:val="2"/>
            <w:shd w:val="clear" w:color="auto" w:fill="E9E5FF"/>
          </w:tcPr>
          <w:p w14:paraId="34507B21" w14:textId="77777777" w:rsidR="003F76EB" w:rsidRPr="00B418C4" w:rsidRDefault="003F76EB" w:rsidP="00434389">
            <w:pPr>
              <w:autoSpaceDE w:val="0"/>
              <w:autoSpaceDN w:val="0"/>
              <w:adjustRightInd w:val="0"/>
              <w:outlineLvl w:val="0"/>
              <w:rPr>
                <w:rFonts w:ascii="Aptos" w:hAnsi="Aptos"/>
                <w:b/>
                <w:bCs/>
                <w:i/>
                <w:sz w:val="22"/>
                <w:lang w:val="en-US"/>
              </w:rPr>
            </w:pPr>
            <w:r w:rsidRPr="00B418C4">
              <w:rPr>
                <w:rFonts w:ascii="Aptos" w:hAnsi="Aptos"/>
                <w:b/>
                <w:color w:val="3E1B68"/>
                <w:sz w:val="24"/>
                <w:lang w:val="en-US"/>
              </w:rPr>
              <w:t>I</w:t>
            </w:r>
            <w:r>
              <w:rPr>
                <w:rFonts w:ascii="Aptos" w:hAnsi="Aptos"/>
                <w:b/>
                <w:color w:val="3E1B68"/>
                <w:sz w:val="24"/>
                <w:lang w:val="en-US"/>
              </w:rPr>
              <w:t>nstructies</w:t>
            </w:r>
          </w:p>
        </w:tc>
      </w:tr>
      <w:tr w:rsidR="003F76EB" w:rsidRPr="00D16C23" w14:paraId="2D9507BE" w14:textId="77777777" w:rsidTr="00434389">
        <w:trPr>
          <w:jc w:val="center"/>
        </w:trPr>
        <w:tc>
          <w:tcPr>
            <w:tcW w:w="10485" w:type="dxa"/>
            <w:gridSpan w:val="2"/>
          </w:tcPr>
          <w:p w14:paraId="543B716D" w14:textId="77777777" w:rsidR="003F76EB" w:rsidRPr="00E877B8" w:rsidRDefault="003F76EB" w:rsidP="00434389">
            <w:pPr>
              <w:autoSpaceDE w:val="0"/>
              <w:autoSpaceDN w:val="0"/>
              <w:adjustRightInd w:val="0"/>
              <w:outlineLvl w:val="0"/>
              <w:rPr>
                <w:rFonts w:ascii="Aptos" w:hAnsi="Aptos"/>
                <w:sz w:val="22"/>
              </w:rPr>
            </w:pPr>
            <w:r w:rsidRPr="00E877B8">
              <w:rPr>
                <w:rFonts w:ascii="Aptos" w:hAnsi="Aptos"/>
                <w:sz w:val="22"/>
              </w:rPr>
              <w:t>Geef in de verwijzingstabel h</w:t>
            </w:r>
            <w:r>
              <w:rPr>
                <w:rFonts w:ascii="Aptos" w:hAnsi="Aptos"/>
                <w:sz w:val="22"/>
              </w:rPr>
              <w:t xml:space="preserve">ieronder voor iedere rubriek </w:t>
            </w:r>
            <w:r>
              <w:rPr>
                <w:rFonts w:ascii="Aptos" w:hAnsi="Aptos"/>
                <w:b/>
                <w:bCs/>
                <w:sz w:val="22"/>
              </w:rPr>
              <w:t>zowel</w:t>
            </w:r>
            <w:r>
              <w:rPr>
                <w:rFonts w:ascii="Aptos" w:hAnsi="Aptos"/>
                <w:sz w:val="22"/>
              </w:rPr>
              <w:t xml:space="preserve"> de paginanummer als het paragraafnummer waaronder de vereiste informatie in het ontwerpprospectus gevonden kan worden.</w:t>
            </w:r>
          </w:p>
          <w:p w14:paraId="077B35C6" w14:textId="77777777" w:rsidR="003F76EB" w:rsidRPr="00E877B8" w:rsidRDefault="003F76EB" w:rsidP="00434389">
            <w:pPr>
              <w:autoSpaceDE w:val="0"/>
              <w:autoSpaceDN w:val="0"/>
              <w:adjustRightInd w:val="0"/>
              <w:outlineLvl w:val="0"/>
              <w:rPr>
                <w:rFonts w:ascii="Aptos" w:hAnsi="Aptos"/>
                <w:sz w:val="22"/>
              </w:rPr>
            </w:pPr>
          </w:p>
          <w:p w14:paraId="1CCA91DF" w14:textId="77777777" w:rsidR="003F76EB" w:rsidRDefault="003F76EB" w:rsidP="00434389">
            <w:pPr>
              <w:autoSpaceDE w:val="0"/>
              <w:autoSpaceDN w:val="0"/>
              <w:adjustRightInd w:val="0"/>
              <w:outlineLvl w:val="0"/>
              <w:rPr>
                <w:rFonts w:ascii="Aptos" w:hAnsi="Aptos"/>
                <w:sz w:val="22"/>
              </w:rPr>
            </w:pPr>
            <w:r w:rsidRPr="005722D1">
              <w:rPr>
                <w:rFonts w:ascii="Aptos" w:hAnsi="Aptos"/>
                <w:sz w:val="22"/>
              </w:rPr>
              <w:t xml:space="preserve">In het geval dat een </w:t>
            </w:r>
            <w:r>
              <w:rPr>
                <w:rFonts w:ascii="Aptos" w:hAnsi="Aptos"/>
                <w:sz w:val="22"/>
              </w:rPr>
              <w:t>bepaalde rubriek niet van toepassing is, dient dit aangegeven te worden door een vink te zetten bij het aankruisvakje in de meest linker cel. Bij iedere rubriek die als ‘nvt’ wordt aangemerkt moet ook een uitleg worden gegeven over waarom de rubriek niet van toepassing zou zijn.</w:t>
            </w:r>
          </w:p>
          <w:p w14:paraId="224AE08B" w14:textId="77777777" w:rsidR="003F76EB" w:rsidRPr="00D16C23" w:rsidRDefault="003F76EB" w:rsidP="00434389">
            <w:pPr>
              <w:autoSpaceDE w:val="0"/>
              <w:autoSpaceDN w:val="0"/>
              <w:adjustRightInd w:val="0"/>
              <w:outlineLvl w:val="0"/>
              <w:rPr>
                <w:rFonts w:ascii="Aptos" w:hAnsi="Aptos"/>
                <w:sz w:val="22"/>
              </w:rPr>
            </w:pPr>
          </w:p>
        </w:tc>
      </w:tr>
    </w:tbl>
    <w:p w14:paraId="24807072" w14:textId="77777777" w:rsidR="003F765D" w:rsidRPr="003F76EB" w:rsidRDefault="003F765D"/>
    <w:tbl>
      <w:tblPr>
        <w:tblStyle w:val="Tabelraster"/>
        <w:tblW w:w="10485" w:type="dxa"/>
        <w:jc w:val="center"/>
        <w:tblLayout w:type="fixed"/>
        <w:tblLook w:val="04A0" w:firstRow="1" w:lastRow="0" w:firstColumn="1" w:lastColumn="0" w:noHBand="0" w:noVBand="1"/>
      </w:tblPr>
      <w:tblGrid>
        <w:gridCol w:w="1619"/>
        <w:gridCol w:w="2345"/>
        <w:gridCol w:w="6521"/>
      </w:tblGrid>
      <w:tr w:rsidR="00151469" w:rsidRPr="00B418C4" w14:paraId="579B3B52" w14:textId="77777777" w:rsidTr="6CB68CD2">
        <w:trPr>
          <w:jc w:val="center"/>
        </w:trPr>
        <w:tc>
          <w:tcPr>
            <w:tcW w:w="10485" w:type="dxa"/>
            <w:gridSpan w:val="3"/>
            <w:shd w:val="clear" w:color="auto" w:fill="3E1B68"/>
          </w:tcPr>
          <w:p w14:paraId="3FE8DF01" w14:textId="2AFB71B5" w:rsidR="00151469" w:rsidRDefault="00534180">
            <w:pPr>
              <w:autoSpaceDE w:val="0"/>
              <w:autoSpaceDN w:val="0"/>
              <w:adjustRightInd w:val="0"/>
              <w:outlineLvl w:val="0"/>
              <w:rPr>
                <w:rFonts w:ascii="Aptos" w:hAnsi="Aptos"/>
                <w:b/>
                <w:bCs/>
                <w:sz w:val="24"/>
                <w:lang w:val="en-US"/>
              </w:rPr>
            </w:pPr>
            <w:r>
              <w:rPr>
                <w:rFonts w:ascii="Aptos" w:hAnsi="Aptos"/>
                <w:b/>
                <w:bCs/>
                <w:sz w:val="24"/>
                <w:lang w:val="en-US"/>
              </w:rPr>
              <w:t xml:space="preserve">BIJLAGE </w:t>
            </w:r>
            <w:r w:rsidR="001B637E">
              <w:rPr>
                <w:rFonts w:ascii="Aptos" w:hAnsi="Aptos"/>
                <w:b/>
                <w:bCs/>
                <w:sz w:val="24"/>
                <w:lang w:val="en-US"/>
              </w:rPr>
              <w:t>2</w:t>
            </w:r>
          </w:p>
          <w:p w14:paraId="63BFFEB4" w14:textId="3CB74259" w:rsidR="00151469" w:rsidRPr="00DF77CB" w:rsidRDefault="00DF77CB">
            <w:pPr>
              <w:autoSpaceDE w:val="0"/>
              <w:autoSpaceDN w:val="0"/>
              <w:adjustRightInd w:val="0"/>
              <w:outlineLvl w:val="0"/>
              <w:rPr>
                <w:rFonts w:ascii="Aptos" w:hAnsi="Aptos"/>
                <w:b/>
                <w:bCs/>
                <w:sz w:val="20"/>
                <w:szCs w:val="20"/>
                <w:lang w:val="en-US"/>
              </w:rPr>
            </w:pPr>
            <w:r w:rsidRPr="00DF77CB">
              <w:rPr>
                <w:rFonts w:asciiTheme="minorHAnsi" w:hAnsiTheme="minorHAnsi"/>
                <w:bCs/>
                <w:color w:val="FFFFFF" w:themeColor="background1"/>
                <w:sz w:val="20"/>
                <w:szCs w:val="20"/>
                <w:lang w:val="en-GB"/>
              </w:rPr>
              <w:t>UNIVERS</w:t>
            </w:r>
            <w:r w:rsidR="005F15F6">
              <w:rPr>
                <w:rFonts w:asciiTheme="minorHAnsi" w:hAnsiTheme="minorHAnsi"/>
                <w:bCs/>
                <w:color w:val="FFFFFF" w:themeColor="background1"/>
                <w:sz w:val="20"/>
                <w:szCs w:val="20"/>
                <w:lang w:val="en-GB"/>
              </w:rPr>
              <w:t>EE</w:t>
            </w:r>
            <w:r w:rsidRPr="00DF77CB">
              <w:rPr>
                <w:rFonts w:asciiTheme="minorHAnsi" w:hAnsiTheme="minorHAnsi"/>
                <w:bCs/>
                <w:color w:val="FFFFFF" w:themeColor="background1"/>
                <w:sz w:val="20"/>
                <w:szCs w:val="20"/>
                <w:lang w:val="en-GB"/>
              </w:rPr>
              <w:t>L REGISTRATI</w:t>
            </w:r>
            <w:r w:rsidR="00F674FE">
              <w:rPr>
                <w:rFonts w:asciiTheme="minorHAnsi" w:hAnsiTheme="minorHAnsi"/>
                <w:bCs/>
                <w:color w:val="FFFFFF" w:themeColor="background1"/>
                <w:sz w:val="20"/>
                <w:szCs w:val="20"/>
                <w:lang w:val="en-GB"/>
              </w:rPr>
              <w:t>E</w:t>
            </w:r>
            <w:r w:rsidRPr="00DF77CB">
              <w:rPr>
                <w:rFonts w:asciiTheme="minorHAnsi" w:hAnsiTheme="minorHAnsi"/>
                <w:bCs/>
                <w:color w:val="FFFFFF" w:themeColor="background1"/>
                <w:sz w:val="20"/>
                <w:szCs w:val="20"/>
                <w:lang w:val="en-GB"/>
              </w:rPr>
              <w:t>DOCUMENT</w:t>
            </w:r>
            <w:r w:rsidRPr="00DF77CB">
              <w:rPr>
                <w:rFonts w:asciiTheme="minorHAnsi" w:hAnsiTheme="minorHAnsi"/>
                <w:bCs/>
                <w:color w:val="FFFFFF" w:themeColor="background1"/>
                <w:sz w:val="20"/>
                <w:szCs w:val="20"/>
              </w:rPr>
              <w:t> </w:t>
            </w:r>
          </w:p>
        </w:tc>
      </w:tr>
      <w:tr w:rsidR="00151469" w:rsidRPr="00EE2C0D" w14:paraId="21D96DC3" w14:textId="77777777" w:rsidTr="6CB68CD2">
        <w:trPr>
          <w:trHeight w:val="220"/>
          <w:jc w:val="center"/>
        </w:trPr>
        <w:tc>
          <w:tcPr>
            <w:tcW w:w="1619" w:type="dxa"/>
            <w:shd w:val="clear" w:color="auto" w:fill="7261A2"/>
          </w:tcPr>
          <w:p w14:paraId="06F15707" w14:textId="243F9A62" w:rsidR="00151469" w:rsidRDefault="000F680F">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266D41">
              <w:rPr>
                <w:rFonts w:ascii="Aptos" w:hAnsi="Aptos"/>
                <w:b/>
                <w:bCs/>
                <w:color w:val="FFFFFF" w:themeColor="background1"/>
                <w:sz w:val="24"/>
                <w:lang w:val="en-US"/>
              </w:rPr>
              <w:t xml:space="preserve"> </w:t>
            </w:r>
            <w:r w:rsidR="00DF77CB">
              <w:rPr>
                <w:rFonts w:ascii="Aptos" w:hAnsi="Aptos"/>
                <w:b/>
                <w:bCs/>
                <w:color w:val="FFFFFF" w:themeColor="background1"/>
                <w:sz w:val="24"/>
                <w:lang w:val="en-US"/>
              </w:rPr>
              <w:t>1</w:t>
            </w:r>
          </w:p>
          <w:p w14:paraId="793FA342" w14:textId="7AA7F119" w:rsidR="00151469" w:rsidRPr="0049195F" w:rsidRDefault="00151469">
            <w:pPr>
              <w:autoSpaceDE w:val="0"/>
              <w:autoSpaceDN w:val="0"/>
              <w:adjustRightInd w:val="0"/>
              <w:outlineLvl w:val="0"/>
              <w:rPr>
                <w:rFonts w:ascii="Aptos" w:hAnsi="Aptos"/>
                <w:b/>
                <w:bCs/>
                <w:color w:val="FFFFFF" w:themeColor="background1"/>
                <w:sz w:val="24"/>
                <w:lang w:val="en-US"/>
              </w:rPr>
            </w:pPr>
          </w:p>
        </w:tc>
        <w:tc>
          <w:tcPr>
            <w:tcW w:w="8866" w:type="dxa"/>
            <w:gridSpan w:val="2"/>
            <w:shd w:val="clear" w:color="auto" w:fill="7261A2"/>
          </w:tcPr>
          <w:p w14:paraId="242E5E03" w14:textId="227B553E" w:rsidR="00151469" w:rsidRPr="00EE2C0D" w:rsidRDefault="00EE2C0D">
            <w:pPr>
              <w:autoSpaceDE w:val="0"/>
              <w:autoSpaceDN w:val="0"/>
              <w:adjustRightInd w:val="0"/>
              <w:outlineLvl w:val="0"/>
              <w:rPr>
                <w:rFonts w:ascii="Aptos" w:hAnsi="Aptos"/>
                <w:b/>
                <w:bCs/>
                <w:sz w:val="24"/>
              </w:rPr>
            </w:pPr>
            <w:r w:rsidRPr="00EE2C0D">
              <w:rPr>
                <w:rFonts w:ascii="Aptos" w:hAnsi="Aptos"/>
                <w:b/>
                <w:bCs/>
                <w:color w:val="FFFFFF" w:themeColor="background1"/>
                <w:sz w:val="24"/>
              </w:rPr>
              <w:t>TE VERSTREKKEN INFORMATIE OVER DE UITGEVENDE INSTELLING </w:t>
            </w:r>
          </w:p>
        </w:tc>
      </w:tr>
      <w:tr w:rsidR="00151469" w:rsidRPr="00A83515" w14:paraId="1B618559" w14:textId="77777777" w:rsidTr="6CB68CD2">
        <w:trPr>
          <w:trHeight w:val="386"/>
          <w:jc w:val="center"/>
        </w:trPr>
        <w:tc>
          <w:tcPr>
            <w:tcW w:w="1619" w:type="dxa"/>
            <w:shd w:val="clear" w:color="auto" w:fill="E9E5FF"/>
          </w:tcPr>
          <w:p w14:paraId="2E998A04" w14:textId="03AB9727" w:rsidR="00DF77CB" w:rsidRDefault="00266D41" w:rsidP="00D4278B">
            <w:pPr>
              <w:autoSpaceDE w:val="0"/>
              <w:autoSpaceDN w:val="0"/>
              <w:adjustRightInd w:val="0"/>
              <w:outlineLvl w:val="0"/>
              <w:rPr>
                <w:rFonts w:ascii="Aptos" w:hAnsi="Aptos"/>
                <w:b/>
                <w:bCs/>
                <w:sz w:val="20"/>
                <w:szCs w:val="20"/>
                <w:lang w:val="en-US"/>
              </w:rPr>
            </w:pPr>
            <w:r>
              <w:rPr>
                <w:rFonts w:ascii="Aptos" w:hAnsi="Aptos"/>
                <w:b/>
                <w:bCs/>
                <w:sz w:val="20"/>
                <w:szCs w:val="20"/>
                <w:lang w:val="en-GB"/>
              </w:rPr>
              <w:t>Rubriek</w:t>
            </w:r>
            <w:r w:rsidR="00151469" w:rsidRPr="00DF77CB">
              <w:rPr>
                <w:rFonts w:ascii="Aptos" w:hAnsi="Aptos"/>
                <w:b/>
                <w:bCs/>
                <w:sz w:val="20"/>
                <w:szCs w:val="20"/>
                <w:lang w:val="en-GB"/>
              </w:rPr>
              <w:t xml:space="preserve"> </w:t>
            </w:r>
            <w:r w:rsidR="00DF77CB" w:rsidRPr="00DF77CB">
              <w:rPr>
                <w:rFonts w:ascii="Aptos" w:hAnsi="Aptos"/>
                <w:b/>
                <w:bCs/>
                <w:sz w:val="20"/>
                <w:szCs w:val="20"/>
                <w:lang w:val="en-US"/>
              </w:rPr>
              <w:t>1.1</w:t>
            </w:r>
          </w:p>
          <w:p w14:paraId="6DA62098" w14:textId="6A77FAA5" w:rsidR="00151469" w:rsidRDefault="00000000" w:rsidP="00D4278B">
            <w:pPr>
              <w:autoSpaceDE w:val="0"/>
              <w:autoSpaceDN w:val="0"/>
              <w:adjustRightInd w:val="0"/>
              <w:outlineLvl w:val="0"/>
              <w:rPr>
                <w:rFonts w:ascii="Aptos" w:hAnsi="Aptos"/>
                <w:sz w:val="16"/>
                <w:szCs w:val="16"/>
                <w:lang w:val="en-US"/>
              </w:rPr>
            </w:pPr>
            <w:sdt>
              <w:sdtPr>
                <w:rPr>
                  <w:rFonts w:ascii="Aptos" w:hAnsi="Aptos"/>
                  <w:sz w:val="16"/>
                  <w:szCs w:val="16"/>
                  <w:lang w:val="en-US"/>
                </w:rPr>
                <w:id w:val="1802574253"/>
                <w14:checkbox>
                  <w14:checked w14:val="0"/>
                  <w14:checkedState w14:val="2612" w14:font="MS Gothic"/>
                  <w14:uncheckedState w14:val="2610" w14:font="MS Gothic"/>
                </w14:checkbox>
              </w:sdtPr>
              <w:sdtContent>
                <w:r w:rsidR="00151469">
                  <w:rPr>
                    <w:rFonts w:ascii="MS Gothic" w:eastAsia="MS Gothic" w:hAnsi="MS Gothic" w:hint="eastAsia"/>
                    <w:sz w:val="16"/>
                    <w:szCs w:val="16"/>
                    <w:lang w:val="en-US"/>
                  </w:rPr>
                  <w:t>☐</w:t>
                </w:r>
              </w:sdtContent>
            </w:sdt>
            <w:r w:rsidR="00151469">
              <w:rPr>
                <w:rFonts w:ascii="Aptos" w:hAnsi="Aptos"/>
                <w:sz w:val="20"/>
                <w:szCs w:val="20"/>
                <w:lang w:val="en-US"/>
              </w:rPr>
              <w:t xml:space="preserve"> </w:t>
            </w:r>
            <w:r w:rsidR="00266D41">
              <w:rPr>
                <w:rFonts w:ascii="Aptos" w:hAnsi="Aptos"/>
                <w:sz w:val="16"/>
                <w:szCs w:val="16"/>
                <w:lang w:val="en-US"/>
              </w:rPr>
              <w:t>nvt</w:t>
            </w:r>
          </w:p>
          <w:p w14:paraId="1504713D" w14:textId="1C78BB1B" w:rsidR="00D4278B" w:rsidRPr="00D4278B" w:rsidRDefault="00D4278B" w:rsidP="00D4278B">
            <w:pPr>
              <w:autoSpaceDE w:val="0"/>
              <w:autoSpaceDN w:val="0"/>
              <w:adjustRightInd w:val="0"/>
              <w:outlineLvl w:val="0"/>
              <w:rPr>
                <w:rFonts w:ascii="Aptos" w:hAnsi="Aptos"/>
                <w:sz w:val="16"/>
                <w:szCs w:val="16"/>
                <w:lang w:val="en-US"/>
              </w:rPr>
            </w:pPr>
          </w:p>
        </w:tc>
        <w:tc>
          <w:tcPr>
            <w:tcW w:w="2345" w:type="dxa"/>
          </w:tcPr>
          <w:p w14:paraId="6678EC0D" w14:textId="5D47831D" w:rsidR="00151469" w:rsidRPr="00F60A94" w:rsidRDefault="00F60A94">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B08BE3C" w14:textId="77777777" w:rsidR="00A83515" w:rsidRPr="00A83515" w:rsidRDefault="00A83515" w:rsidP="6CB68CD2">
            <w:pPr>
              <w:autoSpaceDE w:val="0"/>
              <w:autoSpaceDN w:val="0"/>
              <w:adjustRightInd w:val="0"/>
              <w:outlineLvl w:val="0"/>
              <w:rPr>
                <w:rFonts w:asciiTheme="minorHAnsi" w:eastAsiaTheme="minorEastAsia" w:hAnsiTheme="minorHAnsi" w:cstheme="minorBidi"/>
                <w:sz w:val="20"/>
                <w:szCs w:val="20"/>
              </w:rPr>
            </w:pPr>
            <w:r w:rsidRPr="6CB68CD2">
              <w:rPr>
                <w:rFonts w:asciiTheme="minorHAnsi" w:eastAsiaTheme="minorEastAsia" w:hAnsiTheme="minorHAnsi" w:cstheme="minorBidi"/>
                <w:sz w:val="20"/>
                <w:szCs w:val="20"/>
              </w:rPr>
              <w:t>De uitgevende instelling verstrekt informatie in overeenstemming met de in bijlage 1 neergelegde informatievereisten voor het registratiedocument voor effecten met aandelenkarakter.</w:t>
            </w:r>
          </w:p>
          <w:p w14:paraId="4C881384" w14:textId="53507A78" w:rsidR="00151469" w:rsidRPr="00A83515" w:rsidRDefault="00151469" w:rsidP="6CB68CD2">
            <w:pPr>
              <w:autoSpaceDE w:val="0"/>
              <w:autoSpaceDN w:val="0"/>
              <w:adjustRightInd w:val="0"/>
              <w:outlineLvl w:val="0"/>
              <w:rPr>
                <w:rFonts w:asciiTheme="minorHAnsi" w:eastAsiaTheme="minorEastAsia" w:hAnsiTheme="minorHAnsi" w:cstheme="minorBidi"/>
                <w:sz w:val="20"/>
                <w:szCs w:val="20"/>
              </w:rPr>
            </w:pPr>
          </w:p>
        </w:tc>
      </w:tr>
      <w:tr w:rsidR="00A83515" w:rsidRPr="007860BD" w14:paraId="601B04D8" w14:textId="77777777" w:rsidTr="6CB68CD2">
        <w:trPr>
          <w:trHeight w:val="386"/>
          <w:jc w:val="center"/>
        </w:trPr>
        <w:tc>
          <w:tcPr>
            <w:tcW w:w="1619" w:type="dxa"/>
            <w:shd w:val="clear" w:color="auto" w:fill="E9E5FF"/>
          </w:tcPr>
          <w:p w14:paraId="414A73A3" w14:textId="392BD167" w:rsidR="00A83515" w:rsidRDefault="00AD7C25" w:rsidP="00A83515">
            <w:pPr>
              <w:autoSpaceDE w:val="0"/>
              <w:autoSpaceDN w:val="0"/>
              <w:adjustRightInd w:val="0"/>
              <w:outlineLvl w:val="0"/>
              <w:rPr>
                <w:rFonts w:ascii="Aptos" w:hAnsi="Aptos"/>
                <w:b/>
                <w:bCs/>
                <w:sz w:val="20"/>
                <w:szCs w:val="20"/>
                <w:lang w:val="en-US"/>
              </w:rPr>
            </w:pPr>
            <w:r>
              <w:rPr>
                <w:rFonts w:ascii="Aptos" w:hAnsi="Aptos"/>
                <w:b/>
                <w:bCs/>
                <w:sz w:val="20"/>
                <w:szCs w:val="20"/>
                <w:lang w:val="en-GB"/>
              </w:rPr>
              <w:t>Rubriek</w:t>
            </w:r>
            <w:r w:rsidR="00A83515" w:rsidRPr="00DF77CB">
              <w:rPr>
                <w:rFonts w:ascii="Aptos" w:hAnsi="Aptos"/>
                <w:b/>
                <w:bCs/>
                <w:sz w:val="20"/>
                <w:szCs w:val="20"/>
                <w:lang w:val="en-GB"/>
              </w:rPr>
              <w:t xml:space="preserve"> </w:t>
            </w:r>
            <w:r w:rsidR="00A83515" w:rsidRPr="00DF77CB">
              <w:rPr>
                <w:rFonts w:ascii="Aptos" w:hAnsi="Aptos"/>
                <w:b/>
                <w:bCs/>
                <w:sz w:val="20"/>
                <w:szCs w:val="20"/>
                <w:lang w:val="en-US"/>
              </w:rPr>
              <w:t>1.</w:t>
            </w:r>
            <w:r w:rsidR="00A83515">
              <w:rPr>
                <w:rFonts w:ascii="Aptos" w:hAnsi="Aptos"/>
                <w:b/>
                <w:bCs/>
                <w:sz w:val="20"/>
                <w:szCs w:val="20"/>
                <w:lang w:val="en-US"/>
              </w:rPr>
              <w:t>2</w:t>
            </w:r>
          </w:p>
          <w:p w14:paraId="6042FD31" w14:textId="377B4145" w:rsidR="00A83515" w:rsidRDefault="00000000" w:rsidP="00A83515">
            <w:pPr>
              <w:autoSpaceDE w:val="0"/>
              <w:autoSpaceDN w:val="0"/>
              <w:adjustRightInd w:val="0"/>
              <w:outlineLvl w:val="0"/>
              <w:rPr>
                <w:rFonts w:ascii="Aptos" w:hAnsi="Aptos"/>
                <w:sz w:val="16"/>
                <w:szCs w:val="16"/>
                <w:lang w:val="en-US"/>
              </w:rPr>
            </w:pPr>
            <w:sdt>
              <w:sdtPr>
                <w:rPr>
                  <w:rFonts w:ascii="Aptos" w:hAnsi="Aptos"/>
                  <w:sz w:val="16"/>
                  <w:szCs w:val="16"/>
                  <w:lang w:val="en-US"/>
                </w:rPr>
                <w:id w:val="-1441443833"/>
                <w14:checkbox>
                  <w14:checked w14:val="0"/>
                  <w14:checkedState w14:val="2612" w14:font="MS Gothic"/>
                  <w14:uncheckedState w14:val="2610" w14:font="MS Gothic"/>
                </w14:checkbox>
              </w:sdtPr>
              <w:sdtContent>
                <w:r w:rsidR="00A83515">
                  <w:rPr>
                    <w:rFonts w:ascii="MS Gothic" w:eastAsia="MS Gothic" w:hAnsi="MS Gothic" w:hint="eastAsia"/>
                    <w:sz w:val="16"/>
                    <w:szCs w:val="16"/>
                    <w:lang w:val="en-US"/>
                  </w:rPr>
                  <w:t>☐</w:t>
                </w:r>
              </w:sdtContent>
            </w:sdt>
            <w:r w:rsidR="00A83515">
              <w:rPr>
                <w:rFonts w:ascii="Aptos" w:hAnsi="Aptos"/>
                <w:sz w:val="20"/>
                <w:szCs w:val="20"/>
                <w:lang w:val="en-US"/>
              </w:rPr>
              <w:t xml:space="preserve"> </w:t>
            </w:r>
            <w:r w:rsidR="001F29DA">
              <w:rPr>
                <w:rFonts w:ascii="Aptos" w:hAnsi="Aptos"/>
                <w:sz w:val="16"/>
                <w:szCs w:val="16"/>
                <w:lang w:val="en-US"/>
              </w:rPr>
              <w:t>n</w:t>
            </w:r>
            <w:r w:rsidR="00AD7C25">
              <w:rPr>
                <w:rFonts w:ascii="Aptos" w:hAnsi="Aptos"/>
                <w:sz w:val="16"/>
                <w:szCs w:val="16"/>
                <w:lang w:val="en-US"/>
              </w:rPr>
              <w:t>vt</w:t>
            </w:r>
          </w:p>
          <w:p w14:paraId="7C663E89" w14:textId="682B027B" w:rsidR="00A83515" w:rsidRPr="00AD7C25" w:rsidRDefault="00A83515" w:rsidP="00A83515">
            <w:pPr>
              <w:autoSpaceDE w:val="0"/>
              <w:autoSpaceDN w:val="0"/>
              <w:adjustRightInd w:val="0"/>
              <w:outlineLvl w:val="0"/>
              <w:rPr>
                <w:rFonts w:ascii="Aptos" w:hAnsi="Aptos"/>
                <w:b/>
                <w:bCs/>
                <w:sz w:val="20"/>
                <w:szCs w:val="20"/>
                <w:lang w:val="en-GB"/>
              </w:rPr>
            </w:pPr>
          </w:p>
        </w:tc>
        <w:tc>
          <w:tcPr>
            <w:tcW w:w="2345" w:type="dxa"/>
          </w:tcPr>
          <w:p w14:paraId="7979FE89" w14:textId="50BF3C3D" w:rsidR="00A83515" w:rsidRPr="00A83515" w:rsidRDefault="00A83515" w:rsidP="00A83515">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0C3AA31" w14:textId="4A846EB1" w:rsidR="007860BD" w:rsidRPr="005D5331" w:rsidRDefault="007860BD" w:rsidP="6CB68CD2">
            <w:pPr>
              <w:spacing w:line="276" w:lineRule="auto"/>
              <w:rPr>
                <w:rFonts w:asciiTheme="minorHAnsi" w:eastAsiaTheme="minorEastAsia" w:hAnsiTheme="minorHAnsi" w:cstheme="minorBidi"/>
                <w:sz w:val="20"/>
                <w:szCs w:val="20"/>
              </w:rPr>
            </w:pPr>
            <w:r w:rsidRPr="6CB68CD2">
              <w:rPr>
                <w:rFonts w:asciiTheme="minorHAnsi" w:eastAsiaTheme="minorEastAsia" w:hAnsiTheme="minorHAnsi" w:cstheme="minorBidi"/>
                <w:sz w:val="20"/>
                <w:szCs w:val="20"/>
              </w:rPr>
              <w:t xml:space="preserve">Wanneer het universele registratiedocument is goedgekeurd, wordt rubriek </w:t>
            </w:r>
            <w:r w:rsidR="001D249B" w:rsidRPr="6CB68CD2">
              <w:rPr>
                <w:rFonts w:asciiTheme="minorHAnsi" w:eastAsiaTheme="minorEastAsia" w:hAnsiTheme="minorHAnsi" w:cstheme="minorBidi"/>
                <w:sz w:val="20"/>
                <w:szCs w:val="20"/>
              </w:rPr>
              <w:t>2</w:t>
            </w:r>
            <w:r w:rsidRPr="6CB68CD2">
              <w:rPr>
                <w:rFonts w:asciiTheme="minorHAnsi" w:eastAsiaTheme="minorEastAsia" w:hAnsiTheme="minorHAnsi" w:cstheme="minorBidi"/>
                <w:sz w:val="20"/>
                <w:szCs w:val="20"/>
              </w:rPr>
              <w:t>.5 in bijlage 1 aangevuld met een verklaring dat het universele registratiedocument mag worden gebruikt met het oog op een aanbieding van effecten aan het publiek of de toelating van effecten tot de handel op een gereglementeerde markt, mits het, in voorkomend geval, wordt aangevuld met wijzigingen en een overeenkomstig Verordening (EU) 2017/1129 goedgekeurde verrichtingsnota en samenvatting.</w:t>
            </w:r>
          </w:p>
          <w:p w14:paraId="5826B5D8" w14:textId="5EBC8588" w:rsidR="00A83515" w:rsidRPr="007860BD" w:rsidRDefault="00A83515" w:rsidP="6CB68CD2">
            <w:pPr>
              <w:spacing w:after="123" w:line="237" w:lineRule="auto"/>
              <w:ind w:right="189"/>
              <w:rPr>
                <w:rFonts w:asciiTheme="minorHAnsi" w:eastAsiaTheme="minorEastAsia" w:hAnsiTheme="minorHAnsi" w:cstheme="minorBidi"/>
                <w:sz w:val="20"/>
                <w:szCs w:val="20"/>
              </w:rPr>
            </w:pPr>
          </w:p>
        </w:tc>
      </w:tr>
      <w:tr w:rsidR="00A83515" w:rsidRPr="00B72248" w14:paraId="34067396" w14:textId="77777777" w:rsidTr="6CB68CD2">
        <w:trPr>
          <w:trHeight w:val="386"/>
          <w:jc w:val="center"/>
        </w:trPr>
        <w:tc>
          <w:tcPr>
            <w:tcW w:w="1619" w:type="dxa"/>
            <w:shd w:val="clear" w:color="auto" w:fill="E9E5FF"/>
          </w:tcPr>
          <w:p w14:paraId="385EF111" w14:textId="6DA23B70" w:rsidR="00A83515" w:rsidRDefault="00000000" w:rsidP="00A83515">
            <w:pPr>
              <w:autoSpaceDE w:val="0"/>
              <w:autoSpaceDN w:val="0"/>
              <w:adjustRightInd w:val="0"/>
              <w:outlineLvl w:val="0"/>
              <w:rPr>
                <w:rFonts w:ascii="Aptos" w:hAnsi="Aptos"/>
                <w:sz w:val="16"/>
                <w:szCs w:val="16"/>
                <w:lang w:val="en-US"/>
              </w:rPr>
            </w:pPr>
            <w:sdt>
              <w:sdtPr>
                <w:rPr>
                  <w:rFonts w:ascii="Aptos" w:hAnsi="Aptos"/>
                  <w:sz w:val="16"/>
                  <w:szCs w:val="16"/>
                  <w:lang w:val="en-US"/>
                </w:rPr>
                <w:id w:val="804356180"/>
                <w14:checkbox>
                  <w14:checked w14:val="0"/>
                  <w14:checkedState w14:val="2612" w14:font="MS Gothic"/>
                  <w14:uncheckedState w14:val="2610" w14:font="MS Gothic"/>
                </w14:checkbox>
              </w:sdtPr>
              <w:sdtContent>
                <w:r w:rsidR="00A83515">
                  <w:rPr>
                    <w:rFonts w:ascii="MS Gothic" w:eastAsia="MS Gothic" w:hAnsi="MS Gothic" w:hint="eastAsia"/>
                    <w:sz w:val="16"/>
                    <w:szCs w:val="16"/>
                    <w:lang w:val="en-US"/>
                  </w:rPr>
                  <w:t>☐</w:t>
                </w:r>
              </w:sdtContent>
            </w:sdt>
            <w:r w:rsidR="00A83515">
              <w:rPr>
                <w:rFonts w:ascii="Aptos" w:hAnsi="Aptos"/>
                <w:sz w:val="20"/>
                <w:szCs w:val="20"/>
                <w:lang w:val="en-US"/>
              </w:rPr>
              <w:t xml:space="preserve"> </w:t>
            </w:r>
            <w:r w:rsidR="001F29DA">
              <w:rPr>
                <w:rFonts w:ascii="Aptos" w:hAnsi="Aptos"/>
                <w:sz w:val="16"/>
                <w:szCs w:val="16"/>
                <w:lang w:val="en-US"/>
              </w:rPr>
              <w:t>n</w:t>
            </w:r>
            <w:r w:rsidR="00AD7C25">
              <w:rPr>
                <w:rFonts w:ascii="Aptos" w:hAnsi="Aptos"/>
                <w:sz w:val="16"/>
                <w:szCs w:val="16"/>
                <w:lang w:val="en-US"/>
              </w:rPr>
              <w:t>vt</w:t>
            </w:r>
          </w:p>
          <w:p w14:paraId="22A42ABC" w14:textId="77777777" w:rsidR="00A83515" w:rsidRPr="00DF77CB" w:rsidRDefault="00A83515" w:rsidP="00A83515">
            <w:pPr>
              <w:autoSpaceDE w:val="0"/>
              <w:autoSpaceDN w:val="0"/>
              <w:adjustRightInd w:val="0"/>
              <w:outlineLvl w:val="0"/>
              <w:rPr>
                <w:rFonts w:ascii="Aptos" w:hAnsi="Aptos"/>
                <w:b/>
                <w:bCs/>
                <w:sz w:val="20"/>
                <w:szCs w:val="20"/>
                <w:lang w:val="en-GB"/>
              </w:rPr>
            </w:pPr>
          </w:p>
        </w:tc>
        <w:tc>
          <w:tcPr>
            <w:tcW w:w="2345" w:type="dxa"/>
          </w:tcPr>
          <w:p w14:paraId="0F0843DE" w14:textId="1B1B0320" w:rsidR="00A83515" w:rsidRPr="00A83515" w:rsidRDefault="00A83515" w:rsidP="00A83515">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A16C2F6" w14:textId="77777777" w:rsidR="00B72248" w:rsidRPr="00B72248" w:rsidRDefault="00B72248" w:rsidP="6CB68CD2">
            <w:pPr>
              <w:autoSpaceDE w:val="0"/>
              <w:autoSpaceDN w:val="0"/>
              <w:adjustRightInd w:val="0"/>
              <w:spacing w:line="276" w:lineRule="auto"/>
              <w:outlineLvl w:val="0"/>
              <w:rPr>
                <w:rFonts w:asciiTheme="minorHAnsi" w:eastAsiaTheme="minorEastAsia" w:hAnsiTheme="minorHAnsi" w:cstheme="minorBidi"/>
                <w:sz w:val="20"/>
                <w:szCs w:val="20"/>
              </w:rPr>
            </w:pPr>
            <w:r w:rsidRPr="6CB68CD2">
              <w:rPr>
                <w:rFonts w:asciiTheme="minorHAnsi" w:eastAsiaTheme="minorEastAsia" w:hAnsiTheme="minorHAnsi" w:cstheme="minorBidi"/>
                <w:sz w:val="20"/>
                <w:szCs w:val="20"/>
              </w:rPr>
              <w:t>Wanneer het universele registratiedocument zonder voorafgaande goedkeuring wordt gedeponeerd en bekendgemaakt, wordt rubriek 1.5 van bijlage 1 vervangen door een verklaring dat:</w:t>
            </w:r>
          </w:p>
          <w:p w14:paraId="164236C1" w14:textId="77777777" w:rsidR="00B72248" w:rsidRPr="00B72248" w:rsidRDefault="00B72248" w:rsidP="6CB68CD2">
            <w:pPr>
              <w:autoSpaceDE w:val="0"/>
              <w:autoSpaceDN w:val="0"/>
              <w:adjustRightInd w:val="0"/>
              <w:spacing w:line="276" w:lineRule="auto"/>
              <w:outlineLvl w:val="0"/>
              <w:rPr>
                <w:rFonts w:asciiTheme="minorHAnsi" w:eastAsiaTheme="minorEastAsia" w:hAnsiTheme="minorHAnsi" w:cstheme="minorBidi"/>
                <w:sz w:val="20"/>
                <w:szCs w:val="20"/>
              </w:rPr>
            </w:pPr>
          </w:p>
          <w:p w14:paraId="053B465C" w14:textId="3AB9631B" w:rsidR="00B72248" w:rsidRPr="00B72248" w:rsidRDefault="00B72248" w:rsidP="6CB68CD2">
            <w:pPr>
              <w:numPr>
                <w:ilvl w:val="0"/>
                <w:numId w:val="5"/>
              </w:numPr>
              <w:autoSpaceDE w:val="0"/>
              <w:autoSpaceDN w:val="0"/>
              <w:adjustRightInd w:val="0"/>
              <w:spacing w:line="276" w:lineRule="auto"/>
              <w:contextualSpacing/>
              <w:outlineLvl w:val="0"/>
              <w:rPr>
                <w:rFonts w:asciiTheme="minorHAnsi" w:eastAsiaTheme="minorEastAsia" w:hAnsiTheme="minorHAnsi" w:cstheme="minorBidi"/>
                <w:sz w:val="20"/>
                <w:szCs w:val="20"/>
              </w:rPr>
            </w:pPr>
            <w:r w:rsidRPr="6CB68CD2">
              <w:rPr>
                <w:rFonts w:asciiTheme="minorHAnsi" w:eastAsiaTheme="minorEastAsia" w:hAnsiTheme="minorHAnsi" w:cstheme="minorBidi"/>
                <w:sz w:val="20"/>
                <w:szCs w:val="20"/>
              </w:rPr>
              <w:t>het universele registratiedocument is gedeponeerd bij [naam van de bevoegde autoriteit], als bevoegde autoriteit overeenkomstig Verordening (EU) 2017/1129 zonder voorafgaande goedkeuring overeenkomstig artikel 9 van Verordening (EU) 2017/1129;</w:t>
            </w:r>
          </w:p>
          <w:p w14:paraId="4B205FC2" w14:textId="4E06EC65" w:rsidR="00A83515" w:rsidRPr="00B72248" w:rsidRDefault="00B72248" w:rsidP="6CB68CD2">
            <w:pPr>
              <w:pStyle w:val="Lijstalinea"/>
              <w:numPr>
                <w:ilvl w:val="0"/>
                <w:numId w:val="5"/>
              </w:numPr>
              <w:autoSpaceDE w:val="0"/>
              <w:autoSpaceDN w:val="0"/>
              <w:adjustRightInd w:val="0"/>
              <w:spacing w:after="200" w:line="276" w:lineRule="auto"/>
              <w:outlineLvl w:val="0"/>
              <w:rPr>
                <w:rFonts w:eastAsiaTheme="minorEastAsia"/>
                <w:sz w:val="20"/>
                <w:szCs w:val="20"/>
                <w:lang w:val="nl-NL"/>
              </w:rPr>
            </w:pPr>
            <w:r w:rsidRPr="6CB68CD2">
              <w:rPr>
                <w:rFonts w:eastAsiaTheme="minorEastAsia"/>
                <w:kern w:val="0"/>
                <w:sz w:val="20"/>
                <w:szCs w:val="20"/>
                <w:lang w:val="nl-NL"/>
                <w14:ligatures w14:val="none"/>
              </w:rPr>
              <w:t>het universele registratiedocument mag worden gebruikt met het oog op een aanbieding van effecten aan het publiek of de toelating van effecten tot de handel op een gereglementeerde markt, mits het, in voorkomend geval, samen met eventuele wijzigingen en een overeenkomstig Verordening (EU) 2017/1129 goedgekeurde verrichtingsnota en samenvatting door [naam van de bevoegde autoriteit] is goedgekeurd.</w:t>
            </w:r>
          </w:p>
        </w:tc>
      </w:tr>
      <w:tr w:rsidR="00A83515" w:rsidRPr="003F2EE3" w14:paraId="33E99A5D" w14:textId="77777777" w:rsidTr="6CB68CD2">
        <w:trPr>
          <w:trHeight w:val="386"/>
          <w:jc w:val="center"/>
        </w:trPr>
        <w:tc>
          <w:tcPr>
            <w:tcW w:w="1619" w:type="dxa"/>
            <w:shd w:val="clear" w:color="auto" w:fill="E9E5FF"/>
          </w:tcPr>
          <w:p w14:paraId="1AFF2998" w14:textId="577BEC11" w:rsidR="00A83515" w:rsidRDefault="00AD7C25" w:rsidP="00A83515">
            <w:pPr>
              <w:autoSpaceDE w:val="0"/>
              <w:autoSpaceDN w:val="0"/>
              <w:adjustRightInd w:val="0"/>
              <w:outlineLvl w:val="0"/>
              <w:rPr>
                <w:rFonts w:ascii="Aptos" w:hAnsi="Aptos"/>
                <w:b/>
                <w:bCs/>
                <w:sz w:val="20"/>
                <w:szCs w:val="20"/>
                <w:lang w:val="en-US"/>
              </w:rPr>
            </w:pPr>
            <w:r>
              <w:rPr>
                <w:rFonts w:ascii="Aptos" w:hAnsi="Aptos"/>
                <w:b/>
                <w:bCs/>
                <w:sz w:val="20"/>
                <w:szCs w:val="20"/>
                <w:lang w:val="en-GB"/>
              </w:rPr>
              <w:lastRenderedPageBreak/>
              <w:t>Rubriek</w:t>
            </w:r>
            <w:r w:rsidR="00A83515" w:rsidRPr="00DF77CB">
              <w:rPr>
                <w:rFonts w:ascii="Aptos" w:hAnsi="Aptos"/>
                <w:b/>
                <w:bCs/>
                <w:sz w:val="20"/>
                <w:szCs w:val="20"/>
                <w:lang w:val="en-GB"/>
              </w:rPr>
              <w:t xml:space="preserve"> </w:t>
            </w:r>
            <w:r w:rsidR="00A83515" w:rsidRPr="00DF77CB">
              <w:rPr>
                <w:rFonts w:ascii="Aptos" w:hAnsi="Aptos"/>
                <w:b/>
                <w:bCs/>
                <w:sz w:val="20"/>
                <w:szCs w:val="20"/>
                <w:lang w:val="en-US"/>
              </w:rPr>
              <w:t>1.</w:t>
            </w:r>
            <w:r w:rsidR="00A83515">
              <w:rPr>
                <w:rFonts w:ascii="Aptos" w:hAnsi="Aptos"/>
                <w:b/>
                <w:bCs/>
                <w:sz w:val="20"/>
                <w:szCs w:val="20"/>
                <w:lang w:val="en-US"/>
              </w:rPr>
              <w:t>3</w:t>
            </w:r>
          </w:p>
          <w:p w14:paraId="49EB713A" w14:textId="3F49BB74" w:rsidR="00A83515" w:rsidRDefault="00000000" w:rsidP="00A83515">
            <w:pPr>
              <w:autoSpaceDE w:val="0"/>
              <w:autoSpaceDN w:val="0"/>
              <w:adjustRightInd w:val="0"/>
              <w:outlineLvl w:val="0"/>
              <w:rPr>
                <w:rFonts w:ascii="Aptos" w:hAnsi="Aptos"/>
                <w:sz w:val="16"/>
                <w:szCs w:val="16"/>
                <w:lang w:val="en-US"/>
              </w:rPr>
            </w:pPr>
            <w:sdt>
              <w:sdtPr>
                <w:rPr>
                  <w:rFonts w:ascii="Aptos" w:hAnsi="Aptos"/>
                  <w:sz w:val="16"/>
                  <w:szCs w:val="16"/>
                  <w:lang w:val="en-US"/>
                </w:rPr>
                <w:id w:val="-237639924"/>
                <w14:checkbox>
                  <w14:checked w14:val="0"/>
                  <w14:checkedState w14:val="2612" w14:font="MS Gothic"/>
                  <w14:uncheckedState w14:val="2610" w14:font="MS Gothic"/>
                </w14:checkbox>
              </w:sdtPr>
              <w:sdtContent>
                <w:r w:rsidR="00A83515">
                  <w:rPr>
                    <w:rFonts w:ascii="MS Gothic" w:eastAsia="MS Gothic" w:hAnsi="MS Gothic" w:hint="eastAsia"/>
                    <w:sz w:val="16"/>
                    <w:szCs w:val="16"/>
                    <w:lang w:val="en-US"/>
                  </w:rPr>
                  <w:t>☐</w:t>
                </w:r>
              </w:sdtContent>
            </w:sdt>
            <w:r w:rsidR="00A83515">
              <w:rPr>
                <w:rFonts w:ascii="Aptos" w:hAnsi="Aptos"/>
                <w:sz w:val="20"/>
                <w:szCs w:val="20"/>
                <w:lang w:val="en-US"/>
              </w:rPr>
              <w:t xml:space="preserve"> </w:t>
            </w:r>
            <w:r w:rsidR="001F29DA">
              <w:rPr>
                <w:rFonts w:ascii="Aptos" w:hAnsi="Aptos"/>
                <w:sz w:val="16"/>
                <w:szCs w:val="16"/>
                <w:lang w:val="en-US"/>
              </w:rPr>
              <w:t>n</w:t>
            </w:r>
            <w:r w:rsidR="00AD7C25">
              <w:rPr>
                <w:rFonts w:ascii="Aptos" w:hAnsi="Aptos"/>
                <w:sz w:val="16"/>
                <w:szCs w:val="16"/>
                <w:lang w:val="en-US"/>
              </w:rPr>
              <w:t>vt</w:t>
            </w:r>
          </w:p>
          <w:p w14:paraId="07248BD4" w14:textId="77777777" w:rsidR="00A83515" w:rsidRPr="00DF77CB" w:rsidRDefault="00A83515" w:rsidP="00A83515">
            <w:pPr>
              <w:autoSpaceDE w:val="0"/>
              <w:autoSpaceDN w:val="0"/>
              <w:adjustRightInd w:val="0"/>
              <w:outlineLvl w:val="0"/>
              <w:rPr>
                <w:rFonts w:ascii="Aptos" w:hAnsi="Aptos"/>
                <w:b/>
                <w:bCs/>
                <w:sz w:val="20"/>
                <w:szCs w:val="20"/>
                <w:lang w:val="en-GB"/>
              </w:rPr>
            </w:pPr>
          </w:p>
        </w:tc>
        <w:tc>
          <w:tcPr>
            <w:tcW w:w="2345" w:type="dxa"/>
          </w:tcPr>
          <w:p w14:paraId="2014EE34" w14:textId="2A6A315B" w:rsidR="00A83515" w:rsidRPr="001F29DA" w:rsidRDefault="001F29DA" w:rsidP="00A83515">
            <w:pPr>
              <w:autoSpaceDE w:val="0"/>
              <w:autoSpaceDN w:val="0"/>
              <w:adjustRightInd w:val="0"/>
              <w:outlineLvl w:val="0"/>
              <w:rPr>
                <w:rFonts w:asciiTheme="minorHAnsi" w:hAnsiTheme="minorHAnsi"/>
                <w:bCs/>
                <w:sz w:val="20"/>
                <w:szCs w:val="20"/>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46BCA74" w14:textId="10106F28" w:rsidR="00A83515" w:rsidRDefault="00A83515" w:rsidP="6CB68CD2">
            <w:pPr>
              <w:spacing w:line="237" w:lineRule="auto"/>
              <w:rPr>
                <w:rFonts w:asciiTheme="minorHAnsi" w:eastAsiaTheme="minorEastAsia" w:hAnsiTheme="minorHAnsi" w:cstheme="minorBidi"/>
                <w:sz w:val="20"/>
                <w:szCs w:val="20"/>
              </w:rPr>
            </w:pPr>
            <w:r w:rsidRPr="6CB68CD2">
              <w:rPr>
                <w:rFonts w:asciiTheme="minorHAnsi" w:eastAsiaTheme="minorEastAsia" w:hAnsiTheme="minorHAnsi" w:cstheme="minorBidi"/>
                <w:sz w:val="20"/>
                <w:szCs w:val="20"/>
              </w:rPr>
              <w:t>W</w:t>
            </w:r>
            <w:r w:rsidR="001B00CC" w:rsidRPr="6CB68CD2">
              <w:rPr>
                <w:rFonts w:asciiTheme="minorHAnsi" w:eastAsiaTheme="minorEastAsia" w:hAnsiTheme="minorHAnsi" w:cstheme="minorBidi"/>
                <w:sz w:val="20"/>
                <w:szCs w:val="20"/>
              </w:rPr>
              <w:t>anneer een uitgevende instelling het jaarlijkse financiële verslag, met inbegrip van de duurzaamheidsverklaring opneemt, wordt ook de verantwoordelijkheidsverklaring als bedoeld in artikel 4, lid 2, punt c), van Richtlijn 2004/109/EG opgenomen.</w:t>
            </w:r>
          </w:p>
          <w:p w14:paraId="5E02FE7B" w14:textId="70018B93" w:rsidR="00DD7B2B" w:rsidRPr="005932E9" w:rsidRDefault="00DD7B2B" w:rsidP="009047EA">
            <w:pPr>
              <w:spacing w:line="237" w:lineRule="auto"/>
              <w:rPr>
                <w:rFonts w:asciiTheme="minorHAnsi" w:hAnsiTheme="minorHAnsi"/>
                <w:bCs/>
                <w:sz w:val="20"/>
                <w:szCs w:val="20"/>
                <w:lang w:val="en-US"/>
              </w:rPr>
            </w:pPr>
          </w:p>
        </w:tc>
      </w:tr>
    </w:tbl>
    <w:p w14:paraId="54A6784A" w14:textId="017660D8" w:rsidR="00151469" w:rsidRPr="00FE6538" w:rsidRDefault="00151469" w:rsidP="00633959">
      <w:pPr>
        <w:rPr>
          <w:lang w:val="en-GB"/>
        </w:rPr>
      </w:pPr>
    </w:p>
    <w:sectPr w:rsidR="00151469" w:rsidRPr="00FE65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323E9"/>
    <w:multiLevelType w:val="hybridMultilevel"/>
    <w:tmpl w:val="E40C436A"/>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215E487D"/>
    <w:multiLevelType w:val="hybridMultilevel"/>
    <w:tmpl w:val="E40C436A"/>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32162223"/>
    <w:multiLevelType w:val="hybridMultilevel"/>
    <w:tmpl w:val="A260A95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5B5A4591"/>
    <w:multiLevelType w:val="hybridMultilevel"/>
    <w:tmpl w:val="C2C0D574"/>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4" w15:restartNumberingAfterBreak="0">
    <w:nsid w:val="5FFA3A15"/>
    <w:multiLevelType w:val="hybridMultilevel"/>
    <w:tmpl w:val="FFFFFFFF"/>
    <w:lvl w:ilvl="0" w:tplc="A8D8F15E">
      <w:start w:val="1"/>
      <w:numFmt w:val="bullet"/>
      <w:lvlText w:val=""/>
      <w:lvlJc w:val="left"/>
      <w:pPr>
        <w:ind w:left="720" w:hanging="360"/>
      </w:pPr>
      <w:rPr>
        <w:rFonts w:ascii="Symbol" w:hAnsi="Symbol" w:hint="default"/>
      </w:rPr>
    </w:lvl>
    <w:lvl w:ilvl="1" w:tplc="691EFA78">
      <w:start w:val="1"/>
      <w:numFmt w:val="bullet"/>
      <w:lvlText w:val="o"/>
      <w:lvlJc w:val="left"/>
      <w:pPr>
        <w:ind w:left="1440" w:hanging="360"/>
      </w:pPr>
      <w:rPr>
        <w:rFonts w:ascii="Courier New" w:hAnsi="Courier New" w:hint="default"/>
      </w:rPr>
    </w:lvl>
    <w:lvl w:ilvl="2" w:tplc="67C096D6">
      <w:start w:val="1"/>
      <w:numFmt w:val="bullet"/>
      <w:lvlText w:val=""/>
      <w:lvlJc w:val="left"/>
      <w:pPr>
        <w:ind w:left="2160" w:hanging="360"/>
      </w:pPr>
      <w:rPr>
        <w:rFonts w:ascii="Wingdings" w:hAnsi="Wingdings" w:hint="default"/>
      </w:rPr>
    </w:lvl>
    <w:lvl w:ilvl="3" w:tplc="060E8540">
      <w:start w:val="1"/>
      <w:numFmt w:val="bullet"/>
      <w:lvlText w:val=""/>
      <w:lvlJc w:val="left"/>
      <w:pPr>
        <w:ind w:left="2880" w:hanging="360"/>
      </w:pPr>
      <w:rPr>
        <w:rFonts w:ascii="Symbol" w:hAnsi="Symbol" w:hint="default"/>
      </w:rPr>
    </w:lvl>
    <w:lvl w:ilvl="4" w:tplc="72CEDDBE">
      <w:start w:val="1"/>
      <w:numFmt w:val="bullet"/>
      <w:lvlText w:val="o"/>
      <w:lvlJc w:val="left"/>
      <w:pPr>
        <w:ind w:left="3600" w:hanging="360"/>
      </w:pPr>
      <w:rPr>
        <w:rFonts w:ascii="Courier New" w:hAnsi="Courier New" w:hint="default"/>
      </w:rPr>
    </w:lvl>
    <w:lvl w:ilvl="5" w:tplc="3FE6EA6A">
      <w:start w:val="1"/>
      <w:numFmt w:val="bullet"/>
      <w:lvlText w:val=""/>
      <w:lvlJc w:val="left"/>
      <w:pPr>
        <w:ind w:left="4320" w:hanging="360"/>
      </w:pPr>
      <w:rPr>
        <w:rFonts w:ascii="Wingdings" w:hAnsi="Wingdings" w:hint="default"/>
      </w:rPr>
    </w:lvl>
    <w:lvl w:ilvl="6" w:tplc="70EA1A7E">
      <w:start w:val="1"/>
      <w:numFmt w:val="bullet"/>
      <w:lvlText w:val=""/>
      <w:lvlJc w:val="left"/>
      <w:pPr>
        <w:ind w:left="5040" w:hanging="360"/>
      </w:pPr>
      <w:rPr>
        <w:rFonts w:ascii="Symbol" w:hAnsi="Symbol" w:hint="default"/>
      </w:rPr>
    </w:lvl>
    <w:lvl w:ilvl="7" w:tplc="9334AABE">
      <w:start w:val="1"/>
      <w:numFmt w:val="bullet"/>
      <w:lvlText w:val="o"/>
      <w:lvlJc w:val="left"/>
      <w:pPr>
        <w:ind w:left="5760" w:hanging="360"/>
      </w:pPr>
      <w:rPr>
        <w:rFonts w:ascii="Courier New" w:hAnsi="Courier New" w:hint="default"/>
      </w:rPr>
    </w:lvl>
    <w:lvl w:ilvl="8" w:tplc="DC5A1574">
      <w:start w:val="1"/>
      <w:numFmt w:val="bullet"/>
      <w:lvlText w:val=""/>
      <w:lvlJc w:val="left"/>
      <w:pPr>
        <w:ind w:left="6480" w:hanging="360"/>
      </w:pPr>
      <w:rPr>
        <w:rFonts w:ascii="Wingdings" w:hAnsi="Wingdings" w:hint="default"/>
      </w:rPr>
    </w:lvl>
  </w:abstractNum>
  <w:num w:numId="1" w16cid:durableId="1212380765">
    <w:abstractNumId w:val="4"/>
  </w:num>
  <w:num w:numId="2" w16cid:durableId="16455071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55031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82987092">
    <w:abstractNumId w:val="0"/>
  </w:num>
  <w:num w:numId="5" w16cid:durableId="430440747">
    <w:abstractNumId w:val="1"/>
  </w:num>
  <w:num w:numId="6" w16cid:durableId="272445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140F7"/>
    <w:rsid w:val="000337A4"/>
    <w:rsid w:val="0004045E"/>
    <w:rsid w:val="00065316"/>
    <w:rsid w:val="000C39BF"/>
    <w:rsid w:val="000F38E4"/>
    <w:rsid w:val="000F680F"/>
    <w:rsid w:val="00113895"/>
    <w:rsid w:val="001363A3"/>
    <w:rsid w:val="001471F4"/>
    <w:rsid w:val="00151469"/>
    <w:rsid w:val="00161B6E"/>
    <w:rsid w:val="001871F5"/>
    <w:rsid w:val="001A4F04"/>
    <w:rsid w:val="001B00CC"/>
    <w:rsid w:val="001B1D46"/>
    <w:rsid w:val="001B637E"/>
    <w:rsid w:val="001C2179"/>
    <w:rsid w:val="001D249B"/>
    <w:rsid w:val="001E2B9F"/>
    <w:rsid w:val="001F29DA"/>
    <w:rsid w:val="00252BF6"/>
    <w:rsid w:val="00266D41"/>
    <w:rsid w:val="00267E4A"/>
    <w:rsid w:val="00282E73"/>
    <w:rsid w:val="002A77D7"/>
    <w:rsid w:val="00334D8A"/>
    <w:rsid w:val="003C56C1"/>
    <w:rsid w:val="003F2EE3"/>
    <w:rsid w:val="003F765D"/>
    <w:rsid w:val="003F76EB"/>
    <w:rsid w:val="00406538"/>
    <w:rsid w:val="004076F5"/>
    <w:rsid w:val="00407AC4"/>
    <w:rsid w:val="0047433C"/>
    <w:rsid w:val="004B5165"/>
    <w:rsid w:val="004C336C"/>
    <w:rsid w:val="004E01B2"/>
    <w:rsid w:val="00534180"/>
    <w:rsid w:val="005743E6"/>
    <w:rsid w:val="00577695"/>
    <w:rsid w:val="005932E9"/>
    <w:rsid w:val="005A07A6"/>
    <w:rsid w:val="005D5331"/>
    <w:rsid w:val="005E3B2C"/>
    <w:rsid w:val="005E44D0"/>
    <w:rsid w:val="005F15F6"/>
    <w:rsid w:val="00633959"/>
    <w:rsid w:val="00695CFA"/>
    <w:rsid w:val="007107A4"/>
    <w:rsid w:val="007265A4"/>
    <w:rsid w:val="00745845"/>
    <w:rsid w:val="00752FD2"/>
    <w:rsid w:val="007860BD"/>
    <w:rsid w:val="007A78F6"/>
    <w:rsid w:val="007C7DBF"/>
    <w:rsid w:val="0083081B"/>
    <w:rsid w:val="00830974"/>
    <w:rsid w:val="00874676"/>
    <w:rsid w:val="00881EEE"/>
    <w:rsid w:val="008B2947"/>
    <w:rsid w:val="009047EA"/>
    <w:rsid w:val="0091726C"/>
    <w:rsid w:val="00927043"/>
    <w:rsid w:val="00937044"/>
    <w:rsid w:val="0094770B"/>
    <w:rsid w:val="00966262"/>
    <w:rsid w:val="009B2309"/>
    <w:rsid w:val="009D7281"/>
    <w:rsid w:val="00A13971"/>
    <w:rsid w:val="00A15A53"/>
    <w:rsid w:val="00A27396"/>
    <w:rsid w:val="00A55E65"/>
    <w:rsid w:val="00A77DF1"/>
    <w:rsid w:val="00A83515"/>
    <w:rsid w:val="00A97FE9"/>
    <w:rsid w:val="00AC6791"/>
    <w:rsid w:val="00AD7C25"/>
    <w:rsid w:val="00B27F95"/>
    <w:rsid w:val="00B721BC"/>
    <w:rsid w:val="00B72248"/>
    <w:rsid w:val="00B96C8A"/>
    <w:rsid w:val="00BD1B29"/>
    <w:rsid w:val="00C17CF1"/>
    <w:rsid w:val="00C63631"/>
    <w:rsid w:val="00CE52C1"/>
    <w:rsid w:val="00D0238F"/>
    <w:rsid w:val="00D23F68"/>
    <w:rsid w:val="00D4278B"/>
    <w:rsid w:val="00D44FDA"/>
    <w:rsid w:val="00DD7B2B"/>
    <w:rsid w:val="00DF6BE7"/>
    <w:rsid w:val="00DF77CB"/>
    <w:rsid w:val="00E103C5"/>
    <w:rsid w:val="00E209AA"/>
    <w:rsid w:val="00E3475B"/>
    <w:rsid w:val="00E43C54"/>
    <w:rsid w:val="00E46B52"/>
    <w:rsid w:val="00E73EBE"/>
    <w:rsid w:val="00E80533"/>
    <w:rsid w:val="00E854C1"/>
    <w:rsid w:val="00EB640D"/>
    <w:rsid w:val="00EE2C0D"/>
    <w:rsid w:val="00F01001"/>
    <w:rsid w:val="00F023AF"/>
    <w:rsid w:val="00F60A94"/>
    <w:rsid w:val="00F641FB"/>
    <w:rsid w:val="00F674FE"/>
    <w:rsid w:val="00FE6538"/>
    <w:rsid w:val="081E9C0F"/>
    <w:rsid w:val="2FA62DDE"/>
    <w:rsid w:val="30C72DAF"/>
    <w:rsid w:val="31CA7426"/>
    <w:rsid w:val="6CB68CD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4CA08F9-D54A-49E9-AFA6-4EC5854B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7CF1"/>
    <w:pPr>
      <w:spacing w:after="0" w:line="240" w:lineRule="auto"/>
    </w:pPr>
    <w:rPr>
      <w:rFonts w:ascii="Minion" w:eastAsia="Times New Roman" w:hAnsi="Minion" w:cs="Times New Roman"/>
      <w:kern w:val="0"/>
      <w:sz w:val="21"/>
      <w:lang w:val="nl-NL"/>
      <w14:ligatures w14:val="none"/>
    </w:rPr>
  </w:style>
  <w:style w:type="paragraph" w:styleId="Kop1">
    <w:name w:val="heading 1"/>
    <w:basedOn w:val="Standaard"/>
    <w:next w:val="Standaard"/>
    <w:link w:val="Kop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Kop2">
    <w:name w:val="heading 2"/>
    <w:basedOn w:val="Standaard"/>
    <w:next w:val="Standaard"/>
    <w:link w:val="Kop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Kop3">
    <w:name w:val="heading 3"/>
    <w:basedOn w:val="Standaard"/>
    <w:next w:val="Standaard"/>
    <w:link w:val="Kop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Kop4">
    <w:name w:val="heading 4"/>
    <w:basedOn w:val="Standaard"/>
    <w:next w:val="Standaard"/>
    <w:link w:val="Kop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Kop5">
    <w:name w:val="heading 5"/>
    <w:basedOn w:val="Standaard"/>
    <w:next w:val="Standaard"/>
    <w:link w:val="Kop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Kop6">
    <w:name w:val="heading 6"/>
    <w:basedOn w:val="Standaard"/>
    <w:next w:val="Standaard"/>
    <w:link w:val="Kop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Kop7">
    <w:name w:val="heading 7"/>
    <w:basedOn w:val="Standaard"/>
    <w:next w:val="Standaard"/>
    <w:link w:val="Kop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Kop8">
    <w:name w:val="heading 8"/>
    <w:basedOn w:val="Standaard"/>
    <w:next w:val="Standaard"/>
    <w:link w:val="Kop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Kop9">
    <w:name w:val="heading 9"/>
    <w:basedOn w:val="Standaard"/>
    <w:next w:val="Standaard"/>
    <w:link w:val="Kop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14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14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14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14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14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14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14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1469"/>
    <w:rPr>
      <w:rFonts w:eastAsiaTheme="majorEastAsia" w:cstheme="majorBidi"/>
      <w:color w:val="272727" w:themeColor="text1" w:themeTint="D8"/>
    </w:rPr>
  </w:style>
  <w:style w:type="paragraph" w:styleId="Titel">
    <w:name w:val="Title"/>
    <w:basedOn w:val="Standaard"/>
    <w:next w:val="Standaard"/>
    <w:link w:val="Titel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elChar">
    <w:name w:val="Titel Char"/>
    <w:basedOn w:val="Standaardalinea-lettertype"/>
    <w:link w:val="Titel"/>
    <w:uiPriority w:val="10"/>
    <w:rsid w:val="001514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OndertitelChar">
    <w:name w:val="Ondertitel Char"/>
    <w:basedOn w:val="Standaardalinea-lettertype"/>
    <w:link w:val="Ondertitel"/>
    <w:uiPriority w:val="11"/>
    <w:rsid w:val="001514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CitaatChar">
    <w:name w:val="Citaat Char"/>
    <w:basedOn w:val="Standaardalinea-lettertype"/>
    <w:link w:val="Citaat"/>
    <w:uiPriority w:val="29"/>
    <w:rsid w:val="00151469"/>
    <w:rPr>
      <w:i/>
      <w:iCs/>
      <w:color w:val="404040" w:themeColor="text1" w:themeTint="BF"/>
    </w:rPr>
  </w:style>
  <w:style w:type="paragraph" w:styleId="Lijstalinea">
    <w:name w:val="List Paragraph"/>
    <w:basedOn w:val="Standaard"/>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ievebenadrukking">
    <w:name w:val="Intense Emphasis"/>
    <w:basedOn w:val="Standaardalinea-lettertype"/>
    <w:uiPriority w:val="21"/>
    <w:qFormat/>
    <w:rsid w:val="00151469"/>
    <w:rPr>
      <w:i/>
      <w:iCs/>
      <w:color w:val="0F4761" w:themeColor="accent1" w:themeShade="BF"/>
    </w:rPr>
  </w:style>
  <w:style w:type="paragraph" w:styleId="Duidelijkcitaat">
    <w:name w:val="Intense Quote"/>
    <w:basedOn w:val="Standaard"/>
    <w:next w:val="Standaard"/>
    <w:link w:val="Duidelijkcitaat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DuidelijkcitaatChar">
    <w:name w:val="Duidelijk citaat Char"/>
    <w:basedOn w:val="Standaardalinea-lettertype"/>
    <w:link w:val="Duidelijkcitaat"/>
    <w:uiPriority w:val="30"/>
    <w:rsid w:val="00151469"/>
    <w:rPr>
      <w:i/>
      <w:iCs/>
      <w:color w:val="0F4761" w:themeColor="accent1" w:themeShade="BF"/>
    </w:rPr>
  </w:style>
  <w:style w:type="character" w:styleId="Intensieveverwijzing">
    <w:name w:val="Intense Reference"/>
    <w:basedOn w:val="Standaardalinea-lettertype"/>
    <w:uiPriority w:val="32"/>
    <w:qFormat/>
    <w:rsid w:val="00151469"/>
    <w:rPr>
      <w:b/>
      <w:bCs/>
      <w:smallCaps/>
      <w:color w:val="0F4761" w:themeColor="accent1" w:themeShade="BF"/>
      <w:spacing w:val="5"/>
    </w:rPr>
  </w:style>
  <w:style w:type="table" w:styleId="Tabelraster">
    <w:name w:val="Table Grid"/>
    <w:basedOn w:val="Standaardtabe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Standaardalinea-lettertype"/>
    <w:uiPriority w:val="99"/>
    <w:unhideWhenUsed/>
    <w:rsid w:val="00151469"/>
    <w:rPr>
      <w:color w:val="467886" w:themeColor="hyperlink"/>
      <w:u w:val="single"/>
    </w:rPr>
  </w:style>
  <w:style w:type="character" w:styleId="Onopgelostemelding">
    <w:name w:val="Unresolved Mention"/>
    <w:basedOn w:val="Standaardalinea-lettertype"/>
    <w:uiPriority w:val="99"/>
    <w:semiHidden/>
    <w:unhideWhenUsed/>
    <w:rsid w:val="00151469"/>
    <w:rPr>
      <w:color w:val="605E5C"/>
      <w:shd w:val="clear" w:color="auto" w:fill="E1DFDD"/>
    </w:rPr>
  </w:style>
  <w:style w:type="character" w:styleId="GevolgdeHyperlink">
    <w:name w:val="FollowedHyperlink"/>
    <w:basedOn w:val="Standaardalinea-lettertype"/>
    <w:uiPriority w:val="99"/>
    <w:semiHidden/>
    <w:unhideWhenUsed/>
    <w:rsid w:val="001B637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B12447C6814207819C202512ADD556"/>
        <w:category>
          <w:name w:val="General"/>
          <w:gallery w:val="placeholder"/>
        </w:category>
        <w:types>
          <w:type w:val="bbPlcHdr"/>
        </w:types>
        <w:behaviors>
          <w:behavior w:val="content"/>
        </w:behaviors>
        <w:guid w:val="{E4906EA9-3167-437B-8A09-73A77BB84D0C}"/>
      </w:docPartPr>
      <w:docPartBody>
        <w:p w:rsidR="005752DF" w:rsidRDefault="004E2A9D" w:rsidP="004E2A9D">
          <w:pPr>
            <w:pStyle w:val="6EB12447C6814207819C202512ADD556"/>
          </w:pPr>
          <w:r w:rsidRPr="00E82580">
            <w:rPr>
              <w:rStyle w:val="Tekstvantijdelijkeaanduiding"/>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66B44"/>
    <w:rsid w:val="001471F4"/>
    <w:rsid w:val="004E2A9D"/>
    <w:rsid w:val="005752DF"/>
    <w:rsid w:val="005C7980"/>
    <w:rsid w:val="007A78F6"/>
    <w:rsid w:val="00886516"/>
    <w:rsid w:val="008C312C"/>
    <w:rsid w:val="009B2309"/>
    <w:rsid w:val="009D7281"/>
    <w:rsid w:val="00A15A53"/>
    <w:rsid w:val="00BC7CDD"/>
    <w:rsid w:val="00C76782"/>
    <w:rsid w:val="00D44FDA"/>
    <w:rsid w:val="00E103C5"/>
    <w:rsid w:val="00E43DB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E2A9D"/>
    <w:rPr>
      <w:color w:val="666666"/>
    </w:rPr>
  </w:style>
  <w:style w:type="paragraph" w:customStyle="1" w:styleId="6EB12447C6814207819C202512ADD556">
    <w:name w:val="6EB12447C6814207819C202512ADD556"/>
    <w:rsid w:val="004E2A9D"/>
    <w:rPr>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XA7WRFFK5XQW-733789104-13093</_dlc_DocId>
    <_dlc_DocIdUrl xmlns="5fe4e853-3417-48a7-a9b2-767e16cca7ad">
      <Url>https://afmap.sharepoint.com/sites/TMS_KIT_PTB/_layouts/15/DocIdRedir.aspx?ID=XA7WRFFK5XQW-733789104-13093</Url>
      <Description>XA7WRFFK5XQW-733789104-13093</Description>
    </_dlc_DocIdUrl>
    <Language xmlns="cb27960a-de91-4960-aad0-9b58a75a132d">ENG</Language>
    <PrimeLastClassified xmlns="f3bd89bd-8be5-407b-b5b7-274f8978eb00" xsi:nil="true"/>
    <PrimeCorrectedByUser xmlns="f3bd89bd-8be5-407b-b5b7-274f8978eb00" xsi:nil="true"/>
    <Path xmlns="cb27960a-de91-4960-aad0-9b58a75a132d">Annex 2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Props1.xml><?xml version="1.0" encoding="utf-8"?>
<ds:datastoreItem xmlns:ds="http://schemas.openxmlformats.org/officeDocument/2006/customXml" ds:itemID="{CA580EE8-14F8-4574-AF9B-F299BF7860FE}">
  <ds:schemaRefs>
    <ds:schemaRef ds:uri="http://schemas.microsoft.com/sharepoint/v3/contenttype/forms"/>
  </ds:schemaRefs>
</ds:datastoreItem>
</file>

<file path=customXml/itemProps2.xml><?xml version="1.0" encoding="utf-8"?>
<ds:datastoreItem xmlns:ds="http://schemas.openxmlformats.org/officeDocument/2006/customXml" ds:itemID="{BE36159A-ECCE-4EA0-89B6-4E8DE5F3E3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66AD95-5D44-4F30-BC0C-7A9A1A0BBF3C}">
  <ds:schemaRefs>
    <ds:schemaRef ds:uri="http://schemas.microsoft.com/sharepoint/events"/>
  </ds:schemaRefs>
</ds:datastoreItem>
</file>

<file path=customXml/itemProps4.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docMetadata/LabelInfo.xml><?xml version="1.0" encoding="utf-8"?>
<clbl:labelList xmlns:clbl="http://schemas.microsoft.com/office/2020/mipLabelMetadata">
  <clbl:label id="{dfc78220-035d-4aaf-921a-cfe0218ff6bf}" enabled="1" method="Standar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2475</Characters>
  <Application>Microsoft Office Word</Application>
  <DocSecurity>0</DocSecurity>
  <Lines>20</Lines>
  <Paragraphs>5</Paragraphs>
  <ScaleCrop>false</ScaleCrop>
  <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Conijn, Jeroen</cp:lastModifiedBy>
  <cp:revision>2</cp:revision>
  <dcterms:created xsi:type="dcterms:W3CDTF">2026-09-24T11:11:00Z</dcterms:created>
  <dcterms:modified xsi:type="dcterms:W3CDTF">2026-09-24T11:11:00Z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kb44a127ec074e32b4465a42ae89ef77">
    <vt:lpwstr/>
  </property>
  <property fmtid="{D5CDD505-2E9C-101B-9397-08002B2CF9AE}" pid="49" name="Organisatieonderdeel">
    <vt:lpwstr/>
  </property>
  <property fmtid="{D5CDD505-2E9C-101B-9397-08002B2CF9AE}" pid="50" name="AFM_dms_Zaaktype">
    <vt:lpwstr/>
  </property>
  <property fmtid="{D5CDD505-2E9C-101B-9397-08002B2CF9AE}" pid="51" name="AFM_dms_ZaaktypeTaxHTField0">
    <vt:lpwstr/>
  </property>
  <property fmtid="{D5CDD505-2E9C-101B-9397-08002B2CF9AE}" pid="52" name="ne08b3b4c0254f4a8c18c518097d8213">
    <vt:lpwstr/>
  </property>
  <property fmtid="{D5CDD505-2E9C-101B-9397-08002B2CF9AE}" pid="53" name="AFM_x0020_Document_x0020_Type">
    <vt:lpwstr/>
  </property>
  <property fmtid="{D5CDD505-2E9C-101B-9397-08002B2CF9AE}" pid="54" name="Dossierstatus">
    <vt:lpwstr/>
  </property>
  <property fmtid="{D5CDD505-2E9C-101B-9397-08002B2CF9AE}" pid="55" name="TriggerFlowInfo">
    <vt:lpwstr/>
  </property>
  <property fmtid="{D5CDD505-2E9C-101B-9397-08002B2CF9AE}" pid="56" name="Kanaal">
    <vt:lpwstr/>
  </property>
  <property fmtid="{D5CDD505-2E9C-101B-9397-08002B2CF9AE}" pid="57" name="_dlc_DocIdItemGuid">
    <vt:lpwstr>a74f2024-23ff-4795-a1fe-ddf7cbef3ff0</vt:lpwstr>
  </property>
</Properties>
</file>