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C29F326" w:rsidR="002E76F5" w:rsidRPr="003D3F03"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3D3F03">
        <w:rPr>
          <w:rFonts w:asciiTheme="minorHAnsi" w:hAnsiTheme="minorHAnsi"/>
          <w:bCs/>
          <w:color w:val="361F63"/>
          <w:sz w:val="32"/>
          <w:szCs w:val="32"/>
        </w:rPr>
        <w:t>VERWIJZINGSTABEL</w:t>
      </w:r>
      <w:r w:rsidR="002E76F5" w:rsidRPr="003D3F03">
        <w:rPr>
          <w:rFonts w:asciiTheme="minorHAnsi" w:hAnsiTheme="minorHAnsi"/>
          <w:bCs/>
          <w:color w:val="361F63"/>
          <w:sz w:val="32"/>
          <w:szCs w:val="32"/>
        </w:rPr>
        <w:t xml:space="preserve"> </w:t>
      </w:r>
      <w:r w:rsidR="00705634">
        <w:rPr>
          <w:rFonts w:asciiTheme="minorHAnsi" w:hAnsiTheme="minorHAnsi"/>
          <w:bCs/>
          <w:color w:val="361F63"/>
          <w:sz w:val="32"/>
          <w:szCs w:val="32"/>
        </w:rPr>
        <w:t>Bijlage</w:t>
      </w:r>
      <w:r w:rsidR="002E76F5" w:rsidRPr="003D3F03">
        <w:rPr>
          <w:rFonts w:asciiTheme="minorHAnsi" w:hAnsiTheme="minorHAnsi"/>
          <w:bCs/>
          <w:color w:val="361F63"/>
          <w:sz w:val="32"/>
          <w:szCs w:val="32"/>
        </w:rPr>
        <w:t xml:space="preserve"> </w:t>
      </w:r>
      <w:r w:rsidR="00865865" w:rsidRPr="003D3F03">
        <w:rPr>
          <w:rFonts w:asciiTheme="minorHAnsi" w:hAnsiTheme="minorHAnsi"/>
          <w:bCs/>
          <w:color w:val="361F63"/>
          <w:sz w:val="32"/>
          <w:szCs w:val="32"/>
        </w:rPr>
        <w:t>10</w:t>
      </w:r>
      <w:r w:rsidR="002E76F5" w:rsidRPr="003D3F03">
        <w:rPr>
          <w:rFonts w:asciiTheme="minorHAnsi" w:hAnsiTheme="minorHAnsi"/>
          <w:bCs/>
          <w:color w:val="361F63"/>
          <w:sz w:val="32"/>
          <w:szCs w:val="32"/>
        </w:rPr>
        <w:t xml:space="preserve"> Prospectus</w:t>
      </w:r>
      <w:r w:rsidR="00E21ED4" w:rsidRPr="003D3F03">
        <w:rPr>
          <w:rFonts w:asciiTheme="minorHAnsi" w:hAnsiTheme="minorHAnsi"/>
          <w:bCs/>
          <w:color w:val="361F63"/>
          <w:sz w:val="32"/>
          <w:szCs w:val="32"/>
        </w:rPr>
        <w:t>v</w:t>
      </w:r>
      <w:r w:rsidRPr="003D3F03">
        <w:rPr>
          <w:rFonts w:asciiTheme="minorHAnsi" w:hAnsiTheme="minorHAnsi"/>
          <w:bCs/>
          <w:color w:val="361F63"/>
          <w:sz w:val="32"/>
          <w:szCs w:val="32"/>
        </w:rPr>
        <w:t>erordening</w:t>
      </w:r>
    </w:p>
    <w:p w14:paraId="5ADF8D95" w14:textId="13E00CC9" w:rsidR="002E76F5" w:rsidRPr="003D3F03"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3D3F03">
        <w:rPr>
          <w:rFonts w:asciiTheme="minorHAnsi" w:hAnsiTheme="minorHAnsi"/>
          <w:bCs/>
          <w:color w:val="361F63"/>
          <w:sz w:val="24"/>
        </w:rPr>
        <w:t xml:space="preserve">Minimale informatievereisten voor het registratiedocument voor </w:t>
      </w:r>
      <w:r w:rsidR="00865865" w:rsidRPr="003D3F03">
        <w:rPr>
          <w:rFonts w:asciiTheme="minorHAnsi" w:hAnsiTheme="minorHAnsi"/>
          <w:bCs/>
          <w:color w:val="361F63"/>
          <w:sz w:val="24"/>
        </w:rPr>
        <w:t>effecten zonder aandelenkarakter, uitgegeven door derde landen en hun regionale en lokale overheden</w:t>
      </w:r>
      <w:r w:rsidR="002E76F5" w:rsidRPr="003D3F03">
        <w:rPr>
          <w:rFonts w:asciiTheme="minorHAnsi" w:hAnsiTheme="minorHAnsi"/>
          <w:bCs/>
          <w:color w:val="361F63"/>
          <w:sz w:val="24"/>
        </w:rPr>
        <w:t xml:space="preserve"> </w:t>
      </w:r>
    </w:p>
    <w:p w14:paraId="20DAD055" w14:textId="77777777" w:rsidR="00E21ED4" w:rsidRPr="003D3F03" w:rsidRDefault="00E21ED4" w:rsidP="00E21ED4">
      <w:pPr>
        <w:autoSpaceDE w:val="0"/>
        <w:autoSpaceDN w:val="0"/>
        <w:adjustRightInd w:val="0"/>
        <w:spacing w:line="276" w:lineRule="auto"/>
        <w:ind w:left="-567" w:right="567"/>
        <w:outlineLvl w:val="0"/>
        <w:rPr>
          <w:rFonts w:asciiTheme="minorHAnsi" w:hAnsiTheme="minorHAnsi"/>
          <w:sz w:val="22"/>
          <w:szCs w:val="22"/>
        </w:rPr>
      </w:pPr>
    </w:p>
    <w:p w14:paraId="05770754" w14:textId="77777777" w:rsidR="00E21ED4" w:rsidRPr="003D3F03" w:rsidRDefault="00E21ED4" w:rsidP="00E21ED4">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3D3F03">
        <w:rPr>
          <w:rFonts w:asciiTheme="minorHAnsi" w:eastAsia="Calibri" w:hAnsiTheme="minorHAnsi"/>
          <w:b/>
          <w:bCs/>
          <w:color w:val="361F63"/>
          <w:sz w:val="22"/>
          <w:szCs w:val="22"/>
        </w:rPr>
        <w:t>Invulinstructies</w:t>
      </w:r>
      <w:r w:rsidRPr="003D3F03">
        <w:rPr>
          <w:rFonts w:asciiTheme="minorHAnsi" w:eastAsia="Calibri" w:hAnsiTheme="minorHAnsi"/>
          <w:bCs/>
          <w:color w:val="361F63"/>
          <w:sz w:val="22"/>
          <w:szCs w:val="22"/>
        </w:rPr>
        <w:t xml:space="preserve">: </w:t>
      </w:r>
    </w:p>
    <w:p w14:paraId="7D3FC041" w14:textId="77777777" w:rsidR="003C6A12" w:rsidRPr="00B55EBE" w:rsidRDefault="003C6A12" w:rsidP="003C6A12">
      <w:pPr>
        <w:pStyle w:val="ListParagraph"/>
        <w:numPr>
          <w:ilvl w:val="0"/>
          <w:numId w:val="18"/>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11BF6DC9" w14:textId="77777777" w:rsidR="003C6A12" w:rsidRPr="00B55EBE" w:rsidRDefault="003C6A12" w:rsidP="003C6A12">
      <w:pPr>
        <w:pStyle w:val="ListParagraph"/>
        <w:numPr>
          <w:ilvl w:val="0"/>
          <w:numId w:val="18"/>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7E36858" w14:textId="77777777" w:rsidR="003C6A12" w:rsidRPr="00B55EBE" w:rsidRDefault="003C6A12" w:rsidP="003C6A12">
      <w:pPr>
        <w:pStyle w:val="ListParagraph"/>
        <w:numPr>
          <w:ilvl w:val="0"/>
          <w:numId w:val="18"/>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20EE734F" w14:textId="1294ECAE" w:rsidR="00E21ED4" w:rsidRPr="003C6A12" w:rsidRDefault="003C6A12" w:rsidP="003C6A12">
      <w:pPr>
        <w:pStyle w:val="ListParagraph"/>
        <w:numPr>
          <w:ilvl w:val="0"/>
          <w:numId w:val="18"/>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r w:rsidR="00E21ED4" w:rsidRPr="003C6A12">
        <w:rPr>
          <w:rFonts w:asciiTheme="minorHAnsi" w:hAnsiTheme="minorHAnsi"/>
          <w:b/>
          <w:bCs/>
        </w:rPr>
        <w:tab/>
      </w:r>
    </w:p>
    <w:p w14:paraId="18FDA803" w14:textId="77777777" w:rsidR="00E51B39" w:rsidRPr="003D3F03" w:rsidRDefault="00E51B39" w:rsidP="00E51B39">
      <w:pPr>
        <w:autoSpaceDE w:val="0"/>
        <w:autoSpaceDN w:val="0"/>
        <w:adjustRightInd w:val="0"/>
        <w:spacing w:line="276" w:lineRule="auto"/>
        <w:ind w:left="-567" w:right="-517"/>
        <w:jc w:val="both"/>
        <w:outlineLvl w:val="0"/>
        <w:rPr>
          <w:rFonts w:asciiTheme="minorHAnsi" w:hAnsiTheme="minorHAnsi"/>
          <w:b/>
          <w:bCs/>
          <w:sz w:val="22"/>
          <w:szCs w:val="22"/>
        </w:rPr>
      </w:pPr>
    </w:p>
    <w:tbl>
      <w:tblPr>
        <w:tblStyle w:val="TableGrid"/>
        <w:tblW w:w="10485" w:type="dxa"/>
        <w:jc w:val="center"/>
        <w:tblLook w:val="04A0" w:firstRow="1" w:lastRow="0" w:firstColumn="1" w:lastColumn="0" w:noHBand="0" w:noVBand="1"/>
      </w:tblPr>
      <w:tblGrid>
        <w:gridCol w:w="2689"/>
        <w:gridCol w:w="4394"/>
        <w:gridCol w:w="1417"/>
        <w:gridCol w:w="1985"/>
      </w:tblGrid>
      <w:tr w:rsidR="009A1C0A" w:rsidRPr="003D3F03" w14:paraId="6EF956CF" w14:textId="77777777" w:rsidTr="00AB70AB">
        <w:trPr>
          <w:jc w:val="center"/>
        </w:trPr>
        <w:tc>
          <w:tcPr>
            <w:tcW w:w="2689" w:type="dxa"/>
          </w:tcPr>
          <w:p w14:paraId="3EFB77FE" w14:textId="632D456C" w:rsidR="002F2BBF" w:rsidRPr="003D3F03"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3D3F03">
              <w:rPr>
                <w:rFonts w:asciiTheme="minorHAnsi" w:hAnsiTheme="minorHAnsi"/>
                <w:bCs/>
                <w:color w:val="361F63"/>
                <w:sz w:val="22"/>
                <w:szCs w:val="22"/>
              </w:rPr>
              <w:t>Uitgevende instelling</w:t>
            </w:r>
            <w:r w:rsidR="002F2BBF" w:rsidRPr="003D3F03">
              <w:rPr>
                <w:rFonts w:asciiTheme="minorHAnsi" w:hAnsiTheme="minorHAnsi"/>
                <w:bCs/>
                <w:color w:val="361F63"/>
                <w:sz w:val="22"/>
                <w:szCs w:val="22"/>
              </w:rPr>
              <w:t>:</w:t>
            </w:r>
          </w:p>
        </w:tc>
        <w:tc>
          <w:tcPr>
            <w:tcW w:w="7796" w:type="dxa"/>
            <w:gridSpan w:val="3"/>
          </w:tcPr>
          <w:p w14:paraId="503727A9" w14:textId="77777777" w:rsidR="002F2BBF" w:rsidRPr="003D3F03"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3D3F03" w14:paraId="18C7C0DE" w14:textId="77777777" w:rsidTr="00AB70AB">
        <w:trPr>
          <w:jc w:val="center"/>
        </w:trPr>
        <w:tc>
          <w:tcPr>
            <w:tcW w:w="2689" w:type="dxa"/>
          </w:tcPr>
          <w:p w14:paraId="6E8429EC" w14:textId="4D322F4C" w:rsidR="002F2BBF" w:rsidRPr="003D3F03"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3D3F03">
              <w:rPr>
                <w:rFonts w:asciiTheme="minorHAnsi" w:hAnsiTheme="minorHAnsi"/>
                <w:bCs/>
                <w:color w:val="361F63"/>
                <w:sz w:val="22"/>
                <w:szCs w:val="22"/>
              </w:rPr>
              <w:t xml:space="preserve">Titel prospectus: </w:t>
            </w:r>
          </w:p>
        </w:tc>
        <w:tc>
          <w:tcPr>
            <w:tcW w:w="7796" w:type="dxa"/>
            <w:gridSpan w:val="3"/>
          </w:tcPr>
          <w:p w14:paraId="5F494422" w14:textId="77777777" w:rsidR="002F2BBF" w:rsidRPr="003D3F03"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3D3F03" w14:paraId="286C4ABE" w14:textId="77777777" w:rsidTr="00AB70AB">
        <w:trPr>
          <w:jc w:val="center"/>
        </w:trPr>
        <w:tc>
          <w:tcPr>
            <w:tcW w:w="2689" w:type="dxa"/>
          </w:tcPr>
          <w:p w14:paraId="66F8A22C" w14:textId="65DA6EB7" w:rsidR="00332CE9" w:rsidRPr="003D3F03" w:rsidRDefault="002F2BBF" w:rsidP="00DF4B58">
            <w:pPr>
              <w:autoSpaceDE w:val="0"/>
              <w:autoSpaceDN w:val="0"/>
              <w:adjustRightInd w:val="0"/>
              <w:spacing w:line="276" w:lineRule="auto"/>
              <w:outlineLvl w:val="0"/>
              <w:rPr>
                <w:rFonts w:asciiTheme="minorHAnsi" w:hAnsiTheme="minorHAnsi"/>
                <w:bCs/>
                <w:color w:val="361F63"/>
                <w:sz w:val="22"/>
                <w:szCs w:val="22"/>
              </w:rPr>
            </w:pPr>
            <w:r w:rsidRPr="003D3F03">
              <w:rPr>
                <w:rFonts w:asciiTheme="minorHAnsi" w:hAnsiTheme="minorHAnsi"/>
                <w:bCs/>
                <w:color w:val="361F63"/>
                <w:sz w:val="22"/>
                <w:szCs w:val="22"/>
              </w:rPr>
              <w:t>Prospectus</w:t>
            </w:r>
            <w:r w:rsidR="00E21ED4" w:rsidRPr="003D3F03">
              <w:rPr>
                <w:rFonts w:asciiTheme="minorHAnsi" w:hAnsiTheme="minorHAnsi"/>
                <w:bCs/>
                <w:color w:val="361F63"/>
                <w:sz w:val="22"/>
                <w:szCs w:val="22"/>
              </w:rPr>
              <w:t>v</w:t>
            </w:r>
            <w:r w:rsidR="00E51B39" w:rsidRPr="003D3F03">
              <w:rPr>
                <w:rFonts w:asciiTheme="minorHAnsi" w:hAnsiTheme="minorHAnsi"/>
                <w:bCs/>
                <w:color w:val="361F63"/>
                <w:sz w:val="22"/>
                <w:szCs w:val="22"/>
              </w:rPr>
              <w:t>erordening</w:t>
            </w:r>
          </w:p>
          <w:p w14:paraId="423EC96F" w14:textId="04A3ECBE" w:rsidR="002F2BBF" w:rsidRPr="003D3F03" w:rsidRDefault="00705634" w:rsidP="00D44EEB">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Bijlage</w:t>
            </w:r>
            <w:r w:rsidR="00E51B39" w:rsidRPr="003D3F03">
              <w:rPr>
                <w:rFonts w:asciiTheme="minorHAnsi" w:hAnsiTheme="minorHAnsi"/>
                <w:bCs/>
                <w:color w:val="361F63"/>
                <w:sz w:val="22"/>
                <w:szCs w:val="22"/>
              </w:rPr>
              <w:t xml:space="preserve"> nrs</w:t>
            </w:r>
            <w:r w:rsidR="00342927" w:rsidRPr="003D3F03">
              <w:rPr>
                <w:rFonts w:asciiTheme="minorHAnsi" w:hAnsiTheme="minorHAnsi"/>
                <w:bCs/>
                <w:color w:val="361F63"/>
                <w:sz w:val="22"/>
                <w:szCs w:val="22"/>
              </w:rPr>
              <w:t>.:</w:t>
            </w:r>
          </w:p>
        </w:tc>
        <w:tc>
          <w:tcPr>
            <w:tcW w:w="7796" w:type="dxa"/>
            <w:gridSpan w:val="3"/>
          </w:tcPr>
          <w:p w14:paraId="7DC2776B" w14:textId="77777777" w:rsidR="002F2BBF" w:rsidRPr="003D3F03"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3D3F03" w14:paraId="0F0C3CBC" w14:textId="77777777" w:rsidTr="00AB70AB">
        <w:trPr>
          <w:jc w:val="center"/>
        </w:trPr>
        <w:tc>
          <w:tcPr>
            <w:tcW w:w="2689" w:type="dxa"/>
          </w:tcPr>
          <w:p w14:paraId="5D7C3310" w14:textId="4C421C12" w:rsidR="002F2BBF" w:rsidRPr="003D3F03" w:rsidRDefault="00E51B39" w:rsidP="00E51B39">
            <w:pPr>
              <w:autoSpaceDE w:val="0"/>
              <w:autoSpaceDN w:val="0"/>
              <w:adjustRightInd w:val="0"/>
              <w:spacing w:line="276" w:lineRule="auto"/>
              <w:outlineLvl w:val="0"/>
              <w:rPr>
                <w:rFonts w:asciiTheme="minorHAnsi" w:hAnsiTheme="minorHAnsi"/>
                <w:bCs/>
                <w:color w:val="361F63"/>
                <w:sz w:val="22"/>
                <w:szCs w:val="22"/>
              </w:rPr>
            </w:pPr>
            <w:r w:rsidRPr="003D3F03">
              <w:rPr>
                <w:rFonts w:asciiTheme="minorHAnsi" w:hAnsiTheme="minorHAnsi"/>
                <w:bCs/>
                <w:color w:val="361F63"/>
                <w:sz w:val="22"/>
                <w:szCs w:val="22"/>
              </w:rPr>
              <w:t>Datum concept</w:t>
            </w:r>
            <w:r w:rsidR="00AB70AB">
              <w:rPr>
                <w:rFonts w:asciiTheme="minorHAnsi" w:hAnsiTheme="minorHAnsi"/>
                <w:bCs/>
                <w:color w:val="361F63"/>
                <w:sz w:val="22"/>
                <w:szCs w:val="22"/>
              </w:rPr>
              <w:t>p</w:t>
            </w:r>
            <w:r w:rsidRPr="003D3F03">
              <w:rPr>
                <w:rFonts w:asciiTheme="minorHAnsi" w:hAnsiTheme="minorHAnsi"/>
                <w:bCs/>
                <w:color w:val="361F63"/>
                <w:sz w:val="22"/>
                <w:szCs w:val="22"/>
              </w:rPr>
              <w:t>rospectus</w:t>
            </w:r>
            <w:r w:rsidR="00342927" w:rsidRPr="003D3F03">
              <w:rPr>
                <w:rFonts w:asciiTheme="minorHAnsi" w:hAnsiTheme="minorHAnsi"/>
                <w:bCs/>
                <w:color w:val="361F63"/>
                <w:sz w:val="22"/>
                <w:szCs w:val="22"/>
              </w:rPr>
              <w:t>:</w:t>
            </w:r>
          </w:p>
        </w:tc>
        <w:tc>
          <w:tcPr>
            <w:tcW w:w="4394" w:type="dxa"/>
          </w:tcPr>
          <w:p w14:paraId="00BFD711" w14:textId="77777777" w:rsidR="002F2BBF" w:rsidRPr="003D3F03" w:rsidRDefault="002F2BBF" w:rsidP="00DF4B58">
            <w:pPr>
              <w:autoSpaceDE w:val="0"/>
              <w:autoSpaceDN w:val="0"/>
              <w:adjustRightInd w:val="0"/>
              <w:spacing w:line="276" w:lineRule="auto"/>
              <w:outlineLvl w:val="0"/>
              <w:rPr>
                <w:rFonts w:asciiTheme="minorHAnsi" w:hAnsiTheme="minorHAnsi"/>
                <w:sz w:val="22"/>
                <w:szCs w:val="22"/>
              </w:rPr>
            </w:pPr>
          </w:p>
        </w:tc>
        <w:tc>
          <w:tcPr>
            <w:tcW w:w="1417" w:type="dxa"/>
          </w:tcPr>
          <w:p w14:paraId="5AAA4A04" w14:textId="441E3F4D" w:rsidR="002F2BBF" w:rsidRPr="003D3F03" w:rsidRDefault="00E21ED4" w:rsidP="00DF4B58">
            <w:pPr>
              <w:autoSpaceDE w:val="0"/>
              <w:autoSpaceDN w:val="0"/>
              <w:adjustRightInd w:val="0"/>
              <w:spacing w:line="276" w:lineRule="auto"/>
              <w:outlineLvl w:val="0"/>
              <w:rPr>
                <w:rFonts w:asciiTheme="minorHAnsi" w:hAnsiTheme="minorHAnsi"/>
                <w:sz w:val="22"/>
                <w:szCs w:val="22"/>
              </w:rPr>
            </w:pPr>
            <w:r w:rsidRPr="003D3F03">
              <w:rPr>
                <w:rFonts w:asciiTheme="minorHAnsi" w:hAnsiTheme="minorHAnsi"/>
                <w:bCs/>
                <w:color w:val="361F63"/>
                <w:sz w:val="22"/>
                <w:szCs w:val="22"/>
              </w:rPr>
              <w:t>Concept</w:t>
            </w:r>
            <w:r w:rsidR="00E51B39" w:rsidRPr="003D3F03">
              <w:rPr>
                <w:rFonts w:asciiTheme="minorHAnsi" w:hAnsiTheme="minorHAnsi"/>
                <w:bCs/>
                <w:color w:val="361F63"/>
                <w:sz w:val="22"/>
                <w:szCs w:val="22"/>
              </w:rPr>
              <w:t xml:space="preserve"> nr</w:t>
            </w:r>
            <w:r w:rsidR="002F2BBF" w:rsidRPr="003D3F03">
              <w:rPr>
                <w:rFonts w:asciiTheme="minorHAnsi" w:hAnsiTheme="minorHAnsi"/>
                <w:bCs/>
                <w:color w:val="361F63"/>
                <w:sz w:val="22"/>
                <w:szCs w:val="22"/>
              </w:rPr>
              <w:t>.:</w:t>
            </w:r>
            <w:r w:rsidR="002F2BBF" w:rsidRPr="003D3F03">
              <w:rPr>
                <w:rFonts w:asciiTheme="minorHAnsi" w:hAnsiTheme="minorHAnsi"/>
                <w:color w:val="361F63"/>
                <w:sz w:val="22"/>
                <w:szCs w:val="22"/>
              </w:rPr>
              <w:t xml:space="preserve"> </w:t>
            </w:r>
          </w:p>
        </w:tc>
        <w:tc>
          <w:tcPr>
            <w:tcW w:w="1985" w:type="dxa"/>
          </w:tcPr>
          <w:p w14:paraId="51E6670D" w14:textId="77777777" w:rsidR="002F2BBF" w:rsidRPr="003D3F03"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3D3F03" w14:paraId="1C146F68" w14:textId="77777777" w:rsidTr="00AB70AB">
        <w:trPr>
          <w:jc w:val="center"/>
        </w:trPr>
        <w:tc>
          <w:tcPr>
            <w:tcW w:w="2689" w:type="dxa"/>
          </w:tcPr>
          <w:p w14:paraId="6382B80F" w14:textId="66A9C042" w:rsidR="002F2BBF" w:rsidRPr="003D3F03"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3D3F03">
              <w:rPr>
                <w:rFonts w:asciiTheme="minorHAnsi" w:hAnsiTheme="minorHAnsi"/>
                <w:bCs/>
                <w:color w:val="361F63"/>
                <w:sz w:val="22"/>
                <w:szCs w:val="22"/>
              </w:rPr>
              <w:t>Datum</w:t>
            </w:r>
            <w:r w:rsidR="00342927" w:rsidRPr="003D3F03">
              <w:rPr>
                <w:rFonts w:asciiTheme="minorHAnsi" w:hAnsiTheme="minorHAnsi"/>
                <w:bCs/>
                <w:color w:val="361F63"/>
                <w:sz w:val="22"/>
                <w:szCs w:val="22"/>
              </w:rPr>
              <w:t xml:space="preserve"> c</w:t>
            </w:r>
            <w:r w:rsidRPr="003D3F03">
              <w:rPr>
                <w:rFonts w:asciiTheme="minorHAnsi" w:hAnsiTheme="minorHAnsi"/>
                <w:bCs/>
                <w:color w:val="361F63"/>
                <w:sz w:val="22"/>
                <w:szCs w:val="22"/>
              </w:rPr>
              <w:t>ommentaar</w:t>
            </w:r>
            <w:r w:rsidR="002F2BBF" w:rsidRPr="003D3F03">
              <w:rPr>
                <w:rFonts w:asciiTheme="minorHAnsi" w:hAnsiTheme="minorHAnsi"/>
                <w:bCs/>
                <w:color w:val="361F63"/>
                <w:sz w:val="22"/>
                <w:szCs w:val="22"/>
              </w:rPr>
              <w:t xml:space="preserve"> AFM:</w:t>
            </w:r>
          </w:p>
        </w:tc>
        <w:tc>
          <w:tcPr>
            <w:tcW w:w="7796" w:type="dxa"/>
            <w:gridSpan w:val="3"/>
          </w:tcPr>
          <w:p w14:paraId="28DC0765" w14:textId="0F364E6A" w:rsidR="002F2BBF" w:rsidRPr="003D3F03" w:rsidRDefault="00EC03B5" w:rsidP="00E21ED4">
            <w:pPr>
              <w:autoSpaceDE w:val="0"/>
              <w:autoSpaceDN w:val="0"/>
              <w:adjustRightInd w:val="0"/>
              <w:spacing w:line="276" w:lineRule="auto"/>
              <w:outlineLvl w:val="0"/>
              <w:rPr>
                <w:rFonts w:asciiTheme="minorHAnsi" w:hAnsiTheme="minorHAnsi"/>
                <w:i/>
                <w:sz w:val="22"/>
                <w:szCs w:val="22"/>
              </w:rPr>
            </w:pPr>
            <w:r w:rsidRPr="003D3F03">
              <w:rPr>
                <w:rFonts w:asciiTheme="minorHAnsi" w:hAnsiTheme="minorHAnsi"/>
                <w:i/>
                <w:sz w:val="22"/>
                <w:szCs w:val="22"/>
              </w:rPr>
              <w:t>[</w:t>
            </w:r>
            <w:r w:rsidR="00E51B39" w:rsidRPr="003D3F03">
              <w:rPr>
                <w:rFonts w:asciiTheme="minorHAnsi" w:hAnsiTheme="minorHAnsi"/>
                <w:i/>
                <w:sz w:val="22"/>
                <w:szCs w:val="22"/>
              </w:rPr>
              <w:t xml:space="preserve">Graag </w:t>
            </w:r>
            <w:r w:rsidR="00F5384E" w:rsidRPr="003D3F03">
              <w:rPr>
                <w:rFonts w:asciiTheme="minorHAnsi" w:hAnsiTheme="minorHAnsi"/>
                <w:i/>
                <w:sz w:val="22"/>
                <w:szCs w:val="22"/>
              </w:rPr>
              <w:t>open</w:t>
            </w:r>
            <w:r w:rsidR="00E51B39" w:rsidRPr="003D3F03">
              <w:rPr>
                <w:rFonts w:asciiTheme="minorHAnsi" w:hAnsiTheme="minorHAnsi"/>
                <w:i/>
                <w:sz w:val="22"/>
                <w:szCs w:val="22"/>
              </w:rPr>
              <w:t>laten voor de</w:t>
            </w:r>
            <w:r w:rsidR="00733948" w:rsidRPr="003D3F03">
              <w:rPr>
                <w:rFonts w:asciiTheme="minorHAnsi" w:hAnsiTheme="minorHAnsi"/>
                <w:i/>
                <w:sz w:val="22"/>
                <w:szCs w:val="22"/>
              </w:rPr>
              <w:t xml:space="preserve"> </w:t>
            </w:r>
            <w:r w:rsidRPr="003D3F03">
              <w:rPr>
                <w:rFonts w:asciiTheme="minorHAnsi" w:hAnsiTheme="minorHAnsi"/>
                <w:i/>
                <w:sz w:val="22"/>
                <w:szCs w:val="22"/>
              </w:rPr>
              <w:t>AFM]</w:t>
            </w:r>
          </w:p>
        </w:tc>
      </w:tr>
      <w:tr w:rsidR="009A1C0A" w:rsidRPr="003D3F03" w14:paraId="05B5260A" w14:textId="77777777" w:rsidTr="00AB70AB">
        <w:trPr>
          <w:jc w:val="center"/>
        </w:trPr>
        <w:tc>
          <w:tcPr>
            <w:tcW w:w="2689" w:type="dxa"/>
          </w:tcPr>
          <w:p w14:paraId="5702A7B8" w14:textId="2F10D38C" w:rsidR="002F2BBF" w:rsidRPr="003D3F03"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3D3F03">
              <w:rPr>
                <w:rFonts w:asciiTheme="minorHAnsi" w:hAnsiTheme="minorHAnsi"/>
                <w:bCs/>
                <w:color w:val="361F63"/>
                <w:sz w:val="22"/>
                <w:szCs w:val="22"/>
              </w:rPr>
              <w:t>Lezers</w:t>
            </w:r>
            <w:r w:rsidR="006049C8" w:rsidRPr="003D3F03">
              <w:rPr>
                <w:rFonts w:asciiTheme="minorHAnsi" w:hAnsiTheme="minorHAnsi"/>
                <w:bCs/>
                <w:color w:val="361F63"/>
                <w:sz w:val="22"/>
                <w:szCs w:val="22"/>
              </w:rPr>
              <w:t xml:space="preserve"> AFM</w:t>
            </w:r>
            <w:r w:rsidR="002F2BBF" w:rsidRPr="003D3F03">
              <w:rPr>
                <w:rFonts w:asciiTheme="minorHAnsi" w:hAnsiTheme="minorHAnsi"/>
                <w:bCs/>
                <w:color w:val="361F63"/>
                <w:sz w:val="22"/>
                <w:szCs w:val="22"/>
              </w:rPr>
              <w:t>:</w:t>
            </w:r>
          </w:p>
        </w:tc>
        <w:tc>
          <w:tcPr>
            <w:tcW w:w="4394" w:type="dxa"/>
          </w:tcPr>
          <w:p w14:paraId="1BE92DDD" w14:textId="291BCDE3" w:rsidR="00F62A6D" w:rsidRPr="003D3F03" w:rsidRDefault="00E51B39" w:rsidP="00E21ED4">
            <w:pPr>
              <w:autoSpaceDE w:val="0"/>
              <w:autoSpaceDN w:val="0"/>
              <w:adjustRightInd w:val="0"/>
              <w:spacing w:line="276" w:lineRule="auto"/>
              <w:outlineLvl w:val="0"/>
              <w:rPr>
                <w:rFonts w:asciiTheme="minorHAnsi" w:hAnsiTheme="minorHAnsi"/>
                <w:i/>
                <w:sz w:val="22"/>
                <w:szCs w:val="22"/>
              </w:rPr>
            </w:pPr>
            <w:r w:rsidRPr="003D3F03">
              <w:rPr>
                <w:rFonts w:asciiTheme="minorHAnsi" w:hAnsiTheme="minorHAnsi"/>
                <w:i/>
                <w:sz w:val="22"/>
                <w:szCs w:val="22"/>
              </w:rPr>
              <w:t>[G</w:t>
            </w:r>
            <w:r w:rsidR="00F5384E" w:rsidRPr="003D3F03">
              <w:rPr>
                <w:rFonts w:asciiTheme="minorHAnsi" w:hAnsiTheme="minorHAnsi"/>
                <w:i/>
                <w:sz w:val="22"/>
                <w:szCs w:val="22"/>
              </w:rPr>
              <w:t>raag open</w:t>
            </w:r>
            <w:r w:rsidRPr="003D3F03">
              <w:rPr>
                <w:rFonts w:asciiTheme="minorHAnsi" w:hAnsiTheme="minorHAnsi"/>
                <w:i/>
                <w:sz w:val="22"/>
                <w:szCs w:val="22"/>
              </w:rPr>
              <w:t>laten voor de AFM]</w:t>
            </w:r>
          </w:p>
        </w:tc>
        <w:tc>
          <w:tcPr>
            <w:tcW w:w="1417" w:type="dxa"/>
          </w:tcPr>
          <w:p w14:paraId="5B913FF7" w14:textId="453F92BF" w:rsidR="002F2BBF" w:rsidRPr="003D3F03" w:rsidRDefault="006049C8" w:rsidP="006049C8">
            <w:pPr>
              <w:autoSpaceDE w:val="0"/>
              <w:autoSpaceDN w:val="0"/>
              <w:adjustRightInd w:val="0"/>
              <w:spacing w:line="276" w:lineRule="auto"/>
              <w:outlineLvl w:val="0"/>
              <w:rPr>
                <w:rFonts w:asciiTheme="minorHAnsi" w:hAnsiTheme="minorHAnsi"/>
                <w:bCs/>
                <w:sz w:val="22"/>
                <w:szCs w:val="22"/>
              </w:rPr>
            </w:pPr>
            <w:r w:rsidRPr="003D3F03">
              <w:rPr>
                <w:rFonts w:asciiTheme="minorHAnsi" w:hAnsiTheme="minorHAnsi"/>
                <w:bCs/>
                <w:color w:val="361F63"/>
                <w:sz w:val="22"/>
                <w:szCs w:val="22"/>
              </w:rPr>
              <w:t>Tel.</w:t>
            </w:r>
            <w:r w:rsidR="00E51B39" w:rsidRPr="003D3F03">
              <w:rPr>
                <w:rFonts w:asciiTheme="minorHAnsi" w:hAnsiTheme="minorHAnsi"/>
                <w:bCs/>
                <w:color w:val="361F63"/>
                <w:sz w:val="22"/>
                <w:szCs w:val="22"/>
              </w:rPr>
              <w:t xml:space="preserve"> nr</w:t>
            </w:r>
            <w:r w:rsidR="00A62BD4" w:rsidRPr="003D3F03">
              <w:rPr>
                <w:rFonts w:asciiTheme="minorHAnsi" w:hAnsiTheme="minorHAnsi"/>
                <w:bCs/>
                <w:color w:val="361F63"/>
                <w:sz w:val="22"/>
                <w:szCs w:val="22"/>
              </w:rPr>
              <w:t>.</w:t>
            </w:r>
            <w:r w:rsidR="002F2BBF" w:rsidRPr="003D3F03">
              <w:rPr>
                <w:rFonts w:asciiTheme="minorHAnsi" w:hAnsiTheme="minorHAnsi"/>
                <w:bCs/>
                <w:color w:val="361F63"/>
                <w:sz w:val="22"/>
                <w:szCs w:val="22"/>
              </w:rPr>
              <w:t>:</w:t>
            </w:r>
          </w:p>
        </w:tc>
        <w:tc>
          <w:tcPr>
            <w:tcW w:w="1985" w:type="dxa"/>
          </w:tcPr>
          <w:p w14:paraId="6E4FC7E9" w14:textId="030F56E0" w:rsidR="002F2BBF" w:rsidRPr="003D3F03" w:rsidRDefault="002E7A68"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003E8F" w:rsidRPr="003D3F03" w14:paraId="1FBAC253" w14:textId="77777777" w:rsidTr="006049C8">
        <w:trPr>
          <w:jc w:val="center"/>
        </w:trPr>
        <w:tc>
          <w:tcPr>
            <w:tcW w:w="10485" w:type="dxa"/>
            <w:gridSpan w:val="4"/>
          </w:tcPr>
          <w:p w14:paraId="118112CB" w14:textId="709ECB7F" w:rsidR="00003E8F" w:rsidRPr="003D3F03" w:rsidRDefault="00003E8F" w:rsidP="00003E8F">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Pr="00E51B39">
              <w:rPr>
                <w:rFonts w:asciiTheme="minorHAnsi" w:hAnsiTheme="minorHAnsi"/>
                <w:i/>
                <w:color w:val="A6A6A6" w:themeColor="background1" w:themeShade="A6"/>
                <w:sz w:val="22"/>
                <w:szCs w:val="22"/>
              </w:rPr>
              <w:t xml:space="preserve"> AFM </w:t>
            </w:r>
            <w:r>
              <w:rPr>
                <w:rFonts w:asciiTheme="minorHAnsi" w:hAnsiTheme="minorHAnsi"/>
                <w:i/>
                <w:color w:val="A6A6A6" w:themeColor="background1" w:themeShade="A6"/>
                <w:sz w:val="22"/>
                <w:szCs w:val="22"/>
              </w:rPr>
              <w:t xml:space="preserve">behoudt zich het recht voor om additioneel commentaar te maken op een later moment. </w:t>
            </w:r>
          </w:p>
        </w:tc>
      </w:tr>
    </w:tbl>
    <w:p w14:paraId="6C782E9F" w14:textId="77777777" w:rsidR="00136657" w:rsidRPr="00B55EBE" w:rsidRDefault="00136657" w:rsidP="00136657">
      <w:pPr>
        <w:spacing w:line="276" w:lineRule="auto"/>
        <w:rPr>
          <w:rFonts w:eastAsia="Calibri"/>
          <w:bCs/>
          <w:noProof/>
          <w:color w:val="361F63"/>
        </w:rPr>
      </w:pPr>
    </w:p>
    <w:tbl>
      <w:tblPr>
        <w:tblStyle w:val="TableGrid"/>
        <w:tblW w:w="10490" w:type="dxa"/>
        <w:jc w:val="center"/>
        <w:tblLook w:val="04A0" w:firstRow="1" w:lastRow="0" w:firstColumn="1" w:lastColumn="0" w:noHBand="0" w:noVBand="1"/>
      </w:tblPr>
      <w:tblGrid>
        <w:gridCol w:w="1413"/>
        <w:gridCol w:w="9077"/>
      </w:tblGrid>
      <w:tr w:rsidR="00136657" w:rsidRPr="00B55EBE" w14:paraId="09CF77CD" w14:textId="77777777" w:rsidTr="00F34053">
        <w:trPr>
          <w:jc w:val="center"/>
        </w:trPr>
        <w:tc>
          <w:tcPr>
            <w:tcW w:w="1413" w:type="dxa"/>
            <w:shd w:val="clear" w:color="auto" w:fill="D9D9D9" w:themeFill="background1" w:themeFillShade="D9"/>
          </w:tcPr>
          <w:p w14:paraId="59A180F9"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 Nr.</w:t>
            </w:r>
          </w:p>
        </w:tc>
        <w:tc>
          <w:tcPr>
            <w:tcW w:w="9077" w:type="dxa"/>
            <w:shd w:val="clear" w:color="auto" w:fill="D9D9D9" w:themeFill="background1" w:themeFillShade="D9"/>
          </w:tcPr>
          <w:p w14:paraId="23DDAA00"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136657" w:rsidRPr="00B55EBE" w14:paraId="0CCD8D46" w14:textId="77777777" w:rsidTr="00F34053">
        <w:trPr>
          <w:jc w:val="center"/>
        </w:trPr>
        <w:tc>
          <w:tcPr>
            <w:tcW w:w="1413" w:type="dxa"/>
          </w:tcPr>
          <w:p w14:paraId="7733B6FB" w14:textId="77777777" w:rsidR="00136657" w:rsidRPr="00B55EBE" w:rsidRDefault="00136657" w:rsidP="00136657">
            <w:pPr>
              <w:pStyle w:val="ListParagraph"/>
              <w:numPr>
                <w:ilvl w:val="0"/>
                <w:numId w:val="1"/>
              </w:numPr>
              <w:spacing w:after="0"/>
              <w:ind w:hanging="691"/>
              <w:outlineLvl w:val="0"/>
              <w:rPr>
                <w:rFonts w:asciiTheme="minorHAnsi" w:hAnsiTheme="minorHAnsi"/>
                <w:noProof/>
              </w:rPr>
            </w:pPr>
          </w:p>
        </w:tc>
        <w:tc>
          <w:tcPr>
            <w:tcW w:w="9077" w:type="dxa"/>
          </w:tcPr>
          <w:p w14:paraId="15FFAE47"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136657" w:rsidRPr="00B55EBE" w14:paraId="586DE5F2" w14:textId="77777777" w:rsidTr="00F34053">
        <w:trPr>
          <w:jc w:val="center"/>
        </w:trPr>
        <w:tc>
          <w:tcPr>
            <w:tcW w:w="1413" w:type="dxa"/>
          </w:tcPr>
          <w:p w14:paraId="44B161BD" w14:textId="77777777" w:rsidR="00136657" w:rsidRPr="00B55EBE" w:rsidRDefault="00136657" w:rsidP="00136657">
            <w:pPr>
              <w:pStyle w:val="ListParagraph"/>
              <w:numPr>
                <w:ilvl w:val="0"/>
                <w:numId w:val="1"/>
              </w:numPr>
              <w:spacing w:after="0"/>
              <w:ind w:hanging="691"/>
              <w:outlineLvl w:val="0"/>
              <w:rPr>
                <w:rFonts w:asciiTheme="minorHAnsi" w:hAnsiTheme="minorHAnsi"/>
                <w:noProof/>
              </w:rPr>
            </w:pPr>
          </w:p>
        </w:tc>
        <w:tc>
          <w:tcPr>
            <w:tcW w:w="9077" w:type="dxa"/>
          </w:tcPr>
          <w:p w14:paraId="63FF690C"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p>
        </w:tc>
      </w:tr>
      <w:tr w:rsidR="00136657" w:rsidRPr="00B55EBE" w14:paraId="4F86E3FC" w14:textId="77777777" w:rsidTr="00F34053">
        <w:trPr>
          <w:jc w:val="center"/>
        </w:trPr>
        <w:tc>
          <w:tcPr>
            <w:tcW w:w="1413" w:type="dxa"/>
          </w:tcPr>
          <w:p w14:paraId="0B1B6709" w14:textId="77777777" w:rsidR="00136657" w:rsidRPr="00B55EBE" w:rsidRDefault="00136657" w:rsidP="00136657">
            <w:pPr>
              <w:pStyle w:val="ListParagraph"/>
              <w:numPr>
                <w:ilvl w:val="0"/>
                <w:numId w:val="1"/>
              </w:numPr>
              <w:spacing w:after="0"/>
              <w:ind w:hanging="691"/>
              <w:outlineLvl w:val="0"/>
              <w:rPr>
                <w:rFonts w:asciiTheme="minorHAnsi" w:hAnsiTheme="minorHAnsi"/>
                <w:noProof/>
              </w:rPr>
            </w:pPr>
          </w:p>
        </w:tc>
        <w:tc>
          <w:tcPr>
            <w:tcW w:w="9077" w:type="dxa"/>
          </w:tcPr>
          <w:p w14:paraId="354C69E2"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p>
        </w:tc>
      </w:tr>
    </w:tbl>
    <w:p w14:paraId="04E50F12" w14:textId="77777777" w:rsidR="00136657" w:rsidRPr="00B55EBE" w:rsidRDefault="00136657" w:rsidP="00136657">
      <w:pPr>
        <w:pStyle w:val="NoSpacing"/>
        <w:spacing w:line="276" w:lineRule="auto"/>
        <w:rPr>
          <w:rFonts w:asciiTheme="minorHAnsi" w:hAnsiTheme="minorHAnsi"/>
          <w:noProof/>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136657" w:rsidRPr="00B55EBE" w14:paraId="79D20D52" w14:textId="77777777" w:rsidTr="00F34053">
        <w:trPr>
          <w:trHeight w:val="20"/>
          <w:tblHeader/>
          <w:jc w:val="center"/>
        </w:trPr>
        <w:tc>
          <w:tcPr>
            <w:tcW w:w="1413" w:type="dxa"/>
            <w:shd w:val="clear" w:color="auto" w:fill="D9D9D9" w:themeFill="background1" w:themeFillShade="D9"/>
          </w:tcPr>
          <w:p w14:paraId="627FD4D1"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5D14475E"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10</w:t>
            </w:r>
          </w:p>
        </w:tc>
        <w:tc>
          <w:tcPr>
            <w:tcW w:w="1385" w:type="dxa"/>
            <w:shd w:val="clear" w:color="auto" w:fill="D9D9D9" w:themeFill="background1" w:themeFillShade="D9"/>
          </w:tcPr>
          <w:p w14:paraId="6E02BB23"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136657" w:rsidRPr="00B55EBE" w14:paraId="2D2F50DC" w14:textId="77777777" w:rsidTr="00F34053">
        <w:trPr>
          <w:trHeight w:val="20"/>
          <w:jc w:val="center"/>
        </w:trPr>
        <w:tc>
          <w:tcPr>
            <w:tcW w:w="1413" w:type="dxa"/>
            <w:shd w:val="clear" w:color="auto" w:fill="F2F2F2" w:themeFill="background1" w:themeFillShade="F2"/>
          </w:tcPr>
          <w:p w14:paraId="0A55FA4E"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1F702B06"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tc>
      </w:tr>
      <w:tr w:rsidR="00136657" w:rsidRPr="00B55EBE" w14:paraId="1A52593A" w14:textId="77777777" w:rsidTr="00F34053">
        <w:trPr>
          <w:trHeight w:val="20"/>
          <w:jc w:val="center"/>
        </w:trPr>
        <w:tc>
          <w:tcPr>
            <w:tcW w:w="1413" w:type="dxa"/>
          </w:tcPr>
          <w:p w14:paraId="0B3DCCEF"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92" w:type="dxa"/>
          </w:tcPr>
          <w:p w14:paraId="5CEBAB76" w14:textId="77777777" w:rsidR="00136657" w:rsidRPr="00B55EBE" w:rsidRDefault="00136657" w:rsidP="00F34053">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noProof/>
                <w:spacing w:val="-3"/>
              </w:rPr>
              <w:t xml:space="preserve">Identificeer </w:t>
            </w:r>
            <w:r w:rsidRPr="00B55EBE">
              <w:rPr>
                <w:rFonts w:asciiTheme="minorHAnsi" w:hAnsiTheme="minorHAnsi"/>
                <w:noProof/>
                <w:spacing w:val="-3"/>
                <w:u w:val="single"/>
              </w:rPr>
              <w:t>alle</w:t>
            </w:r>
            <w:r w:rsidRPr="00B55EBE">
              <w:rPr>
                <w:rFonts w:asciiTheme="minorHAnsi" w:hAnsiTheme="minorHAnsi"/>
                <w:noProof/>
                <w:spacing w:val="-3"/>
              </w:rPr>
              <w:t xml:space="preserve"> personen die verantwoordelijk zijn voor de in het registratiedocument verstrekte informatie of bepaalde gedeelten daarvan. In dat geval worden deze gedeelten vermeld. </w:t>
            </w:r>
          </w:p>
          <w:p w14:paraId="581DC860" w14:textId="77777777" w:rsidR="00136657" w:rsidRPr="00B55EBE" w:rsidRDefault="00136657" w:rsidP="00F34053">
            <w:pPr>
              <w:autoSpaceDE w:val="0"/>
              <w:autoSpaceDN w:val="0"/>
              <w:adjustRightInd w:val="0"/>
              <w:spacing w:line="276" w:lineRule="auto"/>
              <w:outlineLvl w:val="0"/>
              <w:rPr>
                <w:rFonts w:asciiTheme="minorHAnsi" w:hAnsiTheme="minorHAnsi"/>
                <w:noProof/>
                <w:spacing w:val="-3"/>
              </w:rPr>
            </w:pPr>
          </w:p>
          <w:p w14:paraId="099CE40B" w14:textId="77777777" w:rsidR="00136657" w:rsidRPr="00B55EBE" w:rsidRDefault="00136657" w:rsidP="00136657">
            <w:pPr>
              <w:pStyle w:val="ListParagraph"/>
              <w:numPr>
                <w:ilvl w:val="0"/>
                <w:numId w:val="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u w:val="single"/>
              </w:rPr>
              <w:t>Ingeval</w:t>
            </w:r>
            <w:r w:rsidRPr="00B55EBE">
              <w:rPr>
                <w:rFonts w:asciiTheme="minorHAnsi" w:hAnsiTheme="minorHAnsi"/>
                <w:noProof/>
                <w:spacing w:val="-3"/>
              </w:rPr>
              <w:t xml:space="preserve"> het natuurlijke personen betreft, </w:t>
            </w:r>
            <w:r w:rsidRPr="00B55EBE">
              <w:rPr>
                <w:rFonts w:asciiTheme="minorHAnsi" w:hAnsiTheme="minorHAnsi"/>
                <w:noProof/>
                <w:spacing w:val="-3"/>
                <w:u w:val="single"/>
              </w:rPr>
              <w:t>met inbegrip van</w:t>
            </w:r>
            <w:r w:rsidRPr="00B55EBE">
              <w:rPr>
                <w:rFonts w:asciiTheme="minorHAnsi" w:hAnsiTheme="minorHAnsi"/>
                <w:noProof/>
                <w:spacing w:val="-3"/>
              </w:rPr>
              <w:t xml:space="preserve"> leden van de bestuurs-, leidinggevende of toezichthoudende organen van de uitgevende instelling, worden naam en functie van deze personen vermeld. </w:t>
            </w:r>
          </w:p>
          <w:p w14:paraId="62E53350" w14:textId="77777777" w:rsidR="00136657" w:rsidRPr="00B55EBE" w:rsidRDefault="00136657" w:rsidP="00136657">
            <w:pPr>
              <w:pStyle w:val="ListParagraph"/>
              <w:numPr>
                <w:ilvl w:val="0"/>
                <w:numId w:val="3"/>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3"/>
                <w:u w:val="single"/>
              </w:rPr>
              <w:lastRenderedPageBreak/>
              <w:t>Ingeval</w:t>
            </w:r>
            <w:r w:rsidRPr="00B55EBE">
              <w:rPr>
                <w:rFonts w:asciiTheme="minorHAnsi" w:hAnsiTheme="minorHAnsi"/>
                <w:noProof/>
                <w:spacing w:val="-3"/>
              </w:rPr>
              <w:t xml:space="preserve"> het rechtspersonen betreft, worden naam en statutaire zetel vermeld.</w:t>
            </w:r>
          </w:p>
        </w:tc>
        <w:tc>
          <w:tcPr>
            <w:tcW w:w="1385" w:type="dxa"/>
          </w:tcPr>
          <w:p w14:paraId="0DEE828B" w14:textId="77777777" w:rsidR="00136657" w:rsidRPr="00B55EBE" w:rsidRDefault="00136657" w:rsidP="00F34053">
            <w:pPr>
              <w:spacing w:line="276" w:lineRule="auto"/>
              <w:outlineLvl w:val="0"/>
              <w:rPr>
                <w:rFonts w:asciiTheme="minorHAnsi" w:hAnsiTheme="minorHAnsi"/>
                <w:i/>
                <w:noProof/>
              </w:rPr>
            </w:pPr>
          </w:p>
          <w:p w14:paraId="1212D95A" w14:textId="77777777" w:rsidR="00136657" w:rsidRPr="00B55EBE" w:rsidRDefault="00136657" w:rsidP="00F34053">
            <w:pPr>
              <w:spacing w:line="276" w:lineRule="auto"/>
              <w:outlineLvl w:val="0"/>
              <w:rPr>
                <w:rFonts w:asciiTheme="minorHAnsi" w:hAnsiTheme="minorHAnsi"/>
                <w:i/>
                <w:noProof/>
              </w:rPr>
            </w:pPr>
          </w:p>
          <w:p w14:paraId="782916C7" w14:textId="77777777" w:rsidR="00136657" w:rsidRPr="00B55EBE" w:rsidRDefault="00136657" w:rsidP="00F34053">
            <w:pPr>
              <w:spacing w:line="276" w:lineRule="auto"/>
              <w:outlineLvl w:val="0"/>
              <w:rPr>
                <w:rFonts w:asciiTheme="minorHAnsi" w:hAnsiTheme="minorHAnsi"/>
                <w:i/>
                <w:noProof/>
              </w:rPr>
            </w:pPr>
          </w:p>
          <w:p w14:paraId="5B5BBC43"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a ───────</w:t>
            </w:r>
          </w:p>
          <w:p w14:paraId="69524CCD" w14:textId="77777777" w:rsidR="00136657" w:rsidRPr="00B55EBE" w:rsidRDefault="00136657" w:rsidP="00F34053">
            <w:pPr>
              <w:spacing w:line="276" w:lineRule="auto"/>
              <w:outlineLvl w:val="0"/>
              <w:rPr>
                <w:rFonts w:asciiTheme="minorHAnsi" w:hAnsiTheme="minorHAnsi"/>
                <w:i/>
                <w:noProof/>
              </w:rPr>
            </w:pPr>
          </w:p>
          <w:p w14:paraId="155934FC"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tc>
      </w:tr>
      <w:tr w:rsidR="00136657" w:rsidRPr="00B55EBE" w14:paraId="2FB02DDA" w14:textId="77777777" w:rsidTr="00F34053">
        <w:trPr>
          <w:trHeight w:val="20"/>
          <w:jc w:val="center"/>
        </w:trPr>
        <w:tc>
          <w:tcPr>
            <w:tcW w:w="1413" w:type="dxa"/>
          </w:tcPr>
          <w:p w14:paraId="6435C9F4"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E918535"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1B1233C7" w14:textId="77777777" w:rsidTr="00F34053">
        <w:trPr>
          <w:trHeight w:val="20"/>
          <w:jc w:val="center"/>
        </w:trPr>
        <w:tc>
          <w:tcPr>
            <w:tcW w:w="1413" w:type="dxa"/>
          </w:tcPr>
          <w:p w14:paraId="14DBD7BE"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1.2</w:t>
            </w:r>
          </w:p>
        </w:tc>
        <w:tc>
          <w:tcPr>
            <w:tcW w:w="7692" w:type="dxa"/>
          </w:tcPr>
          <w:p w14:paraId="50F05BCE" w14:textId="77777777" w:rsidR="00136657" w:rsidRPr="00B55EBE" w:rsidRDefault="00136657" w:rsidP="00136657">
            <w:pPr>
              <w:pStyle w:val="NoSpacing"/>
              <w:numPr>
                <w:ilvl w:val="0"/>
                <w:numId w:val="4"/>
              </w:numPr>
              <w:spacing w:line="276" w:lineRule="auto"/>
              <w:rPr>
                <w:rFonts w:asciiTheme="minorHAnsi" w:hAnsiTheme="minorHAnsi"/>
                <w:noProof/>
                <w:sz w:val="22"/>
                <w:szCs w:val="22"/>
              </w:rPr>
            </w:pPr>
            <w:r w:rsidRPr="00B55EBE">
              <w:rPr>
                <w:rFonts w:asciiTheme="minorHAnsi" w:hAnsiTheme="minorHAnsi"/>
                <w:b/>
                <w:noProof/>
                <w:sz w:val="22"/>
                <w:szCs w:val="22"/>
              </w:rPr>
              <w:t>Verklaring</w:t>
            </w:r>
            <w:r w:rsidRPr="00B55EBE">
              <w:rPr>
                <w:rFonts w:asciiTheme="minorHAnsi" w:hAnsiTheme="minorHAnsi"/>
                <w:noProof/>
                <w:sz w:val="22"/>
                <w:szCs w:val="22"/>
              </w:rPr>
              <w:t xml:space="preserve"> van de voor het registratiedocument verantwoordelijke personen dat, </w:t>
            </w:r>
          </w:p>
          <w:p w14:paraId="2FFEC820" w14:textId="77777777" w:rsidR="00136657" w:rsidRPr="00B55EBE" w:rsidRDefault="00136657" w:rsidP="00F34053">
            <w:pPr>
              <w:spacing w:line="276" w:lineRule="auto"/>
              <w:rPr>
                <w:rFonts w:asciiTheme="minorHAnsi" w:hAnsiTheme="minorHAnsi"/>
                <w:noProof/>
              </w:rPr>
            </w:pPr>
          </w:p>
          <w:p w14:paraId="5C5048BE" w14:textId="77777777" w:rsidR="00136657" w:rsidRPr="00B55EBE" w:rsidRDefault="00136657" w:rsidP="00136657">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hun bekend, de informatie in het registratiedocument in overeenstemming is met de werkelijkheid </w:t>
            </w:r>
          </w:p>
          <w:p w14:paraId="0F03880E" w14:textId="77777777" w:rsidR="00136657" w:rsidRPr="00B55EBE" w:rsidRDefault="00136657" w:rsidP="00136657">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rPr>
              <w:t xml:space="preserve">en dat in het registratiedocument geen gegevens zijn weggelaten waarvan de </w:t>
            </w:r>
            <w:r w:rsidRPr="00B55EBE">
              <w:rPr>
                <w:rFonts w:asciiTheme="minorHAnsi" w:hAnsiTheme="minorHAnsi"/>
                <w:b/>
                <w:noProof/>
                <w:sz w:val="22"/>
                <w:szCs w:val="22"/>
              </w:rPr>
              <w:t>vermelding</w:t>
            </w:r>
            <w:r w:rsidRPr="00B55EBE">
              <w:rPr>
                <w:rFonts w:asciiTheme="minorHAnsi" w:hAnsiTheme="minorHAnsi"/>
                <w:noProof/>
                <w:sz w:val="22"/>
                <w:szCs w:val="22"/>
              </w:rPr>
              <w:t xml:space="preserve"> de strekking van het registratiedocument zou wijzigen.</w:t>
            </w:r>
          </w:p>
          <w:p w14:paraId="15872B33" w14:textId="77777777" w:rsidR="00136657" w:rsidRPr="00B55EBE" w:rsidRDefault="00136657" w:rsidP="00F34053">
            <w:pPr>
              <w:pStyle w:val="NoSpacing"/>
              <w:spacing w:line="276" w:lineRule="auto"/>
              <w:rPr>
                <w:rFonts w:asciiTheme="minorHAnsi" w:hAnsiTheme="minorHAnsi"/>
                <w:noProof/>
                <w:sz w:val="22"/>
                <w:szCs w:val="22"/>
              </w:rPr>
            </w:pPr>
          </w:p>
          <w:p w14:paraId="7D90FA26" w14:textId="77777777" w:rsidR="00136657" w:rsidRPr="00B55EBE" w:rsidRDefault="00136657" w:rsidP="00136657">
            <w:pPr>
              <w:pStyle w:val="NoSpacing"/>
              <w:numPr>
                <w:ilvl w:val="0"/>
                <w:numId w:val="4"/>
              </w:numPr>
              <w:spacing w:line="276" w:lineRule="auto"/>
              <w:rPr>
                <w:rFonts w:asciiTheme="minorHAnsi" w:hAnsiTheme="minorHAnsi"/>
                <w:bCs/>
                <w:noProof/>
                <w:sz w:val="22"/>
                <w:szCs w:val="22"/>
              </w:rPr>
            </w:pPr>
            <w:r w:rsidRPr="00B55EBE">
              <w:rPr>
                <w:rFonts w:asciiTheme="minorHAnsi" w:hAnsiTheme="minorHAnsi"/>
                <w:noProof/>
                <w:spacing w:val="-1"/>
                <w:sz w:val="22"/>
                <w:szCs w:val="22"/>
                <w:u w:val="single"/>
              </w:rPr>
              <w:t>In voorkomend geval</w:t>
            </w:r>
            <w:r w:rsidRPr="00B55EBE">
              <w:rPr>
                <w:rFonts w:asciiTheme="minorHAnsi" w:hAnsiTheme="minorHAnsi"/>
                <w:noProof/>
                <w:spacing w:val="-1"/>
                <w:sz w:val="22"/>
                <w:szCs w:val="22"/>
              </w:rPr>
              <w:t xml:space="preserve">, een </w:t>
            </w:r>
            <w:r w:rsidRPr="00B55EBE">
              <w:rPr>
                <w:rFonts w:asciiTheme="minorHAnsi" w:hAnsiTheme="minorHAnsi"/>
                <w:b/>
                <w:noProof/>
                <w:spacing w:val="-1"/>
                <w:sz w:val="22"/>
                <w:szCs w:val="22"/>
              </w:rPr>
              <w:t>verklaring</w:t>
            </w:r>
            <w:r w:rsidRPr="00B55EBE">
              <w:rPr>
                <w:rFonts w:asciiTheme="minorHAnsi" w:hAnsiTheme="minorHAnsi"/>
                <w:noProof/>
                <w:spacing w:val="-1"/>
                <w:sz w:val="22"/>
                <w:szCs w:val="22"/>
              </w:rPr>
              <w:t xml:space="preserve"> van de voor bepaalde delen van het registratiedocument verantwoordelijke personen dat, </w:t>
            </w:r>
          </w:p>
          <w:p w14:paraId="3DD96D9B" w14:textId="77777777" w:rsidR="00136657" w:rsidRPr="00B55EBE" w:rsidRDefault="00136657" w:rsidP="00136657">
            <w:pPr>
              <w:pStyle w:val="NoSpacing"/>
              <w:numPr>
                <w:ilvl w:val="0"/>
                <w:numId w:val="6"/>
              </w:numPr>
              <w:spacing w:line="276" w:lineRule="auto"/>
              <w:rPr>
                <w:rFonts w:asciiTheme="minorHAnsi" w:hAnsiTheme="minorHAnsi"/>
                <w:bCs/>
                <w:noProof/>
                <w:sz w:val="22"/>
                <w:szCs w:val="22"/>
              </w:rPr>
            </w:pPr>
            <w:r w:rsidRPr="00B55EBE">
              <w:rPr>
                <w:rFonts w:asciiTheme="minorHAnsi" w:hAnsiTheme="minorHAnsi"/>
                <w:noProof/>
                <w:spacing w:val="-1"/>
                <w:sz w:val="22"/>
                <w:szCs w:val="22"/>
                <w:u w:val="single"/>
              </w:rPr>
              <w:t>voor zover</w:t>
            </w:r>
            <w:r w:rsidRPr="00B55EBE">
              <w:rPr>
                <w:rFonts w:asciiTheme="minorHAnsi" w:hAnsiTheme="minorHAnsi"/>
                <w:noProof/>
                <w:spacing w:val="-1"/>
                <w:sz w:val="22"/>
                <w:szCs w:val="22"/>
              </w:rPr>
              <w:t xml:space="preserve"> hun bekend, de informatie in de delen van het registratiedocument waarvoor zij verantwoordelijk zijn, in overeenstemming is met de werkelijkheid </w:t>
            </w:r>
          </w:p>
          <w:p w14:paraId="594E9911" w14:textId="77777777" w:rsidR="00136657" w:rsidRPr="00B55EBE" w:rsidRDefault="00136657" w:rsidP="00136657">
            <w:pPr>
              <w:pStyle w:val="NoSpacing"/>
              <w:numPr>
                <w:ilvl w:val="0"/>
                <w:numId w:val="6"/>
              </w:numPr>
              <w:spacing w:line="276" w:lineRule="auto"/>
              <w:rPr>
                <w:rFonts w:asciiTheme="minorHAnsi" w:hAnsiTheme="minorHAnsi"/>
                <w:bCs/>
                <w:noProof/>
                <w:sz w:val="22"/>
                <w:szCs w:val="22"/>
              </w:rPr>
            </w:pPr>
            <w:r w:rsidRPr="00B55EBE">
              <w:rPr>
                <w:rFonts w:asciiTheme="minorHAnsi" w:hAnsiTheme="minorHAnsi"/>
                <w:noProof/>
                <w:spacing w:val="-1"/>
                <w:sz w:val="22"/>
                <w:szCs w:val="22"/>
              </w:rPr>
              <w:t xml:space="preserve">en dat in die delen van het registratiedocument geen gegevens zijn weggelaten waarvan de </w:t>
            </w:r>
            <w:r w:rsidRPr="00B55EBE">
              <w:rPr>
                <w:rFonts w:asciiTheme="minorHAnsi" w:hAnsiTheme="minorHAnsi"/>
                <w:b/>
                <w:noProof/>
                <w:spacing w:val="-1"/>
                <w:sz w:val="22"/>
                <w:szCs w:val="22"/>
              </w:rPr>
              <w:t>vermelding</w:t>
            </w:r>
            <w:r w:rsidRPr="00B55EBE">
              <w:rPr>
                <w:rFonts w:asciiTheme="minorHAnsi" w:hAnsiTheme="minorHAnsi"/>
                <w:noProof/>
                <w:spacing w:val="-1"/>
                <w:sz w:val="22"/>
                <w:szCs w:val="22"/>
              </w:rPr>
              <w:t xml:space="preserve"> de strekking van die delen zou wijzigen.</w:t>
            </w:r>
          </w:p>
        </w:tc>
        <w:tc>
          <w:tcPr>
            <w:tcW w:w="1385" w:type="dxa"/>
          </w:tcPr>
          <w:p w14:paraId="3752FF23" w14:textId="77777777" w:rsidR="00136657" w:rsidRPr="00B55EBE" w:rsidRDefault="00136657" w:rsidP="00F34053">
            <w:pPr>
              <w:spacing w:line="276" w:lineRule="auto"/>
              <w:outlineLvl w:val="0"/>
              <w:rPr>
                <w:rFonts w:asciiTheme="minorHAnsi" w:hAnsiTheme="minorHAnsi"/>
                <w:i/>
                <w:noProof/>
              </w:rPr>
            </w:pPr>
          </w:p>
          <w:p w14:paraId="0612B304"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a ───────</w:t>
            </w:r>
          </w:p>
          <w:p w14:paraId="166A5701" w14:textId="77777777" w:rsidR="00136657" w:rsidRPr="00B55EBE" w:rsidRDefault="00136657" w:rsidP="00F34053">
            <w:pPr>
              <w:spacing w:line="276" w:lineRule="auto"/>
              <w:outlineLvl w:val="0"/>
              <w:rPr>
                <w:rFonts w:asciiTheme="minorHAnsi" w:hAnsiTheme="minorHAnsi"/>
                <w:i/>
                <w:noProof/>
              </w:rPr>
            </w:pPr>
          </w:p>
          <w:p w14:paraId="08987DD6" w14:textId="77777777" w:rsidR="00136657" w:rsidRPr="00B55EBE" w:rsidRDefault="00136657" w:rsidP="00F34053">
            <w:pPr>
              <w:spacing w:line="276" w:lineRule="auto"/>
              <w:outlineLvl w:val="0"/>
              <w:rPr>
                <w:rFonts w:asciiTheme="minorHAnsi" w:hAnsiTheme="minorHAnsi"/>
                <w:i/>
                <w:noProof/>
              </w:rPr>
            </w:pPr>
          </w:p>
          <w:p w14:paraId="5D201E42" w14:textId="77777777" w:rsidR="00136657" w:rsidRPr="00B55EBE" w:rsidRDefault="00136657" w:rsidP="00F34053">
            <w:pPr>
              <w:spacing w:line="276" w:lineRule="auto"/>
              <w:outlineLvl w:val="0"/>
              <w:rPr>
                <w:rFonts w:asciiTheme="minorHAnsi" w:hAnsiTheme="minorHAnsi"/>
                <w:i/>
                <w:noProof/>
              </w:rPr>
            </w:pPr>
          </w:p>
          <w:p w14:paraId="3435A790" w14:textId="77777777" w:rsidR="00136657" w:rsidRPr="00B55EBE" w:rsidRDefault="00136657" w:rsidP="00F34053">
            <w:pPr>
              <w:spacing w:line="276" w:lineRule="auto"/>
              <w:outlineLvl w:val="0"/>
              <w:rPr>
                <w:rFonts w:asciiTheme="minorHAnsi" w:hAnsiTheme="minorHAnsi"/>
                <w:i/>
                <w:noProof/>
              </w:rPr>
            </w:pPr>
          </w:p>
          <w:p w14:paraId="096A1423" w14:textId="77777777" w:rsidR="00136657" w:rsidRPr="00B55EBE" w:rsidRDefault="00136657" w:rsidP="00F34053">
            <w:pPr>
              <w:spacing w:line="276" w:lineRule="auto"/>
              <w:outlineLvl w:val="0"/>
              <w:rPr>
                <w:rFonts w:asciiTheme="minorHAnsi" w:hAnsiTheme="minorHAnsi"/>
                <w:i/>
                <w:noProof/>
              </w:rPr>
            </w:pPr>
          </w:p>
          <w:p w14:paraId="45932781" w14:textId="77777777" w:rsidR="00136657" w:rsidRPr="00B55EBE" w:rsidRDefault="00136657" w:rsidP="00F34053">
            <w:pPr>
              <w:spacing w:line="276" w:lineRule="auto"/>
              <w:outlineLvl w:val="0"/>
              <w:rPr>
                <w:rFonts w:asciiTheme="minorHAnsi" w:hAnsiTheme="minorHAnsi"/>
                <w:i/>
                <w:noProof/>
              </w:rPr>
            </w:pPr>
          </w:p>
          <w:p w14:paraId="395F60D2"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tc>
      </w:tr>
      <w:tr w:rsidR="00136657" w:rsidRPr="00B55EBE" w14:paraId="3A73E2B5" w14:textId="77777777" w:rsidTr="00F34053">
        <w:trPr>
          <w:trHeight w:val="20"/>
          <w:jc w:val="center"/>
        </w:trPr>
        <w:tc>
          <w:tcPr>
            <w:tcW w:w="1413" w:type="dxa"/>
          </w:tcPr>
          <w:p w14:paraId="24592AD1"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0BCC5F62"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5DD1AEEC" w14:textId="77777777" w:rsidTr="00F34053">
        <w:trPr>
          <w:trHeight w:val="20"/>
          <w:jc w:val="center"/>
        </w:trPr>
        <w:tc>
          <w:tcPr>
            <w:tcW w:w="1413" w:type="dxa"/>
          </w:tcPr>
          <w:p w14:paraId="0ACD04C3"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1.3</w:t>
            </w:r>
          </w:p>
        </w:tc>
        <w:tc>
          <w:tcPr>
            <w:tcW w:w="7692" w:type="dxa"/>
          </w:tcPr>
          <w:p w14:paraId="763C597E" w14:textId="77777777" w:rsidR="00136657" w:rsidRPr="00B55EBE" w:rsidRDefault="00136657" w:rsidP="00F34053">
            <w:pPr>
              <w:pStyle w:val="NoSpacing"/>
              <w:spacing w:line="276" w:lineRule="auto"/>
              <w:rPr>
                <w:rFonts w:asciiTheme="minorHAnsi" w:hAnsiTheme="minorHAnsi"/>
                <w:noProof/>
                <w:spacing w:val="-6"/>
                <w:sz w:val="22"/>
                <w:szCs w:val="22"/>
              </w:rPr>
            </w:pPr>
            <w:r w:rsidRPr="00B55EBE">
              <w:rPr>
                <w:rFonts w:asciiTheme="minorHAnsi" w:hAnsiTheme="minorHAnsi"/>
                <w:noProof/>
                <w:spacing w:val="-6"/>
                <w:sz w:val="22"/>
                <w:szCs w:val="22"/>
                <w:u w:val="single"/>
              </w:rPr>
              <w:t>Ingeval</w:t>
            </w:r>
            <w:r w:rsidRPr="00B55EBE">
              <w:rPr>
                <w:rFonts w:asciiTheme="minorHAnsi" w:hAnsiTheme="minorHAnsi"/>
                <w:noProof/>
                <w:spacing w:val="-6"/>
                <w:sz w:val="22"/>
                <w:szCs w:val="22"/>
              </w:rPr>
              <w:t xml:space="preserve"> in het registratiedocument een </w:t>
            </w:r>
            <w:r w:rsidRPr="00B55EBE">
              <w:rPr>
                <w:rFonts w:asciiTheme="minorHAnsi" w:hAnsiTheme="minorHAnsi"/>
                <w:b/>
                <w:noProof/>
                <w:spacing w:val="-6"/>
                <w:sz w:val="22"/>
                <w:szCs w:val="22"/>
              </w:rPr>
              <w:t>verklaring</w:t>
            </w:r>
            <w:r w:rsidRPr="00B55EBE">
              <w:rPr>
                <w:rFonts w:asciiTheme="minorHAnsi" w:hAnsiTheme="minorHAnsi"/>
                <w:noProof/>
                <w:spacing w:val="-6"/>
                <w:sz w:val="22"/>
                <w:szCs w:val="22"/>
              </w:rPr>
              <w:t xml:space="preserve"> of verslag is opgenomen afkomstig van een persoon handelend in de hoedanigheid van een deskundige, worden voor die persoon de volgende gegevens verstrekt:</w:t>
            </w:r>
          </w:p>
          <w:p w14:paraId="044240DF" w14:textId="77777777" w:rsidR="00136657" w:rsidRPr="00B55EBE" w:rsidRDefault="00136657" w:rsidP="00F34053">
            <w:pPr>
              <w:pStyle w:val="NoSpacing"/>
              <w:spacing w:line="276" w:lineRule="auto"/>
              <w:rPr>
                <w:rFonts w:asciiTheme="minorHAnsi" w:hAnsiTheme="minorHAnsi"/>
                <w:noProof/>
                <w:spacing w:val="-6"/>
                <w:sz w:val="22"/>
                <w:szCs w:val="22"/>
              </w:rPr>
            </w:pPr>
          </w:p>
          <w:p w14:paraId="7CBF557E" w14:textId="77777777" w:rsidR="00136657" w:rsidRPr="00B55EBE" w:rsidRDefault="00136657" w:rsidP="00136657">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de naam van die persoon;</w:t>
            </w:r>
          </w:p>
          <w:p w14:paraId="533FC29A" w14:textId="77777777" w:rsidR="00136657" w:rsidRPr="00B55EBE" w:rsidRDefault="00136657" w:rsidP="00136657">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kantooradres;</w:t>
            </w:r>
          </w:p>
          <w:p w14:paraId="5019634A" w14:textId="77777777" w:rsidR="00136657" w:rsidRPr="00B55EBE" w:rsidRDefault="00136657" w:rsidP="00136657">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kwalificaties;</w:t>
            </w:r>
          </w:p>
          <w:p w14:paraId="7902E373" w14:textId="77777777" w:rsidR="00136657" w:rsidRPr="00B55EBE" w:rsidRDefault="00136657" w:rsidP="00136657">
            <w:pPr>
              <w:pStyle w:val="NoSpacing"/>
              <w:numPr>
                <w:ilvl w:val="0"/>
                <w:numId w:val="7"/>
              </w:numPr>
              <w:spacing w:line="276" w:lineRule="auto"/>
              <w:rPr>
                <w:rFonts w:asciiTheme="minorHAnsi" w:hAnsiTheme="minorHAnsi"/>
                <w:noProof/>
                <w:sz w:val="22"/>
                <w:szCs w:val="22"/>
              </w:rPr>
            </w:pPr>
            <w:r w:rsidRPr="00B55EBE">
              <w:rPr>
                <w:rFonts w:asciiTheme="minorHAnsi" w:hAnsiTheme="minorHAnsi"/>
                <w:noProof/>
                <w:sz w:val="22"/>
                <w:szCs w:val="22"/>
              </w:rPr>
              <w:t xml:space="preserve">zijn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wezenlijke belangen in de uitgevende instelling.</w:t>
            </w:r>
          </w:p>
          <w:p w14:paraId="7EDC9D3F" w14:textId="77777777" w:rsidR="00136657" w:rsidRPr="00B55EBE" w:rsidRDefault="00136657" w:rsidP="00F34053">
            <w:pPr>
              <w:pStyle w:val="NoSpacing"/>
              <w:spacing w:line="276" w:lineRule="auto"/>
              <w:rPr>
                <w:rFonts w:asciiTheme="minorHAnsi" w:hAnsiTheme="minorHAnsi"/>
                <w:noProof/>
                <w:sz w:val="22"/>
                <w:szCs w:val="22"/>
              </w:rPr>
            </w:pPr>
          </w:p>
          <w:p w14:paraId="70897E6F" w14:textId="77777777" w:rsidR="00136657" w:rsidRPr="00B55EBE" w:rsidRDefault="00136657" w:rsidP="00F34053">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of het verslag op verzoek van de uitgevende instelling is opgesteld, moet worden</w:t>
            </w:r>
            <w:r w:rsidRPr="00B55EBE">
              <w:rPr>
                <w:rFonts w:asciiTheme="minorHAnsi" w:hAnsiTheme="minorHAnsi"/>
                <w:b/>
                <w:noProof/>
                <w:spacing w:val="-4"/>
                <w:sz w:val="22"/>
                <w:szCs w:val="22"/>
              </w:rPr>
              <w:t xml:space="preserve"> vermeld</w:t>
            </w:r>
            <w:r w:rsidRPr="00B55EBE">
              <w:rPr>
                <w:rFonts w:asciiTheme="minorHAnsi" w:hAnsiTheme="minorHAnsi"/>
                <w:noProof/>
                <w:spacing w:val="-4"/>
                <w:sz w:val="22"/>
                <w:szCs w:val="22"/>
              </w:rPr>
              <w:t xml:space="preserve"> dat die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of dat verslag in het registratiedocument is opgenomen met de toestemming van de persoon die de inhoud van het desbetreffende gedeelte van het registratiedocument voor de opneming in het prospectus heeft goedgekeurd.</w:t>
            </w:r>
          </w:p>
          <w:p w14:paraId="65C44E99"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p>
          <w:p w14:paraId="3708418A"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u w:val="single"/>
              </w:rPr>
              <w:t>Voor zover</w:t>
            </w:r>
            <w:r w:rsidRPr="00B55EBE">
              <w:rPr>
                <w:rFonts w:asciiTheme="minorHAnsi" w:hAnsiTheme="minorHAnsi"/>
                <w:noProof/>
              </w:rPr>
              <w:t xml:space="preserve"> de uitgevende instelling daarvan op de hoogte is, wordt informatie verstrekt over elk eventueel belangen dat met een dergelijke deskundige verband houdt en dat van invloed kan zijn op de onafhankelijkheid van de deskundige bij de opstelling van het verslag.</w:t>
            </w:r>
          </w:p>
          <w:p w14:paraId="52C70B92"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p>
        </w:tc>
        <w:tc>
          <w:tcPr>
            <w:tcW w:w="1385" w:type="dxa"/>
          </w:tcPr>
          <w:p w14:paraId="3913C1F9" w14:textId="77777777" w:rsidR="00136657" w:rsidRPr="00B55EBE" w:rsidRDefault="00136657" w:rsidP="00F34053">
            <w:pPr>
              <w:spacing w:line="276" w:lineRule="auto"/>
              <w:outlineLvl w:val="0"/>
              <w:rPr>
                <w:rFonts w:asciiTheme="minorHAnsi" w:hAnsiTheme="minorHAnsi"/>
                <w:i/>
                <w:noProof/>
              </w:rPr>
            </w:pPr>
          </w:p>
          <w:p w14:paraId="46053071" w14:textId="77777777" w:rsidR="00136657" w:rsidRPr="00B55EBE" w:rsidRDefault="00136657" w:rsidP="00F34053">
            <w:pPr>
              <w:spacing w:line="276" w:lineRule="auto"/>
              <w:outlineLvl w:val="0"/>
              <w:rPr>
                <w:rFonts w:asciiTheme="minorHAnsi" w:hAnsiTheme="minorHAnsi"/>
                <w:i/>
                <w:noProof/>
              </w:rPr>
            </w:pPr>
          </w:p>
          <w:p w14:paraId="502047BA"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a ───────</w:t>
            </w:r>
          </w:p>
          <w:p w14:paraId="016C7AE6" w14:textId="77777777" w:rsidR="00136657" w:rsidRPr="00B55EBE" w:rsidRDefault="00136657" w:rsidP="00F34053">
            <w:pPr>
              <w:spacing w:line="276" w:lineRule="auto"/>
              <w:outlineLvl w:val="0"/>
              <w:rPr>
                <w:rFonts w:asciiTheme="minorHAnsi" w:hAnsiTheme="minorHAnsi"/>
                <w:i/>
                <w:noProof/>
              </w:rPr>
            </w:pPr>
          </w:p>
          <w:p w14:paraId="39B3723E"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b ───────</w:t>
            </w:r>
          </w:p>
          <w:p w14:paraId="34328034" w14:textId="77777777" w:rsidR="00136657" w:rsidRPr="00B55EBE" w:rsidRDefault="00136657" w:rsidP="00F34053">
            <w:pPr>
              <w:spacing w:line="276" w:lineRule="auto"/>
              <w:outlineLvl w:val="0"/>
              <w:rPr>
                <w:rFonts w:asciiTheme="minorHAnsi" w:hAnsiTheme="minorHAnsi"/>
                <w:i/>
                <w:noProof/>
              </w:rPr>
            </w:pPr>
          </w:p>
          <w:p w14:paraId="106D1B5E"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c ───────</w:t>
            </w:r>
          </w:p>
          <w:p w14:paraId="44BF9BC5" w14:textId="77777777" w:rsidR="00136657" w:rsidRPr="00B55EBE" w:rsidRDefault="00136657" w:rsidP="00F34053">
            <w:pPr>
              <w:spacing w:line="276" w:lineRule="auto"/>
              <w:outlineLvl w:val="0"/>
              <w:rPr>
                <w:rFonts w:asciiTheme="minorHAnsi" w:hAnsiTheme="minorHAnsi"/>
                <w:i/>
                <w:noProof/>
              </w:rPr>
            </w:pPr>
          </w:p>
          <w:p w14:paraId="05C7BE5E"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d ───────</w:t>
            </w:r>
          </w:p>
          <w:p w14:paraId="5ADEE1E8" w14:textId="77777777" w:rsidR="00136657" w:rsidRPr="00B55EBE" w:rsidRDefault="00136657" w:rsidP="00F34053">
            <w:pPr>
              <w:spacing w:line="276" w:lineRule="auto"/>
              <w:outlineLvl w:val="0"/>
              <w:rPr>
                <w:rFonts w:asciiTheme="minorHAnsi" w:hAnsiTheme="minorHAnsi"/>
                <w:i/>
                <w:noProof/>
              </w:rPr>
            </w:pPr>
          </w:p>
          <w:p w14:paraId="338D5F3E" w14:textId="77777777" w:rsidR="00136657" w:rsidRPr="00B55EBE" w:rsidRDefault="00136657" w:rsidP="00F34053">
            <w:pPr>
              <w:spacing w:line="276" w:lineRule="auto"/>
              <w:outlineLvl w:val="0"/>
              <w:rPr>
                <w:rFonts w:asciiTheme="minorHAnsi" w:hAnsiTheme="minorHAnsi"/>
                <w:noProof/>
              </w:rPr>
            </w:pPr>
          </w:p>
          <w:p w14:paraId="518B9ED2"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 xml:space="preserve">─────── </w:t>
            </w:r>
          </w:p>
          <w:p w14:paraId="7458BB33" w14:textId="77777777" w:rsidR="00136657" w:rsidRPr="00B55EBE" w:rsidRDefault="00136657" w:rsidP="00F34053">
            <w:pPr>
              <w:spacing w:line="276" w:lineRule="auto"/>
              <w:outlineLvl w:val="0"/>
              <w:rPr>
                <w:rFonts w:asciiTheme="minorHAnsi" w:hAnsiTheme="minorHAnsi"/>
                <w:noProof/>
              </w:rPr>
            </w:pPr>
          </w:p>
          <w:p w14:paraId="0B12765C" w14:textId="77777777" w:rsidR="00136657" w:rsidRPr="00B55EBE" w:rsidRDefault="00136657" w:rsidP="00F34053">
            <w:pPr>
              <w:spacing w:line="276" w:lineRule="auto"/>
              <w:outlineLvl w:val="0"/>
              <w:rPr>
                <w:rFonts w:asciiTheme="minorHAnsi" w:hAnsiTheme="minorHAnsi"/>
                <w:noProof/>
              </w:rPr>
            </w:pPr>
          </w:p>
          <w:p w14:paraId="5E537160" w14:textId="77777777" w:rsidR="00136657" w:rsidRPr="00B55EBE" w:rsidRDefault="00136657" w:rsidP="00F34053">
            <w:pPr>
              <w:spacing w:line="276" w:lineRule="auto"/>
              <w:outlineLvl w:val="0"/>
              <w:rPr>
                <w:rFonts w:asciiTheme="minorHAnsi" w:hAnsiTheme="minorHAnsi"/>
                <w:noProof/>
              </w:rPr>
            </w:pPr>
          </w:p>
          <w:p w14:paraId="4231546E"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 xml:space="preserve">─────── </w:t>
            </w:r>
          </w:p>
          <w:p w14:paraId="7980D0A8" w14:textId="77777777" w:rsidR="00136657" w:rsidRPr="00B55EBE" w:rsidRDefault="00136657" w:rsidP="00F34053">
            <w:pPr>
              <w:spacing w:line="276" w:lineRule="auto"/>
              <w:outlineLvl w:val="0"/>
              <w:rPr>
                <w:rFonts w:asciiTheme="minorHAnsi" w:hAnsiTheme="minorHAnsi"/>
                <w:noProof/>
              </w:rPr>
            </w:pPr>
          </w:p>
        </w:tc>
      </w:tr>
      <w:tr w:rsidR="00136657" w:rsidRPr="00B55EBE" w14:paraId="59A0F70B" w14:textId="77777777" w:rsidTr="00F34053">
        <w:trPr>
          <w:trHeight w:val="20"/>
          <w:jc w:val="center"/>
        </w:trPr>
        <w:tc>
          <w:tcPr>
            <w:tcW w:w="1413" w:type="dxa"/>
          </w:tcPr>
          <w:p w14:paraId="5030712B"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D726BDD" w14:textId="77777777" w:rsidR="00136657" w:rsidRPr="00B55EBE" w:rsidRDefault="00136657" w:rsidP="00F34053">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35D729F6" w14:textId="77777777" w:rsidTr="00F34053">
        <w:trPr>
          <w:trHeight w:val="20"/>
          <w:jc w:val="center"/>
        </w:trPr>
        <w:tc>
          <w:tcPr>
            <w:tcW w:w="1413" w:type="dxa"/>
          </w:tcPr>
          <w:p w14:paraId="0F324148"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lastRenderedPageBreak/>
              <w:t>1.4</w:t>
            </w:r>
          </w:p>
          <w:p w14:paraId="15FF2A4B" w14:textId="77777777" w:rsidR="00136657" w:rsidRPr="00B55EBE" w:rsidRDefault="00136657" w:rsidP="00F34053">
            <w:pPr>
              <w:spacing w:line="276" w:lineRule="auto"/>
              <w:rPr>
                <w:rFonts w:asciiTheme="minorHAnsi" w:hAnsiTheme="minorHAnsi"/>
                <w:noProof/>
                <w:color w:val="361F63"/>
              </w:rPr>
            </w:pPr>
          </w:p>
          <w:p w14:paraId="79064F7E" w14:textId="77777777" w:rsidR="00136657" w:rsidRPr="00B55EBE" w:rsidRDefault="00136657" w:rsidP="00F34053">
            <w:pPr>
              <w:spacing w:line="276" w:lineRule="auto"/>
              <w:rPr>
                <w:rFonts w:asciiTheme="minorHAnsi" w:hAnsiTheme="minorHAnsi"/>
                <w:noProof/>
                <w:color w:val="361F63"/>
              </w:rPr>
            </w:pPr>
          </w:p>
          <w:p w14:paraId="02248339" w14:textId="77777777" w:rsidR="00136657" w:rsidRPr="00B55EBE" w:rsidRDefault="00136657" w:rsidP="00F34053">
            <w:pPr>
              <w:spacing w:line="276" w:lineRule="auto"/>
              <w:rPr>
                <w:rFonts w:asciiTheme="minorHAnsi" w:hAnsiTheme="minorHAnsi"/>
                <w:noProof/>
                <w:color w:val="361F63"/>
              </w:rPr>
            </w:pPr>
          </w:p>
          <w:p w14:paraId="4DCACB4B" w14:textId="77777777" w:rsidR="00136657" w:rsidRPr="00B55EBE" w:rsidRDefault="00136657" w:rsidP="00F34053">
            <w:pPr>
              <w:spacing w:line="276" w:lineRule="auto"/>
              <w:rPr>
                <w:rFonts w:asciiTheme="minorHAnsi" w:hAnsiTheme="minorHAnsi"/>
                <w:noProof/>
                <w:color w:val="361F63"/>
              </w:rPr>
            </w:pPr>
          </w:p>
          <w:p w14:paraId="77E5CED1" w14:textId="77777777" w:rsidR="00136657" w:rsidRPr="00B55EBE" w:rsidRDefault="00136657" w:rsidP="00F34053">
            <w:pPr>
              <w:spacing w:line="276" w:lineRule="auto"/>
              <w:rPr>
                <w:rFonts w:asciiTheme="minorHAnsi" w:hAnsiTheme="minorHAnsi"/>
                <w:noProof/>
                <w:color w:val="361F63"/>
              </w:rPr>
            </w:pPr>
          </w:p>
          <w:p w14:paraId="463C1F36" w14:textId="77777777" w:rsidR="00136657" w:rsidRPr="00B55EBE" w:rsidRDefault="00136657" w:rsidP="00F34053">
            <w:pPr>
              <w:spacing w:line="276" w:lineRule="auto"/>
              <w:rPr>
                <w:rFonts w:asciiTheme="minorHAnsi" w:hAnsiTheme="minorHAnsi"/>
                <w:noProof/>
                <w:color w:val="361F63"/>
              </w:rPr>
            </w:pPr>
          </w:p>
        </w:tc>
        <w:tc>
          <w:tcPr>
            <w:tcW w:w="7692" w:type="dxa"/>
          </w:tcPr>
          <w:p w14:paraId="0B863B0E"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379432CC" w14:textId="77777777" w:rsidR="00136657" w:rsidRPr="00B55EBE" w:rsidRDefault="00136657" w:rsidP="00F34053">
            <w:pPr>
              <w:pStyle w:val="NoSpacing"/>
              <w:spacing w:line="276" w:lineRule="auto"/>
              <w:rPr>
                <w:rFonts w:asciiTheme="minorHAnsi" w:hAnsiTheme="minorHAnsi"/>
                <w:noProof/>
                <w:sz w:val="22"/>
                <w:szCs w:val="22"/>
              </w:rPr>
            </w:pPr>
          </w:p>
          <w:p w14:paraId="4B6D841D" w14:textId="77777777" w:rsidR="00136657" w:rsidRPr="00B55EBE" w:rsidRDefault="00136657" w:rsidP="00136657">
            <w:pPr>
              <w:pStyle w:val="NoSpacing"/>
              <w:numPr>
                <w:ilvl w:val="0"/>
                <w:numId w:val="8"/>
              </w:numPr>
              <w:spacing w:line="276" w:lineRule="auto"/>
              <w:rPr>
                <w:rFonts w:asciiTheme="minorHAnsi" w:hAnsiTheme="minorHAnsi"/>
                <w:noProof/>
                <w:sz w:val="22"/>
                <w:szCs w:val="22"/>
              </w:rPr>
            </w:pPr>
            <w:r w:rsidRPr="00B55EBE">
              <w:rPr>
                <w:rFonts w:asciiTheme="minorHAnsi" w:hAnsiTheme="minorHAnsi"/>
                <w:noProof/>
                <w:sz w:val="22"/>
                <w:szCs w:val="22"/>
              </w:rPr>
              <w:t>het [registratiedocument/prospectus] is goedgekeurd door [naam van de bevoegde autoriteit], als bevoegde autoriteit overeenkomstig Verordening (EU) 2017/1129;</w:t>
            </w:r>
          </w:p>
          <w:p w14:paraId="43723BBB" w14:textId="77777777" w:rsidR="00136657" w:rsidRPr="00B55EBE" w:rsidRDefault="00136657" w:rsidP="00136657">
            <w:pPr>
              <w:pStyle w:val="NoSpacing"/>
              <w:numPr>
                <w:ilvl w:val="0"/>
                <w:numId w:val="8"/>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[naam van de bevoegde autoriteit] dit [registratiedocument/prospectus] enkel goedkeurt wanneer is voldaan aan de in Verordening (EU) 2017/1129 neergelegde normen inzake volledigheid, begrijpelijkheid en consistentie;</w:t>
            </w:r>
          </w:p>
          <w:p w14:paraId="106A3DB1" w14:textId="77777777" w:rsidR="00136657" w:rsidRPr="00B55EBE" w:rsidRDefault="00136657" w:rsidP="00136657">
            <w:pPr>
              <w:pStyle w:val="ListParagraph"/>
              <w:numPr>
                <w:ilvl w:val="0"/>
                <w:numId w:val="8"/>
              </w:numPr>
              <w:autoSpaceDE w:val="0"/>
              <w:autoSpaceDN w:val="0"/>
              <w:adjustRightInd w:val="0"/>
              <w:spacing w:after="0"/>
              <w:outlineLvl w:val="0"/>
              <w:rPr>
                <w:rFonts w:asciiTheme="minorHAnsi" w:hAnsiTheme="minorHAnsi"/>
                <w:bCs/>
                <w:noProof/>
              </w:rPr>
            </w:pPr>
            <w:r w:rsidRPr="00B55EBE">
              <w:rPr>
                <w:rFonts w:asciiTheme="minorHAnsi" w:hAnsiTheme="minorHAnsi"/>
                <w:noProof/>
              </w:rPr>
              <w:t>deze goedkeuring niet mag worden beschouwd als een goedkeuring van de uitgevende instelling waarop dit [registratiedocument/prospectus] betrekking heeft;</w:t>
            </w:r>
          </w:p>
        </w:tc>
        <w:tc>
          <w:tcPr>
            <w:tcW w:w="1385" w:type="dxa"/>
          </w:tcPr>
          <w:p w14:paraId="56CD7116" w14:textId="77777777" w:rsidR="00136657" w:rsidRPr="00B55EBE" w:rsidRDefault="00136657" w:rsidP="00F34053">
            <w:pPr>
              <w:spacing w:line="276" w:lineRule="auto"/>
              <w:outlineLvl w:val="0"/>
              <w:rPr>
                <w:rFonts w:asciiTheme="minorHAnsi" w:hAnsiTheme="minorHAnsi"/>
                <w:noProof/>
              </w:rPr>
            </w:pPr>
          </w:p>
          <w:p w14:paraId="22784544"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a ───────</w:t>
            </w:r>
          </w:p>
          <w:p w14:paraId="7B06073C" w14:textId="77777777" w:rsidR="00136657" w:rsidRPr="00B55EBE" w:rsidRDefault="00136657" w:rsidP="00F34053">
            <w:pPr>
              <w:spacing w:line="276" w:lineRule="auto"/>
              <w:outlineLvl w:val="0"/>
              <w:rPr>
                <w:rFonts w:asciiTheme="minorHAnsi" w:hAnsiTheme="minorHAnsi"/>
                <w:i/>
                <w:noProof/>
              </w:rPr>
            </w:pPr>
          </w:p>
          <w:p w14:paraId="31507837" w14:textId="77777777" w:rsidR="00136657" w:rsidRPr="00B55EBE" w:rsidRDefault="00136657" w:rsidP="00F34053">
            <w:pPr>
              <w:spacing w:line="276" w:lineRule="auto"/>
              <w:outlineLvl w:val="0"/>
              <w:rPr>
                <w:rFonts w:asciiTheme="minorHAnsi" w:hAnsiTheme="minorHAnsi"/>
                <w:i/>
                <w:noProof/>
              </w:rPr>
            </w:pPr>
          </w:p>
          <w:p w14:paraId="7720B3B6"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b ───────</w:t>
            </w:r>
          </w:p>
          <w:p w14:paraId="3C9B563D" w14:textId="77777777" w:rsidR="00136657" w:rsidRPr="00B55EBE" w:rsidRDefault="00136657" w:rsidP="00F34053">
            <w:pPr>
              <w:spacing w:line="276" w:lineRule="auto"/>
              <w:outlineLvl w:val="0"/>
              <w:rPr>
                <w:rFonts w:asciiTheme="minorHAnsi" w:hAnsiTheme="minorHAnsi"/>
                <w:i/>
                <w:noProof/>
              </w:rPr>
            </w:pPr>
          </w:p>
          <w:p w14:paraId="2E482539" w14:textId="77777777" w:rsidR="00136657" w:rsidRPr="00B55EBE" w:rsidRDefault="00136657" w:rsidP="00F34053">
            <w:pPr>
              <w:spacing w:line="276" w:lineRule="auto"/>
              <w:outlineLvl w:val="0"/>
              <w:rPr>
                <w:rFonts w:asciiTheme="minorHAnsi" w:hAnsiTheme="minorHAnsi"/>
                <w:i/>
                <w:noProof/>
              </w:rPr>
            </w:pPr>
          </w:p>
          <w:p w14:paraId="20C8C4FD"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c ───────</w:t>
            </w:r>
          </w:p>
          <w:p w14:paraId="5139EA1D" w14:textId="77777777" w:rsidR="00136657" w:rsidRPr="00B55EBE" w:rsidRDefault="00136657" w:rsidP="00F34053">
            <w:pPr>
              <w:spacing w:line="276" w:lineRule="auto"/>
              <w:outlineLvl w:val="0"/>
              <w:rPr>
                <w:rFonts w:asciiTheme="minorHAnsi" w:hAnsiTheme="minorHAnsi"/>
                <w:noProof/>
              </w:rPr>
            </w:pPr>
          </w:p>
        </w:tc>
      </w:tr>
      <w:tr w:rsidR="00136657" w:rsidRPr="00B55EBE" w14:paraId="64FCB54A" w14:textId="77777777" w:rsidTr="00F34053">
        <w:trPr>
          <w:trHeight w:val="20"/>
          <w:jc w:val="center"/>
        </w:trPr>
        <w:tc>
          <w:tcPr>
            <w:tcW w:w="1413" w:type="dxa"/>
          </w:tcPr>
          <w:p w14:paraId="1A718A87"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0DC0D73"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7C3E34F7" w14:textId="77777777" w:rsidTr="00F34053">
        <w:trPr>
          <w:trHeight w:val="20"/>
          <w:jc w:val="center"/>
        </w:trPr>
        <w:tc>
          <w:tcPr>
            <w:tcW w:w="1413" w:type="dxa"/>
            <w:shd w:val="clear" w:color="auto" w:fill="F2F2F2" w:themeFill="background1" w:themeFillShade="F2"/>
          </w:tcPr>
          <w:p w14:paraId="4DC3C0C8"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69C79DE2"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RISICOFACTOREN</w:t>
            </w:r>
          </w:p>
          <w:p w14:paraId="2A00D027"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p>
        </w:tc>
      </w:tr>
      <w:tr w:rsidR="00136657" w:rsidRPr="00B55EBE" w14:paraId="39E5BDDE" w14:textId="77777777" w:rsidTr="00F34053">
        <w:trPr>
          <w:trHeight w:val="1955"/>
          <w:jc w:val="center"/>
        </w:trPr>
        <w:tc>
          <w:tcPr>
            <w:tcW w:w="1413" w:type="dxa"/>
          </w:tcPr>
          <w:p w14:paraId="7982EEE6"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t>2.1</w:t>
            </w:r>
          </w:p>
          <w:p w14:paraId="2F13E178" w14:textId="77777777" w:rsidR="00136657" w:rsidRPr="00B55EBE" w:rsidRDefault="00136657" w:rsidP="00F34053">
            <w:pPr>
              <w:spacing w:line="276" w:lineRule="auto"/>
              <w:rPr>
                <w:rFonts w:asciiTheme="minorHAnsi" w:hAnsiTheme="minorHAnsi"/>
                <w:noProof/>
                <w:color w:val="361F63"/>
              </w:rPr>
            </w:pPr>
          </w:p>
          <w:p w14:paraId="28BD926F" w14:textId="77777777" w:rsidR="00136657" w:rsidRPr="00B55EBE" w:rsidRDefault="00136657" w:rsidP="00F34053">
            <w:pPr>
              <w:spacing w:line="276" w:lineRule="auto"/>
              <w:rPr>
                <w:rFonts w:asciiTheme="minorHAnsi" w:hAnsiTheme="minorHAnsi"/>
                <w:noProof/>
                <w:color w:val="361F63"/>
              </w:rPr>
            </w:pPr>
          </w:p>
          <w:p w14:paraId="0BA77E00" w14:textId="77777777" w:rsidR="00136657" w:rsidRPr="00B55EBE" w:rsidRDefault="00136657" w:rsidP="00F34053">
            <w:pPr>
              <w:spacing w:line="276" w:lineRule="auto"/>
              <w:rPr>
                <w:rFonts w:asciiTheme="minorHAnsi" w:hAnsiTheme="minorHAnsi"/>
                <w:noProof/>
                <w:color w:val="361F63"/>
              </w:rPr>
            </w:pPr>
          </w:p>
          <w:p w14:paraId="33997907" w14:textId="77777777" w:rsidR="00136657" w:rsidRPr="00B55EBE" w:rsidRDefault="00136657" w:rsidP="00F34053">
            <w:pPr>
              <w:spacing w:line="276" w:lineRule="auto"/>
              <w:rPr>
                <w:rFonts w:asciiTheme="minorHAnsi" w:hAnsiTheme="minorHAnsi"/>
                <w:noProof/>
                <w:color w:val="361F63"/>
              </w:rPr>
            </w:pPr>
          </w:p>
          <w:p w14:paraId="21C4CFC5" w14:textId="77777777" w:rsidR="00136657" w:rsidRPr="00B55EBE" w:rsidRDefault="00136657" w:rsidP="00F34053">
            <w:pPr>
              <w:spacing w:line="276" w:lineRule="auto"/>
              <w:rPr>
                <w:rFonts w:asciiTheme="minorHAnsi" w:hAnsiTheme="minorHAnsi"/>
                <w:noProof/>
                <w:color w:val="361F63"/>
              </w:rPr>
            </w:pPr>
          </w:p>
        </w:tc>
        <w:tc>
          <w:tcPr>
            <w:tcW w:w="7692" w:type="dxa"/>
          </w:tcPr>
          <w:p w14:paraId="16638452" w14:textId="77777777" w:rsidR="00136657" w:rsidRPr="00B55EBE" w:rsidRDefault="00136657" w:rsidP="00136657">
            <w:pPr>
              <w:pStyle w:val="NoSpacing"/>
              <w:numPr>
                <w:ilvl w:val="0"/>
                <w:numId w:val="9"/>
              </w:numPr>
              <w:spacing w:line="276" w:lineRule="auto"/>
              <w:ind w:left="360"/>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belangrijke risico’s die specifiek zijn voor de uitgevende instelling, in een beperkt aantal categorieën, in een afzonderlijke rubriek met als titel „Risicofactoren”.</w:t>
            </w:r>
          </w:p>
          <w:p w14:paraId="02D809C5" w14:textId="77777777" w:rsidR="00136657" w:rsidRPr="00B55EBE" w:rsidRDefault="00136657" w:rsidP="00F34053">
            <w:pPr>
              <w:pStyle w:val="NoSpacing"/>
              <w:spacing w:line="276" w:lineRule="auto"/>
              <w:rPr>
                <w:rFonts w:asciiTheme="minorHAnsi" w:hAnsiTheme="minorHAnsi"/>
                <w:noProof/>
                <w:sz w:val="22"/>
                <w:szCs w:val="22"/>
              </w:rPr>
            </w:pPr>
          </w:p>
          <w:p w14:paraId="34FB8516" w14:textId="77777777" w:rsidR="00136657" w:rsidRPr="00B55EBE" w:rsidRDefault="00136657" w:rsidP="00136657">
            <w:pPr>
              <w:pStyle w:val="NoSpacing"/>
              <w:numPr>
                <w:ilvl w:val="0"/>
                <w:numId w:val="9"/>
              </w:numPr>
              <w:spacing w:line="276" w:lineRule="auto"/>
              <w:ind w:left="360"/>
              <w:rPr>
                <w:rFonts w:asciiTheme="minorHAnsi" w:hAnsiTheme="minorHAnsi"/>
                <w:bCs/>
                <w:noProof/>
                <w:sz w:val="22"/>
                <w:szCs w:val="22"/>
              </w:rPr>
            </w:pPr>
            <w:r w:rsidRPr="00B55EBE">
              <w:rPr>
                <w:rFonts w:asciiTheme="minorHAnsi" w:hAnsiTheme="minorHAnsi"/>
                <w:noProof/>
                <w:sz w:val="22"/>
                <w:szCs w:val="22"/>
              </w:rPr>
              <w:t xml:space="preserve">In </w:t>
            </w:r>
            <w:r w:rsidRPr="00B55EBE">
              <w:rPr>
                <w:rFonts w:asciiTheme="minorHAnsi" w:hAnsiTheme="minorHAnsi"/>
                <w:noProof/>
                <w:sz w:val="22"/>
                <w:szCs w:val="22"/>
                <w:u w:val="single"/>
              </w:rPr>
              <w:t>elke</w:t>
            </w:r>
            <w:r w:rsidRPr="00B55EBE">
              <w:rPr>
                <w:rFonts w:asciiTheme="minorHAnsi" w:hAnsiTheme="minorHAnsi"/>
                <w:noProof/>
                <w:sz w:val="22"/>
                <w:szCs w:val="22"/>
              </w:rPr>
              <w:t xml:space="preserve"> categorie worden eerst de belangrijkste risico’s uiteengezet volgens de beoordeling van de uitgevende instelling, de aanbieder of de aanvrager van een toelating tot de handel op een gereglementeerde markt, waarbij rekening wordt gehouden met het negatieve effect op de uitgevende instelling en de waarschijnlijkheid dat ze zich zullen voordoen. De risicofactoren worden </w:t>
            </w:r>
            <w:r w:rsidRPr="00B55EBE">
              <w:rPr>
                <w:rFonts w:asciiTheme="minorHAnsi" w:hAnsiTheme="minorHAnsi"/>
                <w:b/>
                <w:noProof/>
                <w:sz w:val="22"/>
                <w:szCs w:val="22"/>
              </w:rPr>
              <w:t>bevestigd</w:t>
            </w:r>
            <w:r w:rsidRPr="00B55EBE">
              <w:rPr>
                <w:rFonts w:asciiTheme="minorHAnsi" w:hAnsiTheme="minorHAnsi"/>
                <w:noProof/>
                <w:sz w:val="22"/>
                <w:szCs w:val="22"/>
              </w:rPr>
              <w:t xml:space="preserve"> door de inhoud van het registratiedocument.</w:t>
            </w:r>
          </w:p>
          <w:p w14:paraId="302D7184" w14:textId="77777777" w:rsidR="00136657" w:rsidRPr="00B55EBE" w:rsidRDefault="00136657" w:rsidP="00F34053">
            <w:pPr>
              <w:spacing w:line="276" w:lineRule="auto"/>
              <w:rPr>
                <w:rFonts w:asciiTheme="minorHAnsi" w:hAnsiTheme="minorHAnsi"/>
                <w:bCs/>
                <w:noProof/>
              </w:rPr>
            </w:pPr>
          </w:p>
          <w:p w14:paraId="5A689B3C" w14:textId="77777777" w:rsidR="00136657" w:rsidRPr="00B55EBE" w:rsidRDefault="00136657" w:rsidP="00F34053">
            <w:pPr>
              <w:pStyle w:val="NoSpacing"/>
              <w:spacing w:line="276" w:lineRule="auto"/>
              <w:rPr>
                <w:rFonts w:asciiTheme="minorHAnsi" w:hAnsiTheme="minorHAnsi"/>
                <w:bCs/>
                <w:noProof/>
                <w:sz w:val="22"/>
                <w:szCs w:val="22"/>
              </w:rPr>
            </w:pPr>
          </w:p>
        </w:tc>
        <w:tc>
          <w:tcPr>
            <w:tcW w:w="1385" w:type="dxa"/>
          </w:tcPr>
          <w:p w14:paraId="7A18352B" w14:textId="77777777" w:rsidR="00136657" w:rsidRPr="00B55EBE" w:rsidRDefault="00136657" w:rsidP="00F34053">
            <w:pPr>
              <w:spacing w:line="276" w:lineRule="auto"/>
              <w:ind w:left="34"/>
              <w:outlineLvl w:val="0"/>
              <w:rPr>
                <w:rFonts w:asciiTheme="minorHAnsi" w:hAnsiTheme="minorHAnsi"/>
                <w:i/>
                <w:noProof/>
              </w:rPr>
            </w:pPr>
          </w:p>
          <w:p w14:paraId="0DBCB3CD"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a ───────</w:t>
            </w:r>
          </w:p>
          <w:p w14:paraId="1B4A78A5" w14:textId="77777777" w:rsidR="00136657" w:rsidRPr="00B55EBE" w:rsidRDefault="00136657" w:rsidP="00F34053">
            <w:pPr>
              <w:spacing w:line="276" w:lineRule="auto"/>
              <w:ind w:left="34"/>
              <w:outlineLvl w:val="0"/>
              <w:rPr>
                <w:rFonts w:asciiTheme="minorHAnsi" w:hAnsiTheme="minorHAnsi"/>
                <w:i/>
                <w:noProof/>
              </w:rPr>
            </w:pPr>
          </w:p>
          <w:p w14:paraId="13031C20" w14:textId="77777777" w:rsidR="00136657" w:rsidRPr="00B55EBE" w:rsidRDefault="00136657" w:rsidP="00F34053">
            <w:pPr>
              <w:spacing w:line="276" w:lineRule="auto"/>
              <w:ind w:left="34"/>
              <w:outlineLvl w:val="0"/>
              <w:rPr>
                <w:rFonts w:asciiTheme="minorHAnsi" w:hAnsiTheme="minorHAnsi"/>
                <w:i/>
                <w:noProof/>
              </w:rPr>
            </w:pPr>
          </w:p>
          <w:p w14:paraId="795AA45B" w14:textId="77777777" w:rsidR="00136657" w:rsidRPr="00B55EBE" w:rsidRDefault="00136657" w:rsidP="00F34053">
            <w:pPr>
              <w:spacing w:line="276" w:lineRule="auto"/>
              <w:ind w:left="34"/>
              <w:outlineLvl w:val="0"/>
              <w:rPr>
                <w:rFonts w:asciiTheme="minorHAnsi" w:hAnsiTheme="minorHAnsi"/>
                <w:i/>
                <w:noProof/>
              </w:rPr>
            </w:pPr>
          </w:p>
          <w:p w14:paraId="256021C2"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p w14:paraId="73FBDC20" w14:textId="77777777" w:rsidR="00136657" w:rsidRPr="00B55EBE" w:rsidRDefault="00136657" w:rsidP="00F34053">
            <w:pPr>
              <w:spacing w:line="276" w:lineRule="auto"/>
              <w:outlineLvl w:val="0"/>
              <w:rPr>
                <w:rFonts w:asciiTheme="minorHAnsi" w:hAnsiTheme="minorHAnsi"/>
                <w:noProof/>
              </w:rPr>
            </w:pPr>
          </w:p>
          <w:p w14:paraId="2038B0DC" w14:textId="77777777" w:rsidR="00136657" w:rsidRPr="00B55EBE" w:rsidRDefault="00136657" w:rsidP="00F34053">
            <w:pPr>
              <w:spacing w:line="276" w:lineRule="auto"/>
              <w:outlineLvl w:val="0"/>
              <w:rPr>
                <w:rFonts w:asciiTheme="minorHAnsi" w:hAnsiTheme="minorHAnsi"/>
                <w:noProof/>
              </w:rPr>
            </w:pPr>
          </w:p>
        </w:tc>
      </w:tr>
      <w:tr w:rsidR="00136657" w:rsidRPr="00B55EBE" w14:paraId="234311DE" w14:textId="77777777" w:rsidTr="00F34053">
        <w:trPr>
          <w:trHeight w:val="20"/>
          <w:jc w:val="center"/>
        </w:trPr>
        <w:tc>
          <w:tcPr>
            <w:tcW w:w="1413" w:type="dxa"/>
          </w:tcPr>
          <w:p w14:paraId="3DB1AE3D"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47623AA"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5DE51F66" w14:textId="77777777" w:rsidTr="00F34053">
        <w:trPr>
          <w:trHeight w:val="20"/>
          <w:jc w:val="center"/>
        </w:trPr>
        <w:tc>
          <w:tcPr>
            <w:tcW w:w="1413" w:type="dxa"/>
            <w:shd w:val="clear" w:color="auto" w:fill="F2F2F2" w:themeFill="background1" w:themeFillShade="F2"/>
          </w:tcPr>
          <w:p w14:paraId="5F1134B5"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321FF366"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w:t>
            </w:r>
          </w:p>
          <w:p w14:paraId="0EC95C43"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p>
        </w:tc>
      </w:tr>
      <w:tr w:rsidR="00136657" w:rsidRPr="00B55EBE" w14:paraId="476AF236" w14:textId="77777777" w:rsidTr="00F34053">
        <w:trPr>
          <w:trHeight w:val="1285"/>
          <w:jc w:val="center"/>
        </w:trPr>
        <w:tc>
          <w:tcPr>
            <w:tcW w:w="1413" w:type="dxa"/>
          </w:tcPr>
          <w:p w14:paraId="39F27A93"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t>3.1</w:t>
            </w:r>
          </w:p>
          <w:p w14:paraId="2655302C" w14:textId="77777777" w:rsidR="00136657" w:rsidRPr="00B55EBE" w:rsidRDefault="00136657" w:rsidP="00F34053">
            <w:pPr>
              <w:spacing w:line="276" w:lineRule="auto"/>
              <w:rPr>
                <w:rFonts w:asciiTheme="minorHAnsi" w:hAnsiTheme="minorHAnsi"/>
                <w:noProof/>
                <w:color w:val="361F63"/>
              </w:rPr>
            </w:pPr>
          </w:p>
        </w:tc>
        <w:tc>
          <w:tcPr>
            <w:tcW w:w="7692" w:type="dxa"/>
          </w:tcPr>
          <w:p w14:paraId="2D25C880"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Geschiedenis en ontwikkeling van de uitgevende instelling</w:t>
            </w:r>
          </w:p>
          <w:p w14:paraId="1D89990A" w14:textId="77777777" w:rsidR="00136657" w:rsidRPr="00B55EBE" w:rsidRDefault="00136657" w:rsidP="00F34053">
            <w:pPr>
              <w:pStyle w:val="NoSpacing"/>
              <w:spacing w:line="276" w:lineRule="auto"/>
              <w:rPr>
                <w:rFonts w:asciiTheme="minorHAnsi" w:hAnsiTheme="minorHAnsi"/>
                <w:noProof/>
                <w:sz w:val="22"/>
                <w:szCs w:val="22"/>
              </w:rPr>
            </w:pPr>
          </w:p>
          <w:p w14:paraId="42C0D37F" w14:textId="77777777" w:rsidR="00136657" w:rsidRPr="00B55EBE" w:rsidRDefault="00136657" w:rsidP="00136657">
            <w:pPr>
              <w:pStyle w:val="ListParagraph"/>
              <w:numPr>
                <w:ilvl w:val="0"/>
                <w:numId w:val="10"/>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officiële naam van de uitgevende instelling en </w:t>
            </w:r>
          </w:p>
          <w:p w14:paraId="7A7E982F" w14:textId="77777777" w:rsidR="00136657" w:rsidRPr="00B55EBE" w:rsidRDefault="00136657" w:rsidP="00136657">
            <w:pPr>
              <w:pStyle w:val="ListParagraph"/>
              <w:numPr>
                <w:ilvl w:val="0"/>
                <w:numId w:val="10"/>
              </w:numPr>
              <w:autoSpaceDE w:val="0"/>
              <w:autoSpaceDN w:val="0"/>
              <w:adjustRightInd w:val="0"/>
              <w:spacing w:after="0"/>
              <w:outlineLvl w:val="0"/>
              <w:rPr>
                <w:rFonts w:asciiTheme="minorHAnsi" w:hAnsiTheme="minorHAnsi"/>
                <w:bCs/>
                <w:noProof/>
              </w:rPr>
            </w:pPr>
            <w:r w:rsidRPr="00B55EBE">
              <w:rPr>
                <w:rFonts w:asciiTheme="minorHAnsi" w:hAnsiTheme="minorHAnsi"/>
                <w:b/>
                <w:noProof/>
              </w:rPr>
              <w:t>beknopte beschrijving</w:t>
            </w:r>
            <w:r w:rsidRPr="00B55EBE">
              <w:rPr>
                <w:rFonts w:asciiTheme="minorHAnsi" w:hAnsiTheme="minorHAnsi"/>
                <w:noProof/>
              </w:rPr>
              <w:t xml:space="preserve"> van de positie van de uitgevende instelling binnen de structuur van de nationale overheid.</w:t>
            </w:r>
          </w:p>
        </w:tc>
        <w:tc>
          <w:tcPr>
            <w:tcW w:w="1385" w:type="dxa"/>
          </w:tcPr>
          <w:p w14:paraId="65A1363D" w14:textId="77777777" w:rsidR="00136657" w:rsidRPr="00B55EBE" w:rsidRDefault="00136657" w:rsidP="00F34053">
            <w:pPr>
              <w:spacing w:line="276" w:lineRule="auto"/>
              <w:outlineLvl w:val="0"/>
              <w:rPr>
                <w:rFonts w:asciiTheme="minorHAnsi" w:hAnsiTheme="minorHAnsi"/>
                <w:i/>
                <w:noProof/>
              </w:rPr>
            </w:pPr>
          </w:p>
          <w:p w14:paraId="74AAA30A" w14:textId="77777777" w:rsidR="00136657" w:rsidRPr="00B55EBE" w:rsidRDefault="00136657" w:rsidP="00F34053">
            <w:pPr>
              <w:spacing w:line="276" w:lineRule="auto"/>
              <w:outlineLvl w:val="0"/>
              <w:rPr>
                <w:rFonts w:asciiTheme="minorHAnsi" w:hAnsiTheme="minorHAnsi"/>
                <w:i/>
                <w:noProof/>
              </w:rPr>
            </w:pPr>
          </w:p>
          <w:p w14:paraId="513DB184"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a ───────</w:t>
            </w:r>
          </w:p>
          <w:p w14:paraId="46CFEA99" w14:textId="77777777" w:rsidR="00136657" w:rsidRPr="00B55EBE" w:rsidRDefault="00136657" w:rsidP="00F34053">
            <w:pPr>
              <w:spacing w:line="276" w:lineRule="auto"/>
              <w:outlineLvl w:val="0"/>
              <w:rPr>
                <w:rFonts w:asciiTheme="minorHAnsi" w:hAnsiTheme="minorHAnsi"/>
                <w:i/>
                <w:noProof/>
              </w:rPr>
            </w:pPr>
          </w:p>
          <w:p w14:paraId="3167BAA9"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p w14:paraId="7370BF61" w14:textId="77777777" w:rsidR="00136657" w:rsidRPr="00B55EBE" w:rsidRDefault="00136657" w:rsidP="00F34053">
            <w:pPr>
              <w:spacing w:line="276" w:lineRule="auto"/>
              <w:outlineLvl w:val="0"/>
              <w:rPr>
                <w:rFonts w:asciiTheme="minorHAnsi" w:hAnsiTheme="minorHAnsi"/>
                <w:noProof/>
              </w:rPr>
            </w:pPr>
          </w:p>
        </w:tc>
      </w:tr>
      <w:tr w:rsidR="00136657" w:rsidRPr="00B55EBE" w14:paraId="6F134191" w14:textId="77777777" w:rsidTr="00F34053">
        <w:trPr>
          <w:trHeight w:val="20"/>
          <w:jc w:val="center"/>
        </w:trPr>
        <w:tc>
          <w:tcPr>
            <w:tcW w:w="1413" w:type="dxa"/>
          </w:tcPr>
          <w:p w14:paraId="6CDAD2C3"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1D4782E"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6B0B8D47" w14:textId="77777777" w:rsidTr="00F34053">
        <w:trPr>
          <w:trHeight w:val="1285"/>
          <w:jc w:val="center"/>
        </w:trPr>
        <w:tc>
          <w:tcPr>
            <w:tcW w:w="1413" w:type="dxa"/>
          </w:tcPr>
          <w:p w14:paraId="50C7551B"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lastRenderedPageBreak/>
              <w:t>3.2</w:t>
            </w:r>
          </w:p>
          <w:p w14:paraId="0A18C959" w14:textId="77777777" w:rsidR="00136657" w:rsidRPr="00B55EBE" w:rsidRDefault="00136657" w:rsidP="00F34053">
            <w:pPr>
              <w:spacing w:line="276" w:lineRule="auto"/>
              <w:rPr>
                <w:rFonts w:asciiTheme="minorHAnsi" w:hAnsiTheme="minorHAnsi"/>
                <w:noProof/>
                <w:color w:val="361F63"/>
              </w:rPr>
            </w:pPr>
          </w:p>
        </w:tc>
        <w:tc>
          <w:tcPr>
            <w:tcW w:w="7692" w:type="dxa"/>
          </w:tcPr>
          <w:p w14:paraId="73F11B51" w14:textId="77777777" w:rsidR="00136657" w:rsidRPr="00B55EBE" w:rsidRDefault="00136657" w:rsidP="00136657">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De vestigingsplaats of geografische locatie en </w:t>
            </w:r>
          </w:p>
          <w:p w14:paraId="03B1F747" w14:textId="77777777" w:rsidR="00136657" w:rsidRPr="00B55EBE" w:rsidRDefault="00136657" w:rsidP="00136657">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rechtsvorm van de uitgevende instelling, alsook</w:t>
            </w:r>
          </w:p>
          <w:p w14:paraId="5D681437" w14:textId="77777777" w:rsidR="00136657" w:rsidRPr="00B55EBE" w:rsidRDefault="00136657" w:rsidP="00136657">
            <w:pPr>
              <w:pStyle w:val="ListParagraph"/>
              <w:numPr>
                <w:ilvl w:val="0"/>
                <w:numId w:val="11"/>
              </w:numPr>
              <w:autoSpaceDE w:val="0"/>
              <w:autoSpaceDN w:val="0"/>
              <w:adjustRightInd w:val="0"/>
              <w:spacing w:after="0"/>
              <w:outlineLvl w:val="0"/>
              <w:rPr>
                <w:rFonts w:asciiTheme="minorHAnsi" w:hAnsiTheme="minorHAnsi"/>
                <w:noProof/>
              </w:rPr>
            </w:pPr>
            <w:r w:rsidRPr="00B55EBE">
              <w:rPr>
                <w:rFonts w:asciiTheme="minorHAnsi" w:hAnsiTheme="minorHAnsi"/>
                <w:noProof/>
              </w:rPr>
              <w:t xml:space="preserve">haar contactadres, telefoonnummer en </w:t>
            </w:r>
          </w:p>
          <w:p w14:paraId="7CDC6F5F" w14:textId="77777777" w:rsidR="00136657" w:rsidRPr="00B55EBE" w:rsidRDefault="00136657" w:rsidP="00136657">
            <w:pPr>
              <w:pStyle w:val="ListParagraph"/>
              <w:numPr>
                <w:ilvl w:val="0"/>
                <w:numId w:val="11"/>
              </w:numPr>
              <w:autoSpaceDE w:val="0"/>
              <w:autoSpaceDN w:val="0"/>
              <w:adjustRightInd w:val="0"/>
              <w:spacing w:after="0"/>
              <w:outlineLvl w:val="0"/>
              <w:rPr>
                <w:rFonts w:asciiTheme="minorHAnsi" w:hAnsiTheme="minorHAnsi"/>
                <w:bCs/>
                <w:noProof/>
              </w:rPr>
            </w:pPr>
            <w:r w:rsidRPr="00B55EBE">
              <w:rPr>
                <w:rFonts w:asciiTheme="minorHAnsi" w:hAnsiTheme="minorHAnsi"/>
                <w:noProof/>
                <w:u w:val="single"/>
              </w:rPr>
              <w:t>in voorkomend geval</w:t>
            </w:r>
            <w:r w:rsidRPr="00B55EBE">
              <w:rPr>
                <w:rFonts w:asciiTheme="minorHAnsi" w:hAnsiTheme="minorHAnsi"/>
                <w:noProof/>
              </w:rPr>
              <w:t xml:space="preserve"> website van de uitgevende instelling, met een </w:t>
            </w:r>
            <w:r w:rsidRPr="00B55EBE">
              <w:rPr>
                <w:rFonts w:asciiTheme="minorHAnsi" w:hAnsiTheme="minorHAnsi"/>
                <w:b/>
                <w:noProof/>
              </w:rPr>
              <w:t>disclaimer</w:t>
            </w:r>
            <w:r w:rsidRPr="00B55EBE">
              <w:rPr>
                <w:rFonts w:asciiTheme="minorHAnsi" w:hAnsiTheme="minorHAnsi"/>
                <w:noProof/>
              </w:rPr>
              <w:t xml:space="preserve"> dat de informatie op de website geen deel vormt van het prospectus </w:t>
            </w:r>
            <w:r w:rsidRPr="00B55EBE">
              <w:rPr>
                <w:rFonts w:asciiTheme="minorHAnsi" w:hAnsiTheme="minorHAnsi"/>
                <w:noProof/>
                <w:u w:val="single"/>
              </w:rPr>
              <w:t>tenzij</w:t>
            </w:r>
            <w:r w:rsidRPr="00B55EBE">
              <w:rPr>
                <w:rFonts w:asciiTheme="minorHAnsi" w:hAnsiTheme="minorHAnsi"/>
                <w:noProof/>
              </w:rPr>
              <w:t xml:space="preserve"> die informatie via verwijzingen in het prospectus is opgenomen.</w:t>
            </w:r>
          </w:p>
        </w:tc>
        <w:tc>
          <w:tcPr>
            <w:tcW w:w="1385" w:type="dxa"/>
          </w:tcPr>
          <w:p w14:paraId="181AA44C"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a ───────</w:t>
            </w:r>
          </w:p>
          <w:p w14:paraId="511DBB7E" w14:textId="77777777" w:rsidR="00136657" w:rsidRPr="00B55EBE" w:rsidRDefault="00136657" w:rsidP="00F34053">
            <w:pPr>
              <w:spacing w:line="276" w:lineRule="auto"/>
              <w:ind w:left="34"/>
              <w:outlineLvl w:val="0"/>
              <w:rPr>
                <w:rFonts w:asciiTheme="minorHAnsi" w:hAnsiTheme="minorHAnsi"/>
                <w:i/>
                <w:noProof/>
              </w:rPr>
            </w:pPr>
          </w:p>
          <w:p w14:paraId="7CAEC057"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p w14:paraId="5715B534" w14:textId="77777777" w:rsidR="00136657" w:rsidRPr="00B55EBE" w:rsidRDefault="00136657" w:rsidP="00F34053">
            <w:pPr>
              <w:spacing w:line="276" w:lineRule="auto"/>
              <w:outlineLvl w:val="0"/>
              <w:rPr>
                <w:rFonts w:asciiTheme="minorHAnsi" w:hAnsiTheme="minorHAnsi"/>
                <w:i/>
                <w:noProof/>
              </w:rPr>
            </w:pPr>
          </w:p>
          <w:p w14:paraId="76D55F6F"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c ───────</w:t>
            </w:r>
          </w:p>
          <w:p w14:paraId="72BB1377" w14:textId="77777777" w:rsidR="00136657" w:rsidRPr="00B55EBE" w:rsidRDefault="00136657" w:rsidP="00F34053">
            <w:pPr>
              <w:spacing w:line="276" w:lineRule="auto"/>
              <w:ind w:left="34"/>
              <w:outlineLvl w:val="0"/>
              <w:rPr>
                <w:rFonts w:asciiTheme="minorHAnsi" w:hAnsiTheme="minorHAnsi"/>
                <w:i/>
                <w:noProof/>
              </w:rPr>
            </w:pPr>
          </w:p>
          <w:p w14:paraId="0DE6BD09"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d ───────</w:t>
            </w:r>
          </w:p>
          <w:p w14:paraId="67EEBF09" w14:textId="77777777" w:rsidR="00136657" w:rsidRPr="00B55EBE" w:rsidRDefault="00136657" w:rsidP="00F34053">
            <w:pPr>
              <w:spacing w:line="276" w:lineRule="auto"/>
              <w:ind w:left="34"/>
              <w:outlineLvl w:val="0"/>
              <w:rPr>
                <w:rFonts w:asciiTheme="minorHAnsi" w:hAnsiTheme="minorHAnsi"/>
                <w:i/>
                <w:noProof/>
              </w:rPr>
            </w:pPr>
          </w:p>
          <w:p w14:paraId="4D23A206" w14:textId="77777777" w:rsidR="00136657" w:rsidRPr="00B55EBE" w:rsidRDefault="00136657" w:rsidP="00F34053">
            <w:pPr>
              <w:spacing w:line="276" w:lineRule="auto"/>
              <w:ind w:left="34"/>
              <w:outlineLvl w:val="0"/>
              <w:rPr>
                <w:rFonts w:asciiTheme="minorHAnsi" w:hAnsiTheme="minorHAnsi"/>
                <w:noProof/>
              </w:rPr>
            </w:pPr>
          </w:p>
        </w:tc>
      </w:tr>
      <w:tr w:rsidR="00136657" w:rsidRPr="00B55EBE" w14:paraId="7B2CE339" w14:textId="77777777" w:rsidTr="00F34053">
        <w:trPr>
          <w:trHeight w:val="20"/>
          <w:jc w:val="center"/>
        </w:trPr>
        <w:tc>
          <w:tcPr>
            <w:tcW w:w="1413" w:type="dxa"/>
          </w:tcPr>
          <w:p w14:paraId="3537D97A"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A9EDA63"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4BDD8FAB" w14:textId="77777777" w:rsidTr="00F34053">
        <w:trPr>
          <w:trHeight w:val="828"/>
          <w:jc w:val="center"/>
        </w:trPr>
        <w:tc>
          <w:tcPr>
            <w:tcW w:w="1413" w:type="dxa"/>
          </w:tcPr>
          <w:p w14:paraId="04160B0E" w14:textId="77777777" w:rsidR="00136657" w:rsidRPr="00B55EBE" w:rsidRDefault="00136657" w:rsidP="00F34053">
            <w:pPr>
              <w:spacing w:line="276" w:lineRule="auto"/>
              <w:rPr>
                <w:rFonts w:asciiTheme="minorHAnsi" w:hAnsiTheme="minorHAnsi"/>
                <w:noProof/>
                <w:color w:val="361F63"/>
              </w:rPr>
            </w:pPr>
            <w:r w:rsidRPr="00B55EBE">
              <w:rPr>
                <w:rFonts w:asciiTheme="minorHAnsi" w:hAnsiTheme="minorHAnsi"/>
                <w:noProof/>
              </w:rPr>
              <w:t>3.3</w:t>
            </w:r>
          </w:p>
        </w:tc>
        <w:tc>
          <w:tcPr>
            <w:tcW w:w="7692" w:type="dxa"/>
          </w:tcPr>
          <w:p w14:paraId="5CB2C99D" w14:textId="77777777" w:rsidR="00136657" w:rsidRPr="00B55EBE" w:rsidRDefault="00136657" w:rsidP="00F34053">
            <w:pPr>
              <w:spacing w:line="276" w:lineRule="auto"/>
              <w:rPr>
                <w:rFonts w:asciiTheme="minorHAnsi" w:hAnsiTheme="minorHAnsi"/>
                <w:bCs/>
                <w:noProof/>
              </w:rPr>
            </w:pPr>
            <w:r w:rsidRPr="00B55EBE">
              <w:rPr>
                <w:rFonts w:asciiTheme="minorHAnsi" w:hAnsiTheme="minorHAnsi"/>
                <w:noProof/>
                <w:u w:val="single"/>
              </w:rPr>
              <w:t>Eventuele</w:t>
            </w:r>
            <w:r w:rsidRPr="00B55EBE">
              <w:rPr>
                <w:rFonts w:asciiTheme="minorHAnsi" w:hAnsiTheme="minorHAnsi"/>
                <w:noProof/>
              </w:rPr>
              <w:t xml:space="preserve"> recente gebeurtenissen die relevant zijn voor de beoordeling van de solvabiliteit van de uitgevende instelling.</w:t>
            </w:r>
          </w:p>
        </w:tc>
        <w:tc>
          <w:tcPr>
            <w:tcW w:w="1385" w:type="dxa"/>
          </w:tcPr>
          <w:p w14:paraId="51ED6859" w14:textId="77777777" w:rsidR="00136657" w:rsidRPr="00B55EBE" w:rsidRDefault="00136657" w:rsidP="00F34053">
            <w:pPr>
              <w:spacing w:line="276" w:lineRule="auto"/>
              <w:outlineLvl w:val="0"/>
              <w:rPr>
                <w:rFonts w:asciiTheme="minorHAnsi" w:hAnsiTheme="minorHAnsi"/>
                <w:i/>
                <w:noProof/>
              </w:rPr>
            </w:pPr>
          </w:p>
          <w:p w14:paraId="1BC8EFC8" w14:textId="77777777" w:rsidR="00136657" w:rsidRPr="00B55EBE" w:rsidRDefault="00136657" w:rsidP="00F34053">
            <w:pPr>
              <w:spacing w:line="276" w:lineRule="auto"/>
              <w:outlineLvl w:val="0"/>
              <w:rPr>
                <w:rFonts w:asciiTheme="minorHAnsi" w:hAnsiTheme="minorHAnsi"/>
                <w:i/>
                <w:noProof/>
              </w:rPr>
            </w:pPr>
            <w:r w:rsidRPr="00B55EBE">
              <w:rPr>
                <w:rFonts w:asciiTheme="minorHAnsi" w:hAnsiTheme="minorHAnsi"/>
                <w:i/>
                <w:noProof/>
              </w:rPr>
              <w:t xml:space="preserve">─────── </w:t>
            </w:r>
          </w:p>
          <w:p w14:paraId="06A39025" w14:textId="77777777" w:rsidR="00136657" w:rsidRPr="00B55EBE" w:rsidRDefault="00136657" w:rsidP="00F34053">
            <w:pPr>
              <w:spacing w:line="276" w:lineRule="auto"/>
              <w:outlineLvl w:val="0"/>
              <w:rPr>
                <w:rFonts w:asciiTheme="minorHAnsi" w:hAnsiTheme="minorHAnsi"/>
                <w:noProof/>
              </w:rPr>
            </w:pPr>
          </w:p>
        </w:tc>
      </w:tr>
      <w:tr w:rsidR="00136657" w:rsidRPr="00B55EBE" w14:paraId="59D4C037" w14:textId="77777777" w:rsidTr="00F34053">
        <w:trPr>
          <w:trHeight w:val="20"/>
          <w:jc w:val="center"/>
        </w:trPr>
        <w:tc>
          <w:tcPr>
            <w:tcW w:w="1413" w:type="dxa"/>
          </w:tcPr>
          <w:p w14:paraId="0DDD5DC1"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062654C"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16ECE273" w14:textId="77777777" w:rsidTr="00F34053">
        <w:trPr>
          <w:trHeight w:val="1285"/>
          <w:jc w:val="center"/>
        </w:trPr>
        <w:tc>
          <w:tcPr>
            <w:tcW w:w="1413" w:type="dxa"/>
          </w:tcPr>
          <w:p w14:paraId="51DEF33E"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t>3.4</w:t>
            </w:r>
          </w:p>
          <w:p w14:paraId="71268403" w14:textId="77777777" w:rsidR="00136657" w:rsidRPr="00B55EBE" w:rsidRDefault="00136657" w:rsidP="00F34053">
            <w:pPr>
              <w:spacing w:line="276" w:lineRule="auto"/>
              <w:rPr>
                <w:rFonts w:asciiTheme="minorHAnsi" w:hAnsiTheme="minorHAnsi"/>
                <w:noProof/>
                <w:color w:val="361F63"/>
              </w:rPr>
            </w:pPr>
          </w:p>
        </w:tc>
        <w:tc>
          <w:tcPr>
            <w:tcW w:w="7692" w:type="dxa"/>
          </w:tcPr>
          <w:p w14:paraId="6DA355E8"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economie van de uitgevende instelling,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onder meer:</w:t>
            </w:r>
          </w:p>
          <w:p w14:paraId="2E2397FF" w14:textId="77777777" w:rsidR="00136657" w:rsidRPr="00B55EBE" w:rsidRDefault="00136657" w:rsidP="00F34053">
            <w:pPr>
              <w:pStyle w:val="NoSpacing"/>
              <w:spacing w:line="276" w:lineRule="auto"/>
              <w:rPr>
                <w:rFonts w:asciiTheme="minorHAnsi" w:hAnsiTheme="minorHAnsi"/>
                <w:noProof/>
                <w:sz w:val="22"/>
                <w:szCs w:val="22"/>
              </w:rPr>
            </w:pPr>
          </w:p>
          <w:p w14:paraId="268AEF13" w14:textId="77777777" w:rsidR="00136657" w:rsidRPr="00B55EBE" w:rsidRDefault="00136657" w:rsidP="00136657">
            <w:pPr>
              <w:pStyle w:val="NoSpacing"/>
              <w:numPr>
                <w:ilvl w:val="0"/>
                <w:numId w:val="12"/>
              </w:numPr>
              <w:spacing w:line="276" w:lineRule="auto"/>
              <w:rPr>
                <w:rFonts w:asciiTheme="minorHAnsi" w:hAnsiTheme="minorHAnsi"/>
                <w:noProof/>
                <w:sz w:val="22"/>
                <w:szCs w:val="22"/>
              </w:rPr>
            </w:pPr>
            <w:r w:rsidRPr="00B55EBE">
              <w:rPr>
                <w:rFonts w:asciiTheme="minorHAnsi" w:hAnsiTheme="minorHAnsi"/>
                <w:noProof/>
                <w:sz w:val="22"/>
                <w:szCs w:val="22"/>
              </w:rPr>
              <w:t xml:space="preserve">de structuur van de economie, waarbij </w:t>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voornaamste sectoren van de economie worden verstrekt;</w:t>
            </w:r>
          </w:p>
          <w:p w14:paraId="3B0272C9" w14:textId="77777777" w:rsidR="00136657" w:rsidRPr="00B55EBE" w:rsidRDefault="00136657" w:rsidP="00136657">
            <w:pPr>
              <w:pStyle w:val="ListParagraph"/>
              <w:numPr>
                <w:ilvl w:val="0"/>
                <w:numId w:val="12"/>
              </w:numPr>
              <w:autoSpaceDE w:val="0"/>
              <w:autoSpaceDN w:val="0"/>
              <w:adjustRightInd w:val="0"/>
              <w:spacing w:after="0"/>
              <w:outlineLvl w:val="0"/>
              <w:rPr>
                <w:rFonts w:asciiTheme="minorHAnsi" w:hAnsiTheme="minorHAnsi"/>
                <w:bCs/>
                <w:noProof/>
              </w:rPr>
            </w:pPr>
            <w:r w:rsidRPr="00B55EBE">
              <w:rPr>
                <w:rFonts w:asciiTheme="minorHAnsi" w:hAnsiTheme="minorHAnsi"/>
                <w:noProof/>
              </w:rPr>
              <w:t>het naar de economische sectoren van de uitgevende instelling uitgesplitste bruto binnenlands product voor de voorgaande twee begrotingsjaren.</w:t>
            </w:r>
          </w:p>
        </w:tc>
        <w:tc>
          <w:tcPr>
            <w:tcW w:w="1385" w:type="dxa"/>
          </w:tcPr>
          <w:p w14:paraId="67FA5C6A" w14:textId="6AAEAF61" w:rsidR="00136657" w:rsidRDefault="00136657" w:rsidP="00F34053">
            <w:pPr>
              <w:spacing w:line="276" w:lineRule="auto"/>
              <w:ind w:left="34"/>
              <w:outlineLvl w:val="0"/>
              <w:rPr>
                <w:rFonts w:asciiTheme="minorHAnsi" w:hAnsiTheme="minorHAnsi"/>
                <w:i/>
                <w:noProof/>
              </w:rPr>
            </w:pPr>
          </w:p>
          <w:p w14:paraId="4A8B147F" w14:textId="77777777" w:rsidR="00AB70AB" w:rsidRPr="00B55EBE" w:rsidRDefault="00AB70AB" w:rsidP="00F34053">
            <w:pPr>
              <w:spacing w:line="276" w:lineRule="auto"/>
              <w:ind w:left="34"/>
              <w:outlineLvl w:val="0"/>
              <w:rPr>
                <w:rFonts w:asciiTheme="minorHAnsi" w:hAnsiTheme="minorHAnsi"/>
                <w:i/>
                <w:noProof/>
              </w:rPr>
            </w:pPr>
          </w:p>
          <w:p w14:paraId="0AB82EB8" w14:textId="77777777" w:rsidR="00136657" w:rsidRPr="00B55EBE" w:rsidRDefault="00136657" w:rsidP="00F34053">
            <w:pPr>
              <w:spacing w:line="276" w:lineRule="auto"/>
              <w:outlineLvl w:val="0"/>
              <w:rPr>
                <w:rFonts w:asciiTheme="minorHAnsi" w:hAnsiTheme="minorHAnsi"/>
                <w:i/>
                <w:noProof/>
              </w:rPr>
            </w:pPr>
          </w:p>
          <w:p w14:paraId="56E50503"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a ───────</w:t>
            </w:r>
          </w:p>
          <w:p w14:paraId="2AFE1876" w14:textId="77777777" w:rsidR="00136657" w:rsidRPr="00B55EBE" w:rsidRDefault="00136657" w:rsidP="00F34053">
            <w:pPr>
              <w:spacing w:line="276" w:lineRule="auto"/>
              <w:ind w:left="34"/>
              <w:outlineLvl w:val="0"/>
              <w:rPr>
                <w:rFonts w:asciiTheme="minorHAnsi" w:hAnsiTheme="minorHAnsi"/>
                <w:i/>
                <w:noProof/>
              </w:rPr>
            </w:pPr>
          </w:p>
          <w:p w14:paraId="70FD2E92"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p w14:paraId="3BF090B9"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36657" w:rsidRPr="00B55EBE" w14:paraId="72B08936" w14:textId="77777777" w:rsidTr="00F34053">
        <w:trPr>
          <w:trHeight w:val="20"/>
          <w:jc w:val="center"/>
        </w:trPr>
        <w:tc>
          <w:tcPr>
            <w:tcW w:w="1413" w:type="dxa"/>
          </w:tcPr>
          <w:p w14:paraId="18B81612"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9335E2B"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1ADBBAA3" w14:textId="77777777" w:rsidTr="00F34053">
        <w:trPr>
          <w:trHeight w:val="1285"/>
          <w:jc w:val="center"/>
        </w:trPr>
        <w:tc>
          <w:tcPr>
            <w:tcW w:w="1413" w:type="dxa"/>
          </w:tcPr>
          <w:p w14:paraId="798CC48A"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t>3.5</w:t>
            </w:r>
          </w:p>
          <w:p w14:paraId="285CDFF0" w14:textId="77777777" w:rsidR="00136657" w:rsidRPr="00B55EBE" w:rsidRDefault="00136657" w:rsidP="00F34053">
            <w:pPr>
              <w:spacing w:line="276" w:lineRule="auto"/>
              <w:rPr>
                <w:rFonts w:asciiTheme="minorHAnsi" w:hAnsiTheme="minorHAnsi"/>
                <w:noProof/>
                <w:color w:val="361F63"/>
              </w:rPr>
            </w:pPr>
          </w:p>
        </w:tc>
        <w:tc>
          <w:tcPr>
            <w:tcW w:w="7692" w:type="dxa"/>
          </w:tcPr>
          <w:p w14:paraId="0E07D321" w14:textId="77777777" w:rsidR="00136657" w:rsidRPr="00B55EBE" w:rsidRDefault="00136657" w:rsidP="00F34053">
            <w:pPr>
              <w:autoSpaceDE w:val="0"/>
              <w:autoSpaceDN w:val="0"/>
              <w:adjustRightInd w:val="0"/>
              <w:spacing w:line="276" w:lineRule="auto"/>
              <w:outlineLvl w:val="0"/>
              <w:rPr>
                <w:rFonts w:asciiTheme="minorHAnsi" w:hAnsiTheme="minorHAnsi"/>
                <w:noProof/>
                <w:spacing w:val="-3"/>
              </w:rPr>
            </w:pPr>
            <w:r w:rsidRPr="00B55EBE">
              <w:rPr>
                <w:rFonts w:asciiTheme="minorHAnsi" w:hAnsiTheme="minorHAnsi"/>
                <w:b/>
                <w:noProof/>
                <w:spacing w:val="-3"/>
              </w:rPr>
              <w:t>Algemene beschrijving</w:t>
            </w:r>
            <w:r w:rsidRPr="00B55EBE">
              <w:rPr>
                <w:rFonts w:asciiTheme="minorHAnsi" w:hAnsiTheme="minorHAnsi"/>
                <w:noProof/>
                <w:spacing w:val="-3"/>
              </w:rPr>
              <w:t xml:space="preserve"> van</w:t>
            </w:r>
          </w:p>
          <w:p w14:paraId="5D3B63C4" w14:textId="77777777" w:rsidR="00136657" w:rsidRPr="00B55EBE" w:rsidRDefault="00136657" w:rsidP="00F34053">
            <w:pPr>
              <w:autoSpaceDE w:val="0"/>
              <w:autoSpaceDN w:val="0"/>
              <w:adjustRightInd w:val="0"/>
              <w:spacing w:line="276" w:lineRule="auto"/>
              <w:outlineLvl w:val="0"/>
              <w:rPr>
                <w:rFonts w:asciiTheme="minorHAnsi" w:hAnsiTheme="minorHAnsi"/>
                <w:noProof/>
                <w:spacing w:val="-3"/>
              </w:rPr>
            </w:pPr>
          </w:p>
          <w:p w14:paraId="4A6F3AAF" w14:textId="77777777" w:rsidR="00136657" w:rsidRPr="00B55EBE" w:rsidRDefault="00136657" w:rsidP="00136657">
            <w:pPr>
              <w:pStyle w:val="ListParagraph"/>
              <w:numPr>
                <w:ilvl w:val="0"/>
                <w:numId w:val="13"/>
              </w:numPr>
              <w:autoSpaceDE w:val="0"/>
              <w:autoSpaceDN w:val="0"/>
              <w:adjustRightInd w:val="0"/>
              <w:spacing w:after="0"/>
              <w:outlineLvl w:val="0"/>
              <w:rPr>
                <w:rFonts w:asciiTheme="minorHAnsi" w:hAnsiTheme="minorHAnsi"/>
                <w:noProof/>
                <w:spacing w:val="-3"/>
              </w:rPr>
            </w:pPr>
            <w:r w:rsidRPr="00B55EBE">
              <w:rPr>
                <w:rFonts w:asciiTheme="minorHAnsi" w:hAnsiTheme="minorHAnsi"/>
                <w:noProof/>
                <w:spacing w:val="-3"/>
              </w:rPr>
              <w:t xml:space="preserve">het politieke stelsel en </w:t>
            </w:r>
          </w:p>
          <w:p w14:paraId="282B154E" w14:textId="77777777" w:rsidR="00136657" w:rsidRPr="00B55EBE" w:rsidRDefault="00136657" w:rsidP="00136657">
            <w:pPr>
              <w:pStyle w:val="ListParagraph"/>
              <w:numPr>
                <w:ilvl w:val="0"/>
                <w:numId w:val="13"/>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3"/>
              </w:rPr>
              <w:t xml:space="preserve">de regering van de uitgevende instelling, waarbij </w:t>
            </w:r>
            <w:r w:rsidRPr="00B55EBE">
              <w:rPr>
                <w:rFonts w:asciiTheme="minorHAnsi" w:hAnsiTheme="minorHAnsi"/>
                <w:b/>
                <w:noProof/>
                <w:spacing w:val="-3"/>
              </w:rPr>
              <w:t>nadere bijzonderheden</w:t>
            </w:r>
            <w:r w:rsidRPr="00B55EBE">
              <w:rPr>
                <w:rFonts w:asciiTheme="minorHAnsi" w:hAnsiTheme="minorHAnsi"/>
                <w:noProof/>
                <w:spacing w:val="-3"/>
              </w:rPr>
              <w:t xml:space="preserve"> over het bestuursorgaan van de uitgevende instelling worden verstrekt.</w:t>
            </w:r>
          </w:p>
        </w:tc>
        <w:tc>
          <w:tcPr>
            <w:tcW w:w="1385" w:type="dxa"/>
          </w:tcPr>
          <w:p w14:paraId="17DD20FD" w14:textId="77777777" w:rsidR="00136657" w:rsidRPr="00B55EBE" w:rsidRDefault="00136657" w:rsidP="00F34053">
            <w:pPr>
              <w:spacing w:line="276" w:lineRule="auto"/>
              <w:ind w:left="34"/>
              <w:outlineLvl w:val="0"/>
              <w:rPr>
                <w:rFonts w:asciiTheme="minorHAnsi" w:hAnsiTheme="minorHAnsi"/>
                <w:i/>
                <w:noProof/>
              </w:rPr>
            </w:pPr>
          </w:p>
          <w:p w14:paraId="1947409C" w14:textId="77777777" w:rsidR="00136657" w:rsidRPr="00B55EBE" w:rsidRDefault="00136657" w:rsidP="00F34053">
            <w:pPr>
              <w:spacing w:line="276" w:lineRule="auto"/>
              <w:outlineLvl w:val="0"/>
              <w:rPr>
                <w:rFonts w:asciiTheme="minorHAnsi" w:hAnsiTheme="minorHAnsi"/>
                <w:i/>
                <w:noProof/>
              </w:rPr>
            </w:pPr>
          </w:p>
          <w:p w14:paraId="5D866B13"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a ───────</w:t>
            </w:r>
          </w:p>
          <w:p w14:paraId="08C69FE8" w14:textId="77777777" w:rsidR="00136657" w:rsidRPr="00B55EBE" w:rsidRDefault="00136657" w:rsidP="00F34053">
            <w:pPr>
              <w:spacing w:line="276" w:lineRule="auto"/>
              <w:ind w:left="34"/>
              <w:outlineLvl w:val="0"/>
              <w:rPr>
                <w:rFonts w:asciiTheme="minorHAnsi" w:hAnsiTheme="minorHAnsi"/>
                <w:i/>
                <w:noProof/>
              </w:rPr>
            </w:pPr>
          </w:p>
          <w:p w14:paraId="46F13F41"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p w14:paraId="30146E64"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36657" w:rsidRPr="00B55EBE" w14:paraId="5BA98111" w14:textId="77777777" w:rsidTr="00F34053">
        <w:trPr>
          <w:trHeight w:val="20"/>
          <w:jc w:val="center"/>
        </w:trPr>
        <w:tc>
          <w:tcPr>
            <w:tcW w:w="1413" w:type="dxa"/>
          </w:tcPr>
          <w:p w14:paraId="7A93BD8D"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0DBCF39"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703F2B08" w14:textId="77777777" w:rsidTr="00F34053">
        <w:trPr>
          <w:trHeight w:val="20"/>
          <w:jc w:val="center"/>
        </w:trPr>
        <w:tc>
          <w:tcPr>
            <w:tcW w:w="1413" w:type="dxa"/>
          </w:tcPr>
          <w:p w14:paraId="10C94E55"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3.6</w:t>
            </w:r>
          </w:p>
          <w:p w14:paraId="15CECE9A" w14:textId="77777777" w:rsidR="00136657" w:rsidRPr="00B55EBE" w:rsidRDefault="00136657" w:rsidP="00F34053">
            <w:pPr>
              <w:spacing w:line="276" w:lineRule="auto"/>
              <w:rPr>
                <w:rFonts w:asciiTheme="minorHAnsi" w:hAnsiTheme="minorHAnsi"/>
                <w:noProof/>
                <w:color w:val="361F63"/>
              </w:rPr>
            </w:pPr>
          </w:p>
        </w:tc>
        <w:tc>
          <w:tcPr>
            <w:tcW w:w="7692" w:type="dxa"/>
          </w:tcPr>
          <w:p w14:paraId="39D89481" w14:textId="77777777" w:rsidR="00136657" w:rsidRPr="00B55EBE" w:rsidRDefault="00136657"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noProof/>
              </w:rPr>
            </w:pPr>
            <w:r w:rsidRPr="00B55EBE">
              <w:rPr>
                <w:rFonts w:asciiTheme="minorHAnsi" w:hAnsiTheme="minorHAnsi"/>
                <w:noProof/>
              </w:rPr>
              <w:t>Aan een uitgevende instelling toegekende ratings die op verzoek of met de medewerking van de uitgevende instelling aan het ratingproces zijn opgesteld.</w:t>
            </w:r>
          </w:p>
          <w:p w14:paraId="44C5F94C" w14:textId="77777777" w:rsidR="00136657" w:rsidRPr="00B55EBE" w:rsidRDefault="00136657" w:rsidP="00F34053">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rPr>
            </w:pPr>
          </w:p>
        </w:tc>
        <w:tc>
          <w:tcPr>
            <w:tcW w:w="1385" w:type="dxa"/>
          </w:tcPr>
          <w:p w14:paraId="79F9A9AE" w14:textId="549E3A6E"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 xml:space="preserve"> ───────</w:t>
            </w:r>
          </w:p>
          <w:p w14:paraId="79EF6694" w14:textId="77777777" w:rsidR="00136657" w:rsidRPr="00B55EBE" w:rsidRDefault="00136657" w:rsidP="00F34053">
            <w:pPr>
              <w:spacing w:line="276" w:lineRule="auto"/>
              <w:outlineLvl w:val="0"/>
              <w:rPr>
                <w:rFonts w:asciiTheme="minorHAnsi" w:hAnsiTheme="minorHAnsi"/>
                <w:noProof/>
              </w:rPr>
            </w:pPr>
          </w:p>
        </w:tc>
      </w:tr>
      <w:tr w:rsidR="00136657" w:rsidRPr="00B55EBE" w14:paraId="0095A362" w14:textId="77777777" w:rsidTr="00F34053">
        <w:trPr>
          <w:trHeight w:val="20"/>
          <w:jc w:val="center"/>
        </w:trPr>
        <w:tc>
          <w:tcPr>
            <w:tcW w:w="1413" w:type="dxa"/>
          </w:tcPr>
          <w:p w14:paraId="4262C811"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A21F3F"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47FF3756" w14:textId="77777777" w:rsidTr="00F34053">
        <w:trPr>
          <w:trHeight w:val="642"/>
          <w:jc w:val="center"/>
        </w:trPr>
        <w:tc>
          <w:tcPr>
            <w:tcW w:w="1413" w:type="dxa"/>
            <w:shd w:val="clear" w:color="auto" w:fill="F2F2F2" w:themeFill="background1" w:themeFillShade="F2"/>
          </w:tcPr>
          <w:p w14:paraId="07A9A4DF"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1226B052"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OPENBARE FINANCIËN EN HANDEL </w:t>
            </w:r>
          </w:p>
          <w:p w14:paraId="7146E655"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p>
        </w:tc>
      </w:tr>
      <w:tr w:rsidR="00136657" w:rsidRPr="00B55EBE" w14:paraId="4C3AF0FC" w14:textId="77777777" w:rsidTr="00F34053">
        <w:trPr>
          <w:trHeight w:val="553"/>
          <w:jc w:val="center"/>
        </w:trPr>
        <w:tc>
          <w:tcPr>
            <w:tcW w:w="1413" w:type="dxa"/>
          </w:tcPr>
          <w:p w14:paraId="24FAC86B"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4.1</w:t>
            </w:r>
          </w:p>
          <w:p w14:paraId="43E7731C" w14:textId="77777777" w:rsidR="00136657" w:rsidRPr="00B55EBE" w:rsidRDefault="00136657" w:rsidP="00F34053">
            <w:pPr>
              <w:spacing w:line="276" w:lineRule="auto"/>
              <w:rPr>
                <w:rFonts w:asciiTheme="minorHAnsi" w:hAnsiTheme="minorHAnsi"/>
                <w:noProof/>
              </w:rPr>
            </w:pPr>
          </w:p>
          <w:p w14:paraId="2137C287" w14:textId="77777777" w:rsidR="00136657" w:rsidRPr="00B55EBE" w:rsidRDefault="00136657" w:rsidP="00F34053">
            <w:pPr>
              <w:spacing w:line="276" w:lineRule="auto"/>
              <w:rPr>
                <w:rFonts w:asciiTheme="minorHAnsi" w:hAnsiTheme="minorHAnsi"/>
                <w:noProof/>
              </w:rPr>
            </w:pPr>
          </w:p>
        </w:tc>
        <w:tc>
          <w:tcPr>
            <w:tcW w:w="7692" w:type="dxa"/>
          </w:tcPr>
          <w:p w14:paraId="732E8836"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 xml:space="preserve">Informatie </w:t>
            </w:r>
            <w:r w:rsidRPr="00B55EBE">
              <w:rPr>
                <w:rFonts w:asciiTheme="minorHAnsi" w:hAnsiTheme="minorHAnsi"/>
                <w:noProof/>
                <w:sz w:val="22"/>
                <w:szCs w:val="22"/>
              </w:rPr>
              <w:t>over de volgende aspecten voor de twee begrotingsjaren die aan de datum van het registratiedocument voorafgaan:</w:t>
            </w:r>
          </w:p>
          <w:p w14:paraId="5B2C7148" w14:textId="77777777" w:rsidR="00136657" w:rsidRPr="00B55EBE" w:rsidRDefault="00136657" w:rsidP="00F34053">
            <w:pPr>
              <w:pStyle w:val="NoSpacing"/>
              <w:spacing w:line="276" w:lineRule="auto"/>
              <w:rPr>
                <w:rFonts w:asciiTheme="minorHAnsi" w:hAnsiTheme="minorHAnsi"/>
                <w:noProof/>
                <w:sz w:val="22"/>
                <w:szCs w:val="22"/>
              </w:rPr>
            </w:pPr>
          </w:p>
          <w:p w14:paraId="5302C620" w14:textId="77777777" w:rsidR="00136657" w:rsidRPr="00B55EBE" w:rsidRDefault="00136657" w:rsidP="00136657">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lastRenderedPageBreak/>
              <w:t>belasting- en begrotingsstelsel;</w:t>
            </w:r>
          </w:p>
          <w:p w14:paraId="2C7793D7" w14:textId="77777777" w:rsidR="00136657" w:rsidRPr="00B55EBE" w:rsidRDefault="00136657" w:rsidP="00136657">
            <w:pPr>
              <w:pStyle w:val="NoSpacing"/>
              <w:numPr>
                <w:ilvl w:val="0"/>
                <w:numId w:val="14"/>
              </w:numPr>
              <w:spacing w:line="276" w:lineRule="auto"/>
              <w:rPr>
                <w:rFonts w:asciiTheme="minorHAnsi" w:hAnsiTheme="minorHAnsi"/>
                <w:noProof/>
                <w:sz w:val="22"/>
                <w:szCs w:val="22"/>
              </w:rPr>
            </w:pPr>
            <w:r w:rsidRPr="00B55EBE">
              <w:rPr>
                <w:rFonts w:asciiTheme="minorHAnsi" w:eastAsia="Arial Unicode MS" w:hAnsiTheme="minorHAnsi"/>
                <w:noProof/>
                <w:sz w:val="22"/>
                <w:szCs w:val="22"/>
              </w:rPr>
              <w:t>bruto overheidsschuld,</w:t>
            </w:r>
            <w:r w:rsidRPr="00B55EBE">
              <w:rPr>
                <w:rFonts w:asciiTheme="minorHAnsi" w:hAnsiTheme="minorHAnsi"/>
                <w:noProof/>
                <w:sz w:val="22"/>
                <w:szCs w:val="22"/>
              </w:rPr>
              <w:t xml:space="preserve"> </w:t>
            </w:r>
            <w:r w:rsidRPr="00B55EBE">
              <w:rPr>
                <w:rFonts w:asciiTheme="minorHAnsi" w:eastAsia="Arial Unicode MS" w:hAnsiTheme="minorHAnsi"/>
                <w:noProof/>
                <w:sz w:val="22"/>
                <w:szCs w:val="22"/>
              </w:rPr>
              <w:t xml:space="preserve">waarbij een </w:t>
            </w:r>
            <w:r w:rsidRPr="00B55EBE">
              <w:rPr>
                <w:rFonts w:asciiTheme="minorHAnsi" w:eastAsia="Arial Unicode MS" w:hAnsiTheme="minorHAnsi"/>
                <w:b/>
                <w:noProof/>
                <w:sz w:val="22"/>
                <w:szCs w:val="22"/>
              </w:rPr>
              <w:t>beknopt overzicht</w:t>
            </w:r>
            <w:r w:rsidRPr="00B55EBE">
              <w:rPr>
                <w:rFonts w:asciiTheme="minorHAnsi" w:eastAsia="Arial Unicode MS" w:hAnsiTheme="minorHAnsi"/>
                <w:noProof/>
                <w:sz w:val="22"/>
                <w:szCs w:val="22"/>
              </w:rPr>
              <w:t xml:space="preserve"> wordt gegeven van </w:t>
            </w:r>
          </w:p>
          <w:p w14:paraId="026F6D42" w14:textId="77777777" w:rsidR="00136657" w:rsidRPr="00B55EBE" w:rsidRDefault="00136657" w:rsidP="00136657">
            <w:pPr>
              <w:pStyle w:val="NoSpacing"/>
              <w:numPr>
                <w:ilvl w:val="0"/>
                <w:numId w:val="15"/>
              </w:numPr>
              <w:spacing w:line="276" w:lineRule="auto"/>
              <w:ind w:hanging="119"/>
              <w:rPr>
                <w:rFonts w:asciiTheme="minorHAnsi" w:hAnsiTheme="minorHAnsi"/>
                <w:noProof/>
                <w:sz w:val="22"/>
                <w:szCs w:val="22"/>
              </w:rPr>
            </w:pPr>
            <w:r w:rsidRPr="00B55EBE">
              <w:rPr>
                <w:rFonts w:asciiTheme="minorHAnsi" w:eastAsia="Arial Unicode MS" w:hAnsiTheme="minorHAnsi"/>
                <w:noProof/>
                <w:sz w:val="22"/>
                <w:szCs w:val="22"/>
              </w:rPr>
              <w:t xml:space="preserve">de schuld, </w:t>
            </w:r>
          </w:p>
          <w:p w14:paraId="07BF41C4" w14:textId="77777777" w:rsidR="00136657" w:rsidRPr="00B55EBE" w:rsidRDefault="00136657" w:rsidP="00136657">
            <w:pPr>
              <w:pStyle w:val="NoSpacing"/>
              <w:numPr>
                <w:ilvl w:val="0"/>
                <w:numId w:val="15"/>
              </w:numPr>
              <w:spacing w:line="276" w:lineRule="auto"/>
              <w:ind w:hanging="119"/>
              <w:rPr>
                <w:rFonts w:asciiTheme="minorHAnsi" w:hAnsiTheme="minorHAnsi"/>
                <w:noProof/>
                <w:sz w:val="22"/>
                <w:szCs w:val="22"/>
              </w:rPr>
            </w:pPr>
            <w:r w:rsidRPr="00B55EBE">
              <w:rPr>
                <w:rFonts w:asciiTheme="minorHAnsi" w:hAnsiTheme="minorHAnsi"/>
                <w:noProof/>
                <w:sz w:val="22"/>
                <w:szCs w:val="22"/>
              </w:rPr>
              <w:t xml:space="preserve">de looptijdstructuur van de uitstaande schuld (waarbij met name melding wordt gemaakt van de schuld met een resterende looptijd van minder dan een jaar), </w:t>
            </w:r>
          </w:p>
          <w:p w14:paraId="4F4AA5F1" w14:textId="77777777" w:rsidR="00136657" w:rsidRPr="00B55EBE" w:rsidRDefault="00136657" w:rsidP="00136657">
            <w:pPr>
              <w:pStyle w:val="NoSpacing"/>
              <w:numPr>
                <w:ilvl w:val="0"/>
                <w:numId w:val="15"/>
              </w:numPr>
              <w:spacing w:line="276" w:lineRule="auto"/>
              <w:ind w:hanging="119"/>
              <w:rPr>
                <w:rFonts w:asciiTheme="minorHAnsi" w:hAnsiTheme="minorHAnsi"/>
                <w:noProof/>
                <w:sz w:val="22"/>
                <w:szCs w:val="22"/>
              </w:rPr>
            </w:pPr>
            <w:r w:rsidRPr="00B55EBE">
              <w:rPr>
                <w:rFonts w:asciiTheme="minorHAnsi" w:hAnsiTheme="minorHAnsi"/>
                <w:noProof/>
                <w:sz w:val="22"/>
                <w:szCs w:val="22"/>
              </w:rPr>
              <w:t>de gedane aflossingen, alsook het deel van de schuld dat in de nationale munteenheid van de uitgevende instelling luidt en het deel dat in buitenlandse valuta luidt;</w:t>
            </w:r>
          </w:p>
          <w:p w14:paraId="7DCCDFAF" w14:textId="77777777" w:rsidR="00136657" w:rsidRPr="00B55EBE" w:rsidRDefault="00136657" w:rsidP="00136657">
            <w:pPr>
              <w:pStyle w:val="NoSpacing"/>
              <w:numPr>
                <w:ilvl w:val="0"/>
                <w:numId w:val="14"/>
              </w:numPr>
              <w:spacing w:line="276" w:lineRule="auto"/>
              <w:rPr>
                <w:rFonts w:asciiTheme="minorHAnsi" w:hAnsiTheme="minorHAnsi"/>
                <w:noProof/>
                <w:sz w:val="22"/>
                <w:szCs w:val="22"/>
              </w:rPr>
            </w:pPr>
            <w:r w:rsidRPr="00B55EBE">
              <w:rPr>
                <w:rFonts w:asciiTheme="minorHAnsi" w:hAnsiTheme="minorHAnsi"/>
                <w:b/>
                <w:noProof/>
                <w:sz w:val="22"/>
                <w:szCs w:val="22"/>
              </w:rPr>
              <w:t xml:space="preserve">gegevens </w:t>
            </w:r>
            <w:r w:rsidRPr="00B55EBE">
              <w:rPr>
                <w:rFonts w:asciiTheme="minorHAnsi" w:hAnsiTheme="minorHAnsi"/>
                <w:noProof/>
                <w:sz w:val="22"/>
                <w:szCs w:val="22"/>
              </w:rPr>
              <w:t>over de buitenlandse handel en de betalingsbalans;</w:t>
            </w:r>
          </w:p>
          <w:p w14:paraId="37AE48FE" w14:textId="77777777" w:rsidR="00136657" w:rsidRPr="00B55EBE" w:rsidRDefault="00136657" w:rsidP="00136657">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 xml:space="preserve">deviezenreserves,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enigerlei potentiële lasten die op deze deviezenreserves rusten, zoals termijncontracten of derivaten;</w:t>
            </w:r>
          </w:p>
          <w:p w14:paraId="3432FB09" w14:textId="77777777" w:rsidR="00136657" w:rsidRPr="00B55EBE" w:rsidRDefault="00136657" w:rsidP="00136657">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 xml:space="preserve">financiële positie en middelen,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liquide deposito’s beschikbaar in nationale munteenheid;</w:t>
            </w:r>
          </w:p>
          <w:p w14:paraId="22D55C0B" w14:textId="77777777" w:rsidR="00136657" w:rsidRPr="00B55EBE" w:rsidRDefault="00136657" w:rsidP="00136657">
            <w:pPr>
              <w:pStyle w:val="NoSpacing"/>
              <w:numPr>
                <w:ilvl w:val="0"/>
                <w:numId w:val="14"/>
              </w:numPr>
              <w:spacing w:line="276" w:lineRule="auto"/>
              <w:rPr>
                <w:rFonts w:asciiTheme="minorHAnsi" w:hAnsiTheme="minorHAnsi"/>
                <w:noProof/>
                <w:sz w:val="22"/>
                <w:szCs w:val="22"/>
              </w:rPr>
            </w:pPr>
            <w:r w:rsidRPr="00B55EBE">
              <w:rPr>
                <w:rFonts w:asciiTheme="minorHAnsi" w:hAnsiTheme="minorHAnsi"/>
                <w:b/>
                <w:noProof/>
                <w:sz w:val="22"/>
                <w:szCs w:val="22"/>
              </w:rPr>
              <w:t xml:space="preserve">gegevens </w:t>
            </w:r>
            <w:r w:rsidRPr="00B55EBE">
              <w:rPr>
                <w:rFonts w:asciiTheme="minorHAnsi" w:hAnsiTheme="minorHAnsi"/>
                <w:noProof/>
                <w:sz w:val="22"/>
                <w:szCs w:val="22"/>
              </w:rPr>
              <w:t>over de ontvangsten en uitgaven.</w:t>
            </w:r>
          </w:p>
          <w:p w14:paraId="6E38C851" w14:textId="77777777" w:rsidR="00136657" w:rsidRPr="00B55EBE" w:rsidRDefault="00136657" w:rsidP="00136657">
            <w:pPr>
              <w:pStyle w:val="ListParagraph"/>
              <w:numPr>
                <w:ilvl w:val="0"/>
                <w:numId w:val="14"/>
              </w:numPr>
              <w:autoSpaceDE w:val="0"/>
              <w:autoSpaceDN w:val="0"/>
              <w:adjustRightInd w:val="0"/>
              <w:spacing w:after="0"/>
              <w:outlineLvl w:val="0"/>
              <w:rPr>
                <w:rFonts w:asciiTheme="minorHAnsi" w:hAnsiTheme="minorHAnsi"/>
                <w:noProof/>
              </w:rPr>
            </w:pPr>
            <w:r w:rsidRPr="00B55EBE">
              <w:rPr>
                <w:rFonts w:asciiTheme="minorHAnsi" w:hAnsiTheme="minorHAnsi"/>
                <w:b/>
                <w:noProof/>
              </w:rPr>
              <w:t>Beschrijving</w:t>
            </w:r>
            <w:r w:rsidRPr="00B55EBE">
              <w:rPr>
                <w:rFonts w:asciiTheme="minorHAnsi" w:hAnsiTheme="minorHAnsi"/>
                <w:noProof/>
              </w:rPr>
              <w:t xml:space="preserve"> van </w:t>
            </w:r>
            <w:r w:rsidRPr="00B55EBE">
              <w:rPr>
                <w:rFonts w:asciiTheme="minorHAnsi" w:hAnsiTheme="minorHAnsi"/>
                <w:noProof/>
                <w:u w:val="single"/>
              </w:rPr>
              <w:t>eventuele</w:t>
            </w:r>
            <w:r w:rsidRPr="00B55EBE">
              <w:rPr>
                <w:rFonts w:asciiTheme="minorHAnsi" w:hAnsiTheme="minorHAnsi"/>
                <w:noProof/>
              </w:rPr>
              <w:t xml:space="preserve"> procedures voor de accountantscontrole of onafhankelijke controle van de rekeningen van de uitgevende instelling.</w:t>
            </w:r>
          </w:p>
        </w:tc>
        <w:tc>
          <w:tcPr>
            <w:tcW w:w="1385" w:type="dxa"/>
          </w:tcPr>
          <w:p w14:paraId="1369BFB8" w14:textId="77777777" w:rsidR="00136657" w:rsidRPr="00B55EBE" w:rsidRDefault="00136657" w:rsidP="00F34053">
            <w:pPr>
              <w:spacing w:line="276" w:lineRule="auto"/>
              <w:ind w:left="34"/>
              <w:outlineLvl w:val="0"/>
              <w:rPr>
                <w:rFonts w:asciiTheme="minorHAnsi" w:hAnsiTheme="minorHAnsi"/>
                <w:i/>
                <w:noProof/>
              </w:rPr>
            </w:pPr>
          </w:p>
          <w:p w14:paraId="5AECA5B9" w14:textId="77777777" w:rsidR="00136657" w:rsidRPr="00B55EBE" w:rsidRDefault="00136657" w:rsidP="00F34053">
            <w:pPr>
              <w:spacing w:line="276" w:lineRule="auto"/>
              <w:outlineLvl w:val="0"/>
              <w:rPr>
                <w:rFonts w:asciiTheme="minorHAnsi" w:hAnsiTheme="minorHAnsi"/>
                <w:i/>
                <w:noProof/>
              </w:rPr>
            </w:pPr>
          </w:p>
          <w:p w14:paraId="439E86AB"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a ───────</w:t>
            </w:r>
          </w:p>
          <w:p w14:paraId="33A12D82" w14:textId="77777777" w:rsidR="00136657" w:rsidRPr="00B55EBE" w:rsidRDefault="00136657" w:rsidP="00F34053">
            <w:pPr>
              <w:spacing w:line="276" w:lineRule="auto"/>
              <w:ind w:left="34"/>
              <w:outlineLvl w:val="0"/>
              <w:rPr>
                <w:rFonts w:asciiTheme="minorHAnsi" w:hAnsiTheme="minorHAnsi"/>
                <w:i/>
                <w:noProof/>
              </w:rPr>
            </w:pPr>
          </w:p>
          <w:p w14:paraId="495B9078"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b ───────</w:t>
            </w:r>
          </w:p>
          <w:p w14:paraId="58C226EE" w14:textId="77777777" w:rsidR="00136657" w:rsidRPr="00B55EBE" w:rsidRDefault="00136657" w:rsidP="00F34053">
            <w:pPr>
              <w:spacing w:line="276" w:lineRule="auto"/>
              <w:ind w:left="34"/>
              <w:outlineLvl w:val="0"/>
              <w:rPr>
                <w:rFonts w:asciiTheme="minorHAnsi" w:hAnsiTheme="minorHAnsi"/>
                <w:i/>
                <w:noProof/>
              </w:rPr>
            </w:pPr>
            <w:r w:rsidRPr="00B55EBE">
              <w:rPr>
                <w:rFonts w:asciiTheme="minorHAnsi" w:hAnsiTheme="minorHAnsi"/>
                <w:i/>
                <w:noProof/>
              </w:rPr>
              <w:t xml:space="preserve"> </w:t>
            </w:r>
          </w:p>
          <w:p w14:paraId="2B5C6269" w14:textId="77777777" w:rsidR="00136657" w:rsidRPr="00B55EBE" w:rsidRDefault="00136657" w:rsidP="00136657">
            <w:pPr>
              <w:pStyle w:val="ListParagraph"/>
              <w:numPr>
                <w:ilvl w:val="0"/>
                <w:numId w:val="2"/>
              </w:numPr>
              <w:spacing w:after="0"/>
              <w:ind w:left="176" w:hanging="29"/>
              <w:outlineLvl w:val="0"/>
              <w:rPr>
                <w:rFonts w:asciiTheme="minorHAnsi" w:hAnsiTheme="minorHAnsi"/>
                <w:noProof/>
              </w:rPr>
            </w:pPr>
            <w:r w:rsidRPr="00B55EBE">
              <w:rPr>
                <w:rFonts w:asciiTheme="minorHAnsi" w:hAnsiTheme="minorHAnsi"/>
                <w:noProof/>
              </w:rPr>
              <w:t>───────</w:t>
            </w:r>
          </w:p>
          <w:p w14:paraId="123829D8" w14:textId="77777777" w:rsidR="00136657" w:rsidRPr="00B55EBE" w:rsidRDefault="00136657" w:rsidP="00F34053">
            <w:pPr>
              <w:pStyle w:val="ListParagraph"/>
              <w:spacing w:after="0"/>
              <w:ind w:left="176"/>
              <w:outlineLvl w:val="0"/>
              <w:rPr>
                <w:rFonts w:asciiTheme="minorHAnsi" w:hAnsiTheme="minorHAnsi"/>
                <w:noProof/>
              </w:rPr>
            </w:pPr>
          </w:p>
          <w:p w14:paraId="0FA9F2D4" w14:textId="77777777" w:rsidR="00136657" w:rsidRPr="00B55EBE" w:rsidRDefault="00136657" w:rsidP="00136657">
            <w:pPr>
              <w:pStyle w:val="ListParagraph"/>
              <w:numPr>
                <w:ilvl w:val="0"/>
                <w:numId w:val="2"/>
              </w:numPr>
              <w:spacing w:after="0"/>
              <w:ind w:left="176" w:hanging="29"/>
              <w:outlineLvl w:val="0"/>
              <w:rPr>
                <w:rFonts w:asciiTheme="minorHAnsi" w:hAnsiTheme="minorHAnsi"/>
                <w:noProof/>
              </w:rPr>
            </w:pPr>
            <w:r w:rsidRPr="00B55EBE">
              <w:rPr>
                <w:rFonts w:asciiTheme="minorHAnsi" w:hAnsiTheme="minorHAnsi"/>
                <w:noProof/>
              </w:rPr>
              <w:t>───────</w:t>
            </w:r>
          </w:p>
          <w:p w14:paraId="05D55AB4" w14:textId="77777777" w:rsidR="00136657" w:rsidRPr="00B55EBE" w:rsidRDefault="00136657" w:rsidP="00F34053">
            <w:pPr>
              <w:pStyle w:val="ListParagraph"/>
              <w:spacing w:after="0"/>
              <w:rPr>
                <w:rFonts w:asciiTheme="minorHAnsi" w:hAnsiTheme="minorHAnsi"/>
                <w:noProof/>
              </w:rPr>
            </w:pPr>
          </w:p>
          <w:p w14:paraId="65055AE5" w14:textId="77777777" w:rsidR="00136657" w:rsidRPr="00B55EBE" w:rsidRDefault="00136657" w:rsidP="00136657">
            <w:pPr>
              <w:pStyle w:val="ListParagraph"/>
              <w:numPr>
                <w:ilvl w:val="0"/>
                <w:numId w:val="2"/>
              </w:numPr>
              <w:spacing w:after="0"/>
              <w:ind w:left="176" w:hanging="29"/>
              <w:outlineLvl w:val="0"/>
              <w:rPr>
                <w:rFonts w:asciiTheme="minorHAnsi" w:hAnsiTheme="minorHAnsi"/>
                <w:noProof/>
              </w:rPr>
            </w:pPr>
            <w:r w:rsidRPr="00B55EBE">
              <w:rPr>
                <w:rFonts w:asciiTheme="minorHAnsi" w:hAnsiTheme="minorHAnsi"/>
                <w:noProof/>
              </w:rPr>
              <w:t>───────</w:t>
            </w:r>
          </w:p>
          <w:p w14:paraId="197CE32D" w14:textId="77777777" w:rsidR="00136657" w:rsidRPr="00B55EBE" w:rsidRDefault="00136657" w:rsidP="00F34053">
            <w:pPr>
              <w:pStyle w:val="ListParagraph"/>
              <w:spacing w:after="0"/>
              <w:ind w:left="176"/>
              <w:outlineLvl w:val="0"/>
              <w:rPr>
                <w:rFonts w:asciiTheme="minorHAnsi" w:hAnsiTheme="minorHAnsi"/>
                <w:noProof/>
              </w:rPr>
            </w:pPr>
          </w:p>
          <w:p w14:paraId="672402F9"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c ───────</w:t>
            </w:r>
          </w:p>
          <w:p w14:paraId="6B92EB30" w14:textId="77777777" w:rsidR="00136657" w:rsidRPr="00B55EBE" w:rsidRDefault="00136657" w:rsidP="00F34053">
            <w:pPr>
              <w:spacing w:line="276" w:lineRule="auto"/>
              <w:outlineLvl w:val="0"/>
              <w:rPr>
                <w:rFonts w:asciiTheme="minorHAnsi" w:hAnsiTheme="minorHAnsi"/>
                <w:noProof/>
              </w:rPr>
            </w:pPr>
          </w:p>
          <w:p w14:paraId="7E557D61" w14:textId="77777777" w:rsidR="00136657" w:rsidRPr="00B55EBE" w:rsidRDefault="00136657" w:rsidP="00F34053">
            <w:pPr>
              <w:spacing w:line="276" w:lineRule="auto"/>
              <w:outlineLvl w:val="0"/>
              <w:rPr>
                <w:rFonts w:asciiTheme="minorHAnsi" w:hAnsiTheme="minorHAnsi"/>
                <w:i/>
                <w:noProof/>
              </w:rPr>
            </w:pPr>
          </w:p>
          <w:p w14:paraId="30B7F6A3"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d ───────</w:t>
            </w:r>
          </w:p>
          <w:p w14:paraId="1C7DA38F" w14:textId="77777777" w:rsidR="00136657" w:rsidRPr="00B55EBE" w:rsidRDefault="00136657" w:rsidP="00F34053">
            <w:pPr>
              <w:spacing w:line="276" w:lineRule="auto"/>
              <w:ind w:left="34"/>
              <w:outlineLvl w:val="0"/>
              <w:rPr>
                <w:rFonts w:asciiTheme="minorHAnsi" w:hAnsiTheme="minorHAnsi"/>
                <w:i/>
                <w:noProof/>
              </w:rPr>
            </w:pPr>
          </w:p>
          <w:p w14:paraId="1AF85E59"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e ───────</w:t>
            </w:r>
          </w:p>
          <w:p w14:paraId="4548350E" w14:textId="77777777" w:rsidR="00136657" w:rsidRPr="00B55EBE" w:rsidRDefault="00136657" w:rsidP="00F34053">
            <w:pPr>
              <w:spacing w:line="276" w:lineRule="auto"/>
              <w:outlineLvl w:val="0"/>
              <w:rPr>
                <w:rFonts w:asciiTheme="minorHAnsi" w:hAnsiTheme="minorHAnsi"/>
                <w:noProof/>
              </w:rPr>
            </w:pPr>
          </w:p>
          <w:p w14:paraId="7E2820D1"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f ───────</w:t>
            </w:r>
          </w:p>
          <w:p w14:paraId="647FDDBF" w14:textId="77777777" w:rsidR="00136657" w:rsidRPr="00B55EBE" w:rsidRDefault="00136657" w:rsidP="00F34053">
            <w:pPr>
              <w:spacing w:line="276" w:lineRule="auto"/>
              <w:ind w:left="34"/>
              <w:outlineLvl w:val="0"/>
              <w:rPr>
                <w:rFonts w:asciiTheme="minorHAnsi" w:hAnsiTheme="minorHAnsi"/>
                <w:i/>
                <w:noProof/>
              </w:rPr>
            </w:pPr>
          </w:p>
          <w:p w14:paraId="186AD0EA" w14:textId="77777777" w:rsidR="00136657" w:rsidRPr="00B55EBE" w:rsidRDefault="00136657" w:rsidP="00F34053">
            <w:pPr>
              <w:spacing w:line="276" w:lineRule="auto"/>
              <w:outlineLvl w:val="0"/>
              <w:rPr>
                <w:rFonts w:asciiTheme="minorHAnsi" w:hAnsiTheme="minorHAnsi"/>
                <w:noProof/>
              </w:rPr>
            </w:pPr>
            <w:r w:rsidRPr="00B55EBE">
              <w:rPr>
                <w:rFonts w:asciiTheme="minorHAnsi" w:hAnsiTheme="minorHAnsi"/>
                <w:i/>
                <w:noProof/>
              </w:rPr>
              <w:t>g ───────</w:t>
            </w:r>
          </w:p>
          <w:p w14:paraId="54DD6365" w14:textId="77777777" w:rsidR="00136657" w:rsidRPr="00B55EBE" w:rsidRDefault="00136657" w:rsidP="00F34053">
            <w:pPr>
              <w:spacing w:line="276" w:lineRule="auto"/>
              <w:outlineLvl w:val="0"/>
              <w:rPr>
                <w:rFonts w:asciiTheme="minorHAnsi" w:hAnsiTheme="minorHAnsi"/>
                <w:noProof/>
              </w:rPr>
            </w:pPr>
          </w:p>
        </w:tc>
      </w:tr>
      <w:tr w:rsidR="00136657" w:rsidRPr="00B55EBE" w14:paraId="0A8B965E" w14:textId="77777777" w:rsidTr="00F34053">
        <w:trPr>
          <w:trHeight w:val="127"/>
          <w:jc w:val="center"/>
        </w:trPr>
        <w:tc>
          <w:tcPr>
            <w:tcW w:w="1413" w:type="dxa"/>
          </w:tcPr>
          <w:p w14:paraId="0C3BBE7B"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B071A5F"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6CE69F0E" w14:textId="77777777" w:rsidTr="00F34053">
        <w:trPr>
          <w:trHeight w:val="642"/>
          <w:jc w:val="center"/>
        </w:trPr>
        <w:tc>
          <w:tcPr>
            <w:tcW w:w="1413" w:type="dxa"/>
            <w:shd w:val="clear" w:color="auto" w:fill="F2F2F2" w:themeFill="background1" w:themeFillShade="F2"/>
          </w:tcPr>
          <w:p w14:paraId="28143E56"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2BA826D6" w14:textId="77777777" w:rsidR="00136657" w:rsidRPr="00B55EBE" w:rsidRDefault="00136657" w:rsidP="00F34053">
            <w:pPr>
              <w:spacing w:line="276" w:lineRule="auto"/>
              <w:outlineLvl w:val="0"/>
              <w:rPr>
                <w:rFonts w:asciiTheme="minorHAnsi" w:hAnsiTheme="minorHAnsi"/>
                <w:bCs/>
                <w:noProof/>
                <w:color w:val="361F63"/>
              </w:rPr>
            </w:pPr>
            <w:r w:rsidRPr="00B55EBE">
              <w:rPr>
                <w:rFonts w:asciiTheme="minorHAnsi" w:hAnsiTheme="minorHAnsi"/>
                <w:bCs/>
                <w:noProof/>
                <w:color w:val="361F63"/>
              </w:rPr>
              <w:t>WIJZIGING VAN BETEKENIS</w:t>
            </w:r>
          </w:p>
        </w:tc>
      </w:tr>
      <w:tr w:rsidR="00136657" w:rsidRPr="00B55EBE" w14:paraId="77154E91" w14:textId="77777777" w:rsidTr="00F34053">
        <w:trPr>
          <w:trHeight w:val="828"/>
          <w:jc w:val="center"/>
        </w:trPr>
        <w:tc>
          <w:tcPr>
            <w:tcW w:w="1413" w:type="dxa"/>
          </w:tcPr>
          <w:p w14:paraId="6670C895"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w:t>
            </w:r>
          </w:p>
        </w:tc>
        <w:tc>
          <w:tcPr>
            <w:tcW w:w="7692" w:type="dxa"/>
          </w:tcPr>
          <w:p w14:paraId="0FCBD692"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Nadere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w:t>
            </w:r>
            <w:r w:rsidRPr="00B55EBE">
              <w:rPr>
                <w:rFonts w:asciiTheme="minorHAnsi" w:hAnsiTheme="minorHAnsi"/>
                <w:noProof/>
                <w:sz w:val="22"/>
                <w:szCs w:val="22"/>
                <w:u w:val="single"/>
              </w:rPr>
              <w:t>elke</w:t>
            </w:r>
            <w:r w:rsidRPr="00B55EBE">
              <w:rPr>
                <w:rFonts w:asciiTheme="minorHAnsi" w:hAnsiTheme="minorHAnsi"/>
                <w:noProof/>
                <w:sz w:val="22"/>
                <w:szCs w:val="22"/>
              </w:rPr>
              <w:t xml:space="preserve"> wijziging van betekenis in de overeenkomstig rubriek 4 verstrekte gegevens welke zich heeft voorgedaan na het einde van het laatste begrotingsjaar, of een </w:t>
            </w:r>
            <w:r w:rsidRPr="00B55EBE">
              <w:rPr>
                <w:rFonts w:asciiTheme="minorHAnsi" w:hAnsiTheme="minorHAnsi"/>
                <w:b/>
                <w:noProof/>
                <w:sz w:val="22"/>
                <w:szCs w:val="22"/>
              </w:rPr>
              <w:t>passende negatieve verklaring</w:t>
            </w:r>
            <w:r w:rsidRPr="00B55EBE">
              <w:rPr>
                <w:rFonts w:asciiTheme="minorHAnsi" w:hAnsiTheme="minorHAnsi"/>
                <w:noProof/>
                <w:sz w:val="22"/>
                <w:szCs w:val="22"/>
              </w:rPr>
              <w:t>.</w:t>
            </w:r>
          </w:p>
          <w:p w14:paraId="19F35BBC" w14:textId="77777777" w:rsidR="00136657" w:rsidRPr="00B55EBE" w:rsidRDefault="00136657" w:rsidP="00F34053">
            <w:pPr>
              <w:pStyle w:val="NoSpacing"/>
              <w:spacing w:line="276" w:lineRule="auto"/>
              <w:rPr>
                <w:rFonts w:asciiTheme="minorHAnsi" w:hAnsiTheme="minorHAnsi"/>
                <w:noProof/>
                <w:sz w:val="22"/>
                <w:szCs w:val="22"/>
              </w:rPr>
            </w:pPr>
          </w:p>
        </w:tc>
        <w:tc>
          <w:tcPr>
            <w:tcW w:w="1385" w:type="dxa"/>
          </w:tcPr>
          <w:p w14:paraId="2812F3B8" w14:textId="77777777" w:rsidR="00136657" w:rsidRPr="00B55EBE" w:rsidRDefault="00136657" w:rsidP="00F34053">
            <w:pPr>
              <w:spacing w:line="276" w:lineRule="auto"/>
              <w:ind w:left="34"/>
              <w:outlineLvl w:val="0"/>
              <w:rPr>
                <w:rFonts w:asciiTheme="minorHAnsi" w:hAnsiTheme="minorHAnsi"/>
                <w:noProof/>
              </w:rPr>
            </w:pPr>
          </w:p>
          <w:p w14:paraId="7A1CAB10"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noProof/>
              </w:rPr>
              <w:t>───────</w:t>
            </w:r>
          </w:p>
          <w:p w14:paraId="38DB811F" w14:textId="77777777" w:rsidR="00136657" w:rsidRPr="00B55EBE" w:rsidRDefault="00136657" w:rsidP="00F34053">
            <w:pPr>
              <w:spacing w:line="276" w:lineRule="auto"/>
              <w:ind w:left="34"/>
              <w:outlineLvl w:val="0"/>
              <w:rPr>
                <w:rFonts w:asciiTheme="minorHAnsi" w:hAnsiTheme="minorHAnsi"/>
                <w:noProof/>
              </w:rPr>
            </w:pPr>
          </w:p>
          <w:p w14:paraId="57F542EC" w14:textId="77777777" w:rsidR="00136657" w:rsidRPr="00B55EBE" w:rsidRDefault="00136657" w:rsidP="00F34053">
            <w:pPr>
              <w:spacing w:line="276" w:lineRule="auto"/>
              <w:outlineLvl w:val="0"/>
              <w:rPr>
                <w:rFonts w:asciiTheme="minorHAnsi" w:hAnsiTheme="minorHAnsi"/>
                <w:noProof/>
              </w:rPr>
            </w:pPr>
          </w:p>
        </w:tc>
      </w:tr>
      <w:tr w:rsidR="00136657" w:rsidRPr="00B55EBE" w14:paraId="74DB29CF" w14:textId="77777777" w:rsidTr="00F34053">
        <w:trPr>
          <w:trHeight w:val="53"/>
          <w:jc w:val="center"/>
        </w:trPr>
        <w:tc>
          <w:tcPr>
            <w:tcW w:w="1413" w:type="dxa"/>
          </w:tcPr>
          <w:p w14:paraId="07741407"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B31140F"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018D829F" w14:textId="77777777" w:rsidTr="00F34053">
        <w:trPr>
          <w:trHeight w:val="642"/>
          <w:jc w:val="center"/>
        </w:trPr>
        <w:tc>
          <w:tcPr>
            <w:tcW w:w="1413" w:type="dxa"/>
            <w:shd w:val="clear" w:color="auto" w:fill="F2F2F2" w:themeFill="background1" w:themeFillShade="F2"/>
          </w:tcPr>
          <w:p w14:paraId="16DFEA68"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2730432B"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RECHTSZAKEN EN ARBITRAGES</w:t>
            </w:r>
          </w:p>
        </w:tc>
      </w:tr>
      <w:tr w:rsidR="00136657" w:rsidRPr="00B55EBE" w14:paraId="553BB0B0" w14:textId="77777777" w:rsidTr="00F34053">
        <w:trPr>
          <w:trHeight w:val="573"/>
          <w:jc w:val="center"/>
        </w:trPr>
        <w:tc>
          <w:tcPr>
            <w:tcW w:w="1413" w:type="dxa"/>
          </w:tcPr>
          <w:p w14:paraId="2CD8B181"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t>6.1</w:t>
            </w:r>
          </w:p>
        </w:tc>
        <w:tc>
          <w:tcPr>
            <w:tcW w:w="7692" w:type="dxa"/>
          </w:tcPr>
          <w:p w14:paraId="101E6DFF" w14:textId="77777777" w:rsidR="00136657" w:rsidRPr="00B55EBE" w:rsidRDefault="00136657" w:rsidP="00F34053">
            <w:pPr>
              <w:pStyle w:val="NoSpacing"/>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 xml:space="preserve">Gegevens </w:t>
            </w:r>
            <w:r w:rsidRPr="00B55EBE">
              <w:rPr>
                <w:rFonts w:asciiTheme="minorHAnsi" w:hAnsiTheme="minorHAnsi"/>
                <w:noProof/>
                <w:spacing w:val="-4"/>
                <w:sz w:val="22"/>
                <w:szCs w:val="22"/>
              </w:rPr>
              <w:t xml:space="preserve">over </w:t>
            </w:r>
            <w:r w:rsidRPr="00B55EBE">
              <w:rPr>
                <w:rFonts w:asciiTheme="minorHAnsi" w:hAnsiTheme="minorHAnsi"/>
                <w:noProof/>
                <w:spacing w:val="-4"/>
                <w:sz w:val="22"/>
                <w:szCs w:val="22"/>
                <w:u w:val="single"/>
              </w:rPr>
              <w:t>eventuele</w:t>
            </w:r>
            <w:r w:rsidRPr="00B55EBE">
              <w:rPr>
                <w:rFonts w:asciiTheme="minorHAnsi" w:hAnsiTheme="minorHAnsi"/>
                <w:noProof/>
                <w:spacing w:val="-4"/>
                <w:sz w:val="22"/>
                <w:szCs w:val="22"/>
              </w:rPr>
              <w:t xml:space="preserve"> overheidsingrepen, rechtszaken of arbitrages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dergelijke procedures die, naar weten van de uitgevende instelling, hangende zijn of kunnen worden ingeleid) over een periode van </w:t>
            </w:r>
            <w:r w:rsidRPr="00B55EBE">
              <w:rPr>
                <w:rFonts w:asciiTheme="minorHAnsi" w:hAnsiTheme="minorHAnsi"/>
                <w:noProof/>
                <w:spacing w:val="-4"/>
                <w:sz w:val="22"/>
                <w:szCs w:val="22"/>
                <w:u w:val="single"/>
              </w:rPr>
              <w:t>ten minste</w:t>
            </w:r>
            <w:r w:rsidRPr="00B55EBE">
              <w:rPr>
                <w:rFonts w:asciiTheme="minorHAnsi" w:hAnsiTheme="minorHAnsi"/>
                <w:noProof/>
                <w:spacing w:val="-4"/>
                <w:sz w:val="22"/>
                <w:szCs w:val="22"/>
              </w:rPr>
              <w:t xml:space="preserve"> de voorafgaande twaalf maanden, welke een invloed van betekenis kunnen hebben of in een recent verleden hebben gehad op de financiële positie van de uitgevende instelling, of een </w:t>
            </w:r>
            <w:r w:rsidRPr="00B55EBE">
              <w:rPr>
                <w:rFonts w:asciiTheme="minorHAnsi" w:hAnsiTheme="minorHAnsi"/>
                <w:b/>
                <w:noProof/>
                <w:spacing w:val="-4"/>
                <w:sz w:val="22"/>
                <w:szCs w:val="22"/>
              </w:rPr>
              <w:t>passende negatieve verklaring</w:t>
            </w:r>
            <w:r w:rsidRPr="00B55EBE">
              <w:rPr>
                <w:rFonts w:asciiTheme="minorHAnsi" w:hAnsiTheme="minorHAnsi"/>
                <w:noProof/>
                <w:spacing w:val="-4"/>
                <w:sz w:val="22"/>
                <w:szCs w:val="22"/>
              </w:rPr>
              <w:t>.</w:t>
            </w:r>
          </w:p>
          <w:p w14:paraId="7A6E7D3A" w14:textId="77777777" w:rsidR="00136657" w:rsidRPr="00B55EBE" w:rsidRDefault="00136657" w:rsidP="00F34053">
            <w:pPr>
              <w:pStyle w:val="NoSpacing"/>
              <w:spacing w:line="276" w:lineRule="auto"/>
              <w:rPr>
                <w:rFonts w:asciiTheme="minorHAnsi" w:hAnsiTheme="minorHAnsi"/>
                <w:noProof/>
                <w:sz w:val="22"/>
                <w:szCs w:val="22"/>
              </w:rPr>
            </w:pPr>
          </w:p>
        </w:tc>
        <w:tc>
          <w:tcPr>
            <w:tcW w:w="1385" w:type="dxa"/>
          </w:tcPr>
          <w:p w14:paraId="7BC71B5B" w14:textId="77777777" w:rsidR="00136657" w:rsidRPr="00B55EBE" w:rsidRDefault="00136657" w:rsidP="00F34053">
            <w:pPr>
              <w:spacing w:line="276" w:lineRule="auto"/>
              <w:ind w:left="34"/>
              <w:outlineLvl w:val="0"/>
              <w:rPr>
                <w:rFonts w:asciiTheme="minorHAnsi" w:hAnsiTheme="minorHAnsi"/>
                <w:noProof/>
              </w:rPr>
            </w:pPr>
          </w:p>
          <w:p w14:paraId="20716F44"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noProof/>
              </w:rPr>
              <w:t>───────</w:t>
            </w:r>
          </w:p>
          <w:p w14:paraId="3AC64B43" w14:textId="77777777" w:rsidR="00136657" w:rsidRPr="00B55EBE" w:rsidRDefault="00136657" w:rsidP="00F34053">
            <w:pPr>
              <w:spacing w:line="276" w:lineRule="auto"/>
              <w:ind w:left="34"/>
              <w:outlineLvl w:val="0"/>
              <w:rPr>
                <w:rFonts w:asciiTheme="minorHAnsi" w:hAnsiTheme="minorHAnsi"/>
                <w:noProof/>
              </w:rPr>
            </w:pPr>
          </w:p>
          <w:p w14:paraId="64420EB9" w14:textId="77777777" w:rsidR="00136657" w:rsidRPr="00B55EBE" w:rsidRDefault="00136657" w:rsidP="00F34053">
            <w:pPr>
              <w:spacing w:line="276" w:lineRule="auto"/>
              <w:outlineLvl w:val="0"/>
              <w:rPr>
                <w:rFonts w:asciiTheme="minorHAnsi" w:hAnsiTheme="minorHAnsi"/>
                <w:noProof/>
              </w:rPr>
            </w:pPr>
          </w:p>
        </w:tc>
      </w:tr>
      <w:tr w:rsidR="00136657" w:rsidRPr="00B55EBE" w14:paraId="51B4DD97" w14:textId="77777777" w:rsidTr="00F34053">
        <w:trPr>
          <w:trHeight w:val="53"/>
          <w:jc w:val="center"/>
        </w:trPr>
        <w:tc>
          <w:tcPr>
            <w:tcW w:w="1413" w:type="dxa"/>
          </w:tcPr>
          <w:p w14:paraId="6DF635D6"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97C5425"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5037284F" w14:textId="77777777" w:rsidTr="00F34053">
        <w:trPr>
          <w:trHeight w:val="545"/>
          <w:jc w:val="center"/>
        </w:trPr>
        <w:tc>
          <w:tcPr>
            <w:tcW w:w="1413" w:type="dxa"/>
          </w:tcPr>
          <w:p w14:paraId="22A5D501"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lastRenderedPageBreak/>
              <w:t>6.2</w:t>
            </w:r>
          </w:p>
        </w:tc>
        <w:tc>
          <w:tcPr>
            <w:tcW w:w="7692" w:type="dxa"/>
          </w:tcPr>
          <w:p w14:paraId="4EE95776"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 xml:space="preserve">Informatie </w:t>
            </w:r>
            <w:r w:rsidRPr="00B55EBE">
              <w:rPr>
                <w:rFonts w:asciiTheme="minorHAnsi" w:hAnsiTheme="minorHAnsi"/>
                <w:noProof/>
                <w:sz w:val="22"/>
                <w:szCs w:val="22"/>
              </w:rPr>
              <w:t xml:space="preserve">over </w:t>
            </w:r>
            <w:r w:rsidRPr="00B55EBE">
              <w:rPr>
                <w:rFonts w:asciiTheme="minorHAnsi" w:hAnsiTheme="minorHAnsi"/>
                <w:noProof/>
                <w:sz w:val="22"/>
                <w:szCs w:val="22"/>
                <w:u w:val="single"/>
              </w:rPr>
              <w:t>elke</w:t>
            </w:r>
            <w:r w:rsidRPr="00B55EBE">
              <w:rPr>
                <w:rFonts w:asciiTheme="minorHAnsi" w:hAnsiTheme="minorHAnsi"/>
                <w:noProof/>
                <w:sz w:val="22"/>
                <w:szCs w:val="22"/>
              </w:rPr>
              <w:t xml:space="preserve"> vorm van immuniteit tegen rechtszaken die de uitgevende instelling eventueel geniet.</w:t>
            </w:r>
          </w:p>
          <w:p w14:paraId="68CD2A5F" w14:textId="77777777" w:rsidR="00136657" w:rsidRPr="00B55EBE" w:rsidRDefault="00136657" w:rsidP="00F34053">
            <w:pPr>
              <w:pStyle w:val="NoSpacing"/>
              <w:spacing w:line="276" w:lineRule="auto"/>
              <w:rPr>
                <w:rFonts w:asciiTheme="minorHAnsi" w:hAnsiTheme="minorHAnsi"/>
                <w:noProof/>
                <w:sz w:val="22"/>
                <w:szCs w:val="22"/>
              </w:rPr>
            </w:pPr>
          </w:p>
        </w:tc>
        <w:tc>
          <w:tcPr>
            <w:tcW w:w="1385" w:type="dxa"/>
          </w:tcPr>
          <w:p w14:paraId="21DF7CEB" w14:textId="77777777" w:rsidR="00136657" w:rsidRPr="00B55EBE" w:rsidRDefault="00136657" w:rsidP="00F34053">
            <w:pPr>
              <w:spacing w:line="276" w:lineRule="auto"/>
              <w:ind w:left="34"/>
              <w:outlineLvl w:val="0"/>
              <w:rPr>
                <w:rFonts w:asciiTheme="minorHAnsi" w:hAnsiTheme="minorHAnsi"/>
                <w:noProof/>
              </w:rPr>
            </w:pPr>
          </w:p>
          <w:p w14:paraId="15C80742"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noProof/>
              </w:rPr>
              <w:t>───────</w:t>
            </w:r>
          </w:p>
          <w:p w14:paraId="35CB382F" w14:textId="77777777" w:rsidR="00136657" w:rsidRPr="00B55EBE" w:rsidRDefault="00136657" w:rsidP="00F34053">
            <w:pPr>
              <w:spacing w:line="276" w:lineRule="auto"/>
              <w:outlineLvl w:val="0"/>
              <w:rPr>
                <w:rFonts w:asciiTheme="minorHAnsi" w:hAnsiTheme="minorHAnsi"/>
                <w:noProof/>
              </w:rPr>
            </w:pPr>
          </w:p>
        </w:tc>
      </w:tr>
      <w:tr w:rsidR="00136657" w:rsidRPr="00B55EBE" w14:paraId="30BC1490" w14:textId="77777777" w:rsidTr="00F34053">
        <w:trPr>
          <w:trHeight w:val="53"/>
          <w:jc w:val="center"/>
        </w:trPr>
        <w:tc>
          <w:tcPr>
            <w:tcW w:w="1413" w:type="dxa"/>
          </w:tcPr>
          <w:p w14:paraId="6F12323E"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81E62AB"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36657" w:rsidRPr="00B55EBE" w14:paraId="4F965107" w14:textId="77777777" w:rsidTr="00F34053">
        <w:trPr>
          <w:trHeight w:val="642"/>
          <w:jc w:val="center"/>
        </w:trPr>
        <w:tc>
          <w:tcPr>
            <w:tcW w:w="1413" w:type="dxa"/>
            <w:shd w:val="clear" w:color="auto" w:fill="F2F2F2" w:themeFill="background1" w:themeFillShade="F2"/>
          </w:tcPr>
          <w:p w14:paraId="3A6D9501"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18FA2626" w14:textId="77777777" w:rsidR="00136657" w:rsidRPr="00B55EBE" w:rsidRDefault="00136657" w:rsidP="00F34053">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tc>
      </w:tr>
      <w:tr w:rsidR="00136657" w:rsidRPr="00B55EBE" w14:paraId="612E3EF4" w14:textId="77777777" w:rsidTr="00F34053">
        <w:trPr>
          <w:trHeight w:val="573"/>
          <w:jc w:val="center"/>
        </w:trPr>
        <w:tc>
          <w:tcPr>
            <w:tcW w:w="1413" w:type="dxa"/>
          </w:tcPr>
          <w:p w14:paraId="54AF4F7C" w14:textId="77777777" w:rsidR="00136657" w:rsidRPr="00B55EBE" w:rsidRDefault="00136657" w:rsidP="00F34053">
            <w:pPr>
              <w:spacing w:line="276" w:lineRule="auto"/>
              <w:rPr>
                <w:rFonts w:asciiTheme="minorHAnsi" w:hAnsiTheme="minorHAnsi"/>
                <w:noProof/>
              </w:rPr>
            </w:pPr>
            <w:r w:rsidRPr="00B55EBE">
              <w:rPr>
                <w:rFonts w:asciiTheme="minorHAnsi" w:hAnsiTheme="minorHAnsi"/>
                <w:noProof/>
              </w:rPr>
              <w:t>7.1</w:t>
            </w:r>
          </w:p>
        </w:tc>
        <w:tc>
          <w:tcPr>
            <w:tcW w:w="7692" w:type="dxa"/>
          </w:tcPr>
          <w:p w14:paraId="64892EFF" w14:textId="77777777" w:rsidR="00136657" w:rsidRPr="00B55EBE" w:rsidRDefault="00136657" w:rsidP="00F34053">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tijdens de geldigheidsduur van het registratiedocument inzage mogelijk is van de volgende documenten,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toepasselijk:</w:t>
            </w:r>
          </w:p>
          <w:p w14:paraId="7DDCDC80" w14:textId="77777777" w:rsidR="00136657" w:rsidRPr="00B55EBE" w:rsidRDefault="00136657" w:rsidP="00F34053">
            <w:pPr>
              <w:pStyle w:val="NoSpacing"/>
              <w:spacing w:line="276" w:lineRule="auto"/>
              <w:rPr>
                <w:rFonts w:asciiTheme="minorHAnsi" w:hAnsiTheme="minorHAnsi"/>
                <w:noProof/>
                <w:sz w:val="22"/>
                <w:szCs w:val="22"/>
              </w:rPr>
            </w:pPr>
          </w:p>
          <w:p w14:paraId="1D0421F9" w14:textId="77777777" w:rsidR="00136657" w:rsidRPr="00B55EBE" w:rsidRDefault="00136657" w:rsidP="00136657">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financiële en controleverslagen betreffende de uitgevende instelling met betrekking tot de laatste twee begrotingsjaren en de begroting voor het lopende begrotingsjaar;</w:t>
            </w:r>
          </w:p>
          <w:p w14:paraId="42981085" w14:textId="77777777" w:rsidR="00136657" w:rsidRPr="00B55EBE" w:rsidRDefault="00136657" w:rsidP="00136657">
            <w:pPr>
              <w:pStyle w:val="NoSpacing"/>
              <w:numPr>
                <w:ilvl w:val="0"/>
                <w:numId w:val="17"/>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alle</w:t>
            </w:r>
            <w:r w:rsidRPr="00B55EBE">
              <w:rPr>
                <w:rFonts w:asciiTheme="minorHAnsi" w:hAnsiTheme="minorHAnsi"/>
                <w:noProof/>
                <w:spacing w:val="-4"/>
                <w:sz w:val="22"/>
                <w:szCs w:val="22"/>
              </w:rPr>
              <w:t xml:space="preserve"> verslagen, briefwisseling en andere documenten, </w:t>
            </w:r>
            <w:r w:rsidRPr="00B55EBE">
              <w:rPr>
                <w:rFonts w:asciiTheme="minorHAnsi" w:hAnsiTheme="minorHAnsi"/>
                <w:noProof/>
                <w:spacing w:val="-4"/>
                <w:sz w:val="22"/>
                <w:szCs w:val="22"/>
                <w:u w:val="single"/>
              </w:rPr>
              <w:t>alsmede</w:t>
            </w:r>
            <w:r w:rsidRPr="00B55EBE">
              <w:rPr>
                <w:rFonts w:asciiTheme="minorHAnsi" w:hAnsiTheme="minorHAnsi"/>
                <w:noProof/>
                <w:spacing w:val="-4"/>
                <w:sz w:val="22"/>
                <w:szCs w:val="22"/>
              </w:rPr>
              <w:t xml:space="preserve"> door deskundigen op verzoek van de uitgevende instelling opgestelde taxaties en verklaringen wanneer het registratiedocument gedeelten daarvan bevat of naar gedeelten daarvan verwijst.</w:t>
            </w:r>
          </w:p>
          <w:p w14:paraId="5EBE8798"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p>
          <w:p w14:paraId="4E64C4C9" w14:textId="77777777" w:rsidR="00136657" w:rsidRPr="00B55EBE" w:rsidRDefault="00136657" w:rsidP="00F34053">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vermelding</w:t>
            </w:r>
            <w:r w:rsidRPr="00B55EBE">
              <w:rPr>
                <w:rFonts w:asciiTheme="minorHAnsi" w:hAnsiTheme="minorHAnsi"/>
                <w:noProof/>
              </w:rPr>
              <w:t xml:space="preserve"> van de website waar de documenten kunnen worden geraadpleegd.</w:t>
            </w:r>
          </w:p>
        </w:tc>
        <w:tc>
          <w:tcPr>
            <w:tcW w:w="1385" w:type="dxa"/>
          </w:tcPr>
          <w:p w14:paraId="0ADE2272" w14:textId="77777777" w:rsidR="00136657" w:rsidRPr="00B55EBE" w:rsidRDefault="00136657" w:rsidP="00F34053">
            <w:pPr>
              <w:spacing w:line="276" w:lineRule="auto"/>
              <w:ind w:left="34"/>
              <w:outlineLvl w:val="0"/>
              <w:rPr>
                <w:rFonts w:asciiTheme="minorHAnsi" w:hAnsiTheme="minorHAnsi"/>
                <w:i/>
                <w:noProof/>
              </w:rPr>
            </w:pPr>
          </w:p>
          <w:p w14:paraId="06DC3793" w14:textId="77777777" w:rsidR="00136657" w:rsidRPr="00B55EBE" w:rsidRDefault="00136657" w:rsidP="00F34053">
            <w:pPr>
              <w:spacing w:line="276" w:lineRule="auto"/>
              <w:ind w:left="34"/>
              <w:outlineLvl w:val="0"/>
              <w:rPr>
                <w:rFonts w:asciiTheme="minorHAnsi" w:hAnsiTheme="minorHAnsi"/>
                <w:i/>
                <w:noProof/>
              </w:rPr>
            </w:pPr>
          </w:p>
          <w:p w14:paraId="494CB2CE" w14:textId="77777777" w:rsidR="00136657" w:rsidRPr="00B55EBE" w:rsidRDefault="00136657" w:rsidP="00F34053">
            <w:pPr>
              <w:spacing w:line="276" w:lineRule="auto"/>
              <w:ind w:left="34"/>
              <w:outlineLvl w:val="0"/>
              <w:rPr>
                <w:rFonts w:asciiTheme="minorHAnsi" w:hAnsiTheme="minorHAnsi"/>
                <w:i/>
                <w:noProof/>
              </w:rPr>
            </w:pPr>
          </w:p>
          <w:p w14:paraId="1E746FB7"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i/>
                <w:noProof/>
              </w:rPr>
              <w:t>a ───────</w:t>
            </w:r>
          </w:p>
          <w:p w14:paraId="73EE8204" w14:textId="5534762F" w:rsidR="00136657" w:rsidRDefault="00136657" w:rsidP="00F34053">
            <w:pPr>
              <w:spacing w:line="276" w:lineRule="auto"/>
              <w:ind w:left="34"/>
              <w:outlineLvl w:val="0"/>
              <w:rPr>
                <w:rFonts w:asciiTheme="minorHAnsi" w:hAnsiTheme="minorHAnsi"/>
                <w:noProof/>
              </w:rPr>
            </w:pPr>
          </w:p>
          <w:p w14:paraId="147E918A" w14:textId="77777777" w:rsidR="00AB70AB" w:rsidRPr="00B55EBE" w:rsidRDefault="00AB70AB" w:rsidP="00AB70AB">
            <w:pPr>
              <w:spacing w:line="276" w:lineRule="auto"/>
              <w:outlineLvl w:val="0"/>
              <w:rPr>
                <w:rFonts w:asciiTheme="minorHAnsi" w:hAnsiTheme="minorHAnsi"/>
                <w:noProof/>
              </w:rPr>
            </w:pPr>
          </w:p>
          <w:p w14:paraId="1FFEB8AF"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i/>
                <w:noProof/>
              </w:rPr>
              <w:t>b ───────</w:t>
            </w:r>
          </w:p>
          <w:p w14:paraId="09FFD457" w14:textId="77777777" w:rsidR="00136657" w:rsidRPr="00B55EBE" w:rsidRDefault="00136657" w:rsidP="00F34053">
            <w:pPr>
              <w:spacing w:line="276" w:lineRule="auto"/>
              <w:ind w:left="34"/>
              <w:outlineLvl w:val="0"/>
              <w:rPr>
                <w:rFonts w:asciiTheme="minorHAnsi" w:hAnsiTheme="minorHAnsi"/>
                <w:noProof/>
              </w:rPr>
            </w:pPr>
          </w:p>
          <w:p w14:paraId="3681BB03" w14:textId="77777777" w:rsidR="00136657" w:rsidRPr="00B55EBE" w:rsidRDefault="00136657" w:rsidP="00F34053">
            <w:pPr>
              <w:spacing w:line="276" w:lineRule="auto"/>
              <w:ind w:left="34"/>
              <w:outlineLvl w:val="0"/>
              <w:rPr>
                <w:rFonts w:asciiTheme="minorHAnsi" w:hAnsiTheme="minorHAnsi"/>
                <w:noProof/>
              </w:rPr>
            </w:pPr>
          </w:p>
          <w:p w14:paraId="29F03EC7" w14:textId="77777777" w:rsidR="00136657" w:rsidRPr="00B55EBE" w:rsidRDefault="00136657" w:rsidP="00F34053">
            <w:pPr>
              <w:spacing w:line="276" w:lineRule="auto"/>
              <w:ind w:left="34"/>
              <w:outlineLvl w:val="0"/>
              <w:rPr>
                <w:rFonts w:asciiTheme="minorHAnsi" w:hAnsiTheme="minorHAnsi"/>
                <w:noProof/>
              </w:rPr>
            </w:pPr>
          </w:p>
          <w:p w14:paraId="00A52639" w14:textId="77777777" w:rsidR="00136657" w:rsidRPr="00B55EBE" w:rsidRDefault="00136657" w:rsidP="00F34053">
            <w:pPr>
              <w:spacing w:line="276" w:lineRule="auto"/>
              <w:ind w:left="34"/>
              <w:outlineLvl w:val="0"/>
              <w:rPr>
                <w:rFonts w:asciiTheme="minorHAnsi" w:hAnsiTheme="minorHAnsi"/>
                <w:noProof/>
              </w:rPr>
            </w:pPr>
            <w:r w:rsidRPr="00B55EBE">
              <w:rPr>
                <w:rFonts w:asciiTheme="minorHAnsi" w:hAnsiTheme="minorHAnsi"/>
                <w:noProof/>
              </w:rPr>
              <w:t xml:space="preserve"> ───────</w:t>
            </w:r>
          </w:p>
          <w:p w14:paraId="5AB80896" w14:textId="77777777" w:rsidR="00136657" w:rsidRPr="00B55EBE" w:rsidRDefault="00136657" w:rsidP="00F34053">
            <w:pPr>
              <w:spacing w:line="276" w:lineRule="auto"/>
              <w:ind w:left="34"/>
              <w:outlineLvl w:val="0"/>
              <w:rPr>
                <w:rFonts w:asciiTheme="minorHAnsi" w:hAnsiTheme="minorHAnsi"/>
                <w:noProof/>
              </w:rPr>
            </w:pPr>
          </w:p>
        </w:tc>
      </w:tr>
      <w:tr w:rsidR="00136657" w:rsidRPr="00B55EBE" w14:paraId="6CCA11A0" w14:textId="77777777" w:rsidTr="00F34053">
        <w:trPr>
          <w:trHeight w:val="53"/>
          <w:jc w:val="center"/>
        </w:trPr>
        <w:tc>
          <w:tcPr>
            <w:tcW w:w="1413" w:type="dxa"/>
          </w:tcPr>
          <w:p w14:paraId="4632017D" w14:textId="77777777" w:rsidR="00136657" w:rsidRPr="00B55EBE" w:rsidRDefault="00136657" w:rsidP="00F34053">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76FF301" w14:textId="77777777" w:rsidR="00136657" w:rsidRPr="00B55EBE" w:rsidRDefault="00136657" w:rsidP="00F34053">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1F132408" w14:textId="77777777" w:rsidR="00136657" w:rsidRPr="00B55EBE" w:rsidRDefault="00136657" w:rsidP="00136657">
      <w:pPr>
        <w:spacing w:line="276" w:lineRule="auto"/>
        <w:rPr>
          <w:noProof/>
          <w:color w:val="A6A6A6" w:themeColor="background1" w:themeShade="A6"/>
        </w:rPr>
      </w:pPr>
    </w:p>
    <w:p w14:paraId="2A02FC4F" w14:textId="7A105B39" w:rsidR="00EC03B5" w:rsidRPr="003D3F03"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rPr>
      </w:pPr>
      <w:r w:rsidRPr="003D3F03">
        <w:rPr>
          <w:rFonts w:asciiTheme="minorHAnsi" w:hAnsiTheme="minorHAnsi"/>
          <w:color w:val="A6A6A6" w:themeColor="background1" w:themeShade="A6"/>
          <w:sz w:val="22"/>
          <w:szCs w:val="22"/>
        </w:rPr>
        <w:t xml:space="preserve">-= </w:t>
      </w:r>
      <w:r w:rsidR="008F0E0A" w:rsidRPr="003D3F03">
        <w:rPr>
          <w:rFonts w:asciiTheme="minorHAnsi" w:hAnsiTheme="minorHAnsi"/>
          <w:color w:val="A6A6A6" w:themeColor="background1" w:themeShade="A6"/>
          <w:sz w:val="22"/>
          <w:szCs w:val="22"/>
        </w:rPr>
        <w:t>Einde van verwijzingstabel</w:t>
      </w:r>
      <w:r w:rsidRPr="003D3F03">
        <w:rPr>
          <w:rFonts w:asciiTheme="minorHAnsi" w:hAnsiTheme="minorHAnsi"/>
          <w:color w:val="A6A6A6" w:themeColor="background1" w:themeShade="A6"/>
          <w:sz w:val="22"/>
          <w:szCs w:val="22"/>
        </w:rPr>
        <w:t xml:space="preserve"> =-</w:t>
      </w:r>
    </w:p>
    <w:sectPr w:rsidR="00EC03B5" w:rsidRPr="003D3F03" w:rsidSect="003F2942">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A5E5" w14:textId="77777777" w:rsidR="00946582" w:rsidRDefault="00946582" w:rsidP="002E76F5">
      <w:r>
        <w:separator/>
      </w:r>
    </w:p>
  </w:endnote>
  <w:endnote w:type="continuationSeparator" w:id="0">
    <w:p w14:paraId="7DD150D6" w14:textId="77777777" w:rsidR="00946582" w:rsidRDefault="00946582"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B54ED" w:rsidRDefault="007B54E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B54ED" w:rsidRDefault="007B54E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115970D6" w:rsidR="007B54ED" w:rsidRPr="008F0E0A" w:rsidRDefault="008F0E0A"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w:t>
            </w:r>
            <w:r w:rsidR="0090449B" w:rsidRPr="008F0E0A">
              <w:rPr>
                <w:rFonts w:asciiTheme="minorHAnsi" w:hAnsiTheme="minorHAnsi" w:cs="Tahoma"/>
                <w:color w:val="333333"/>
                <w:sz w:val="16"/>
                <w:szCs w:val="16"/>
              </w:rPr>
              <w:t>–</w:t>
            </w:r>
            <w:r w:rsidR="007B54ED" w:rsidRPr="008F0E0A">
              <w:rPr>
                <w:rFonts w:asciiTheme="minorHAnsi" w:hAnsiTheme="minorHAnsi" w:cs="Tahoma"/>
                <w:color w:val="333333"/>
                <w:sz w:val="16"/>
                <w:szCs w:val="16"/>
              </w:rPr>
              <w:t xml:space="preserve"> </w:t>
            </w:r>
            <w:r w:rsidR="005B0896" w:rsidRPr="008F0E0A">
              <w:rPr>
                <w:rFonts w:asciiTheme="minorHAnsi" w:hAnsiTheme="minorHAnsi" w:cs="Tahoma"/>
                <w:sz w:val="16"/>
                <w:szCs w:val="16"/>
              </w:rPr>
              <w:t>V</w:t>
            </w:r>
            <w:r w:rsidR="007B54ED" w:rsidRPr="008F0E0A">
              <w:rPr>
                <w:rFonts w:asciiTheme="minorHAnsi" w:hAnsiTheme="minorHAnsi" w:cs="Tahoma"/>
                <w:sz w:val="16"/>
                <w:szCs w:val="16"/>
              </w:rPr>
              <w:t>.</w:t>
            </w:r>
            <w:r w:rsidR="0090449B" w:rsidRPr="008F0E0A">
              <w:rPr>
                <w:rFonts w:asciiTheme="minorHAnsi" w:hAnsiTheme="minorHAnsi" w:cs="Tahoma"/>
                <w:sz w:val="16"/>
                <w:szCs w:val="16"/>
              </w:rPr>
              <w:t xml:space="preserve"> </w:t>
            </w:r>
            <w:r w:rsidR="00AB70AB">
              <w:rPr>
                <w:rFonts w:asciiTheme="minorHAnsi" w:hAnsiTheme="minorHAnsi" w:cs="Tahoma"/>
                <w:sz w:val="16"/>
                <w:szCs w:val="16"/>
              </w:rPr>
              <w:t>2</w:t>
            </w:r>
            <w:r w:rsidR="007B54ED" w:rsidRPr="008F0E0A">
              <w:rPr>
                <w:rFonts w:asciiTheme="minorHAnsi" w:hAnsiTheme="minorHAnsi" w:cs="Tahoma"/>
                <w:sz w:val="16"/>
                <w:szCs w:val="16"/>
              </w:rPr>
              <w:t>.0</w:t>
            </w:r>
            <w:r w:rsidR="0090449B" w:rsidRPr="008F0E0A">
              <w:rPr>
                <w:rFonts w:asciiTheme="minorHAnsi" w:hAnsiTheme="minorHAnsi" w:cs="Tahoma"/>
                <w:sz w:val="16"/>
                <w:szCs w:val="16"/>
              </w:rPr>
              <w:t xml:space="preserve"> </w:t>
            </w:r>
            <w:r w:rsidR="0090449B" w:rsidRPr="008F0E0A">
              <w:rPr>
                <w:rFonts w:asciiTheme="minorHAnsi" w:hAnsiTheme="minorHAnsi" w:cs="Tahoma"/>
                <w:color w:val="333333"/>
                <w:sz w:val="16"/>
                <w:szCs w:val="16"/>
              </w:rPr>
              <w:t>–</w:t>
            </w:r>
            <w:r w:rsidR="007B54ED" w:rsidRPr="008F0E0A">
              <w:rPr>
                <w:rFonts w:asciiTheme="minorHAnsi" w:hAnsiTheme="minorHAnsi" w:cs="Tahoma"/>
                <w:sz w:val="16"/>
                <w:szCs w:val="16"/>
              </w:rPr>
              <w:t xml:space="preserve"> </w:t>
            </w:r>
            <w:r w:rsidR="00AB70AB">
              <w:rPr>
                <w:rFonts w:asciiTheme="minorHAnsi" w:hAnsiTheme="minorHAnsi" w:cs="Tahoma"/>
                <w:sz w:val="16"/>
                <w:szCs w:val="16"/>
              </w:rPr>
              <w:t>Augustus 2021</w:t>
            </w:r>
            <w:r w:rsidR="00673E44" w:rsidRPr="008F0E0A">
              <w:rPr>
                <w:rFonts w:asciiTheme="minorHAnsi" w:hAnsiTheme="minorHAnsi" w:cs="Tahoma"/>
                <w:sz w:val="16"/>
                <w:szCs w:val="16"/>
              </w:rPr>
              <w:tab/>
            </w:r>
            <w:r w:rsidR="00673E44" w:rsidRPr="008F0E0A">
              <w:rPr>
                <w:rFonts w:asciiTheme="minorHAnsi" w:hAnsiTheme="minorHAnsi" w:cs="Tahoma"/>
                <w:sz w:val="16"/>
                <w:szCs w:val="16"/>
              </w:rPr>
              <w:tab/>
            </w:r>
            <w:r w:rsidR="00673E44" w:rsidRPr="008F0E0A">
              <w:rPr>
                <w:rFonts w:asciiTheme="minorHAnsi" w:hAnsiTheme="minorHAnsi"/>
                <w:sz w:val="16"/>
                <w:szCs w:val="16"/>
              </w:rPr>
              <w:t xml:space="preserve">                      </w:t>
            </w:r>
            <w:r>
              <w:rPr>
                <w:rFonts w:asciiTheme="minorHAnsi" w:hAnsiTheme="minorHAnsi"/>
                <w:sz w:val="16"/>
                <w:szCs w:val="16"/>
              </w:rPr>
              <w:t>Pagina</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PAGE </w:instrText>
            </w:r>
            <w:r w:rsidR="007B54ED" w:rsidRPr="00673E44">
              <w:rPr>
                <w:rFonts w:asciiTheme="minorHAnsi" w:hAnsiTheme="minorHAnsi"/>
                <w:b/>
                <w:sz w:val="16"/>
                <w:szCs w:val="16"/>
              </w:rPr>
              <w:fldChar w:fldCharType="separate"/>
            </w:r>
            <w:r w:rsidR="008C1DA1">
              <w:rPr>
                <w:rFonts w:asciiTheme="minorHAnsi" w:hAnsiTheme="minorHAnsi"/>
                <w:b/>
                <w:noProof/>
                <w:sz w:val="16"/>
                <w:szCs w:val="16"/>
              </w:rPr>
              <w:t>1</w:t>
            </w:r>
            <w:r w:rsidR="007B54ED" w:rsidRPr="00673E44">
              <w:rPr>
                <w:rFonts w:asciiTheme="minorHAnsi" w:hAnsiTheme="minorHAnsi"/>
                <w:b/>
                <w:sz w:val="16"/>
                <w:szCs w:val="16"/>
              </w:rPr>
              <w:fldChar w:fldCharType="end"/>
            </w:r>
            <w:r>
              <w:rPr>
                <w:rFonts w:asciiTheme="minorHAnsi" w:hAnsiTheme="minorHAnsi"/>
                <w:sz w:val="16"/>
                <w:szCs w:val="16"/>
              </w:rPr>
              <w:t xml:space="preserve"> van</w:t>
            </w:r>
            <w:r w:rsidR="007B54ED" w:rsidRPr="008F0E0A">
              <w:rPr>
                <w:rFonts w:asciiTheme="minorHAnsi" w:hAnsiTheme="minorHAnsi"/>
                <w:sz w:val="16"/>
                <w:szCs w:val="16"/>
              </w:rPr>
              <w:t xml:space="preserve"> </w:t>
            </w:r>
            <w:r w:rsidR="007B54ED" w:rsidRPr="00673E44">
              <w:rPr>
                <w:rFonts w:asciiTheme="minorHAnsi" w:hAnsiTheme="minorHAnsi"/>
                <w:b/>
                <w:sz w:val="16"/>
                <w:szCs w:val="16"/>
              </w:rPr>
              <w:fldChar w:fldCharType="begin"/>
            </w:r>
            <w:r w:rsidR="007B54ED" w:rsidRPr="008F0E0A">
              <w:rPr>
                <w:rFonts w:asciiTheme="minorHAnsi" w:hAnsiTheme="minorHAnsi"/>
                <w:b/>
                <w:sz w:val="16"/>
                <w:szCs w:val="16"/>
              </w:rPr>
              <w:instrText xml:space="preserve"> NUMPAGES  </w:instrText>
            </w:r>
            <w:r w:rsidR="007B54ED" w:rsidRPr="00673E44">
              <w:rPr>
                <w:rFonts w:asciiTheme="minorHAnsi" w:hAnsiTheme="minorHAnsi"/>
                <w:b/>
                <w:sz w:val="16"/>
                <w:szCs w:val="16"/>
              </w:rPr>
              <w:fldChar w:fldCharType="separate"/>
            </w:r>
            <w:r w:rsidR="008C1DA1">
              <w:rPr>
                <w:rFonts w:asciiTheme="minorHAnsi" w:hAnsiTheme="minorHAnsi"/>
                <w:b/>
                <w:noProof/>
                <w:sz w:val="16"/>
                <w:szCs w:val="16"/>
              </w:rPr>
              <w:t>5</w:t>
            </w:r>
            <w:r w:rsidR="007B54ED"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69E3" w14:textId="77777777" w:rsidR="00946582" w:rsidRDefault="00946582" w:rsidP="002E76F5">
      <w:r>
        <w:separator/>
      </w:r>
    </w:p>
  </w:footnote>
  <w:footnote w:type="continuationSeparator" w:id="0">
    <w:p w14:paraId="69D0781B" w14:textId="77777777" w:rsidR="00946582" w:rsidRDefault="00946582"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BA208" w14:textId="019CF1AF" w:rsidR="003F2942" w:rsidRDefault="003F2942" w:rsidP="003F2942">
    <w:pPr>
      <w:pStyle w:val="Header"/>
      <w:jc w:val="right"/>
    </w:pPr>
  </w:p>
  <w:p w14:paraId="7AE408AF" w14:textId="7CF0727B" w:rsidR="003F2942" w:rsidRDefault="003C6A12" w:rsidP="003F2942">
    <w:pPr>
      <w:pStyle w:val="Header"/>
      <w:jc w:val="right"/>
    </w:pPr>
    <w:r>
      <w:rPr>
        <w:noProof/>
      </w:rPr>
      <w:drawing>
        <wp:anchor distT="0" distB="0" distL="114300" distR="114300" simplePos="0" relativeHeight="251659264" behindDoc="0" locked="0" layoutInCell="1" allowOverlap="1" wp14:anchorId="74DF8CA5" wp14:editId="1662880F">
          <wp:simplePos x="0" y="0"/>
          <wp:positionH relativeFrom="page">
            <wp:posOffset>5672455</wp:posOffset>
          </wp:positionH>
          <wp:positionV relativeFrom="margin">
            <wp:posOffset>-9525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4431"/>
    <w:multiLevelType w:val="hybridMultilevel"/>
    <w:tmpl w:val="175A5CC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124B7E"/>
    <w:multiLevelType w:val="hybridMultilevel"/>
    <w:tmpl w:val="C05624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1E5892"/>
    <w:multiLevelType w:val="hybridMultilevel"/>
    <w:tmpl w:val="5A0ABB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D1C6615"/>
    <w:multiLevelType w:val="hybridMultilevel"/>
    <w:tmpl w:val="FED241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590F7D"/>
    <w:multiLevelType w:val="hybridMultilevel"/>
    <w:tmpl w:val="B6A44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4F62B36"/>
    <w:multiLevelType w:val="hybridMultilevel"/>
    <w:tmpl w:val="C8B2FD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733888"/>
    <w:multiLevelType w:val="hybridMultilevel"/>
    <w:tmpl w:val="0FCA37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6E66B8"/>
    <w:multiLevelType w:val="hybridMultilevel"/>
    <w:tmpl w:val="D700BD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5D7558"/>
    <w:multiLevelType w:val="hybridMultilevel"/>
    <w:tmpl w:val="EF4CB8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1901870"/>
    <w:multiLevelType w:val="hybridMultilevel"/>
    <w:tmpl w:val="00948C5A"/>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BF323E9"/>
    <w:multiLevelType w:val="hybridMultilevel"/>
    <w:tmpl w:val="D9228BCA"/>
    <w:lvl w:ilvl="0" w:tplc="8AA8E55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D44813"/>
    <w:multiLevelType w:val="hybridMultilevel"/>
    <w:tmpl w:val="878C78E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3" w15:restartNumberingAfterBreak="0">
    <w:nsid w:val="5EB63D6A"/>
    <w:multiLevelType w:val="hybridMultilevel"/>
    <w:tmpl w:val="B4EC31D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556D62"/>
    <w:multiLevelType w:val="hybridMultilevel"/>
    <w:tmpl w:val="0FCA37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4A4F81"/>
    <w:multiLevelType w:val="hybridMultilevel"/>
    <w:tmpl w:val="7A84AB82"/>
    <w:lvl w:ilvl="0" w:tplc="8AA8E550">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8" w15:restartNumberingAfterBreak="0">
    <w:nsid w:val="7EEB5099"/>
    <w:multiLevelType w:val="hybridMultilevel"/>
    <w:tmpl w:val="9A342AC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14"/>
  </w:num>
  <w:num w:numId="5">
    <w:abstractNumId w:val="15"/>
  </w:num>
  <w:num w:numId="6">
    <w:abstractNumId w:val="10"/>
  </w:num>
  <w:num w:numId="7">
    <w:abstractNumId w:val="6"/>
  </w:num>
  <w:num w:numId="8">
    <w:abstractNumId w:val="2"/>
  </w:num>
  <w:num w:numId="9">
    <w:abstractNumId w:val="5"/>
  </w:num>
  <w:num w:numId="10">
    <w:abstractNumId w:val="3"/>
  </w:num>
  <w:num w:numId="11">
    <w:abstractNumId w:val="4"/>
  </w:num>
  <w:num w:numId="12">
    <w:abstractNumId w:val="11"/>
  </w:num>
  <w:num w:numId="13">
    <w:abstractNumId w:val="8"/>
  </w:num>
  <w:num w:numId="14">
    <w:abstractNumId w:val="0"/>
  </w:num>
  <w:num w:numId="15">
    <w:abstractNumId w:val="13"/>
  </w:num>
  <w:num w:numId="16">
    <w:abstractNumId w:val="7"/>
  </w:num>
  <w:num w:numId="17">
    <w:abstractNumId w:val="1"/>
  </w:num>
  <w:num w:numId="18">
    <w:abstractNumId w:val="17"/>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3E8F"/>
    <w:rsid w:val="0000459F"/>
    <w:rsid w:val="00006B9F"/>
    <w:rsid w:val="00007DD5"/>
    <w:rsid w:val="00010FEB"/>
    <w:rsid w:val="00014D84"/>
    <w:rsid w:val="00024F62"/>
    <w:rsid w:val="00031A7B"/>
    <w:rsid w:val="00033BC1"/>
    <w:rsid w:val="00034441"/>
    <w:rsid w:val="00035E2A"/>
    <w:rsid w:val="0003662E"/>
    <w:rsid w:val="00051D4B"/>
    <w:rsid w:val="00053EC0"/>
    <w:rsid w:val="00067DAF"/>
    <w:rsid w:val="00071CC1"/>
    <w:rsid w:val="00082D56"/>
    <w:rsid w:val="0009001D"/>
    <w:rsid w:val="00094286"/>
    <w:rsid w:val="000A35BC"/>
    <w:rsid w:val="000A470B"/>
    <w:rsid w:val="000B0B21"/>
    <w:rsid w:val="000B5F57"/>
    <w:rsid w:val="000B7293"/>
    <w:rsid w:val="000B7955"/>
    <w:rsid w:val="000C59D5"/>
    <w:rsid w:val="000D12CD"/>
    <w:rsid w:val="000D5712"/>
    <w:rsid w:val="000E57E5"/>
    <w:rsid w:val="000F393F"/>
    <w:rsid w:val="0010080C"/>
    <w:rsid w:val="0010176E"/>
    <w:rsid w:val="00103347"/>
    <w:rsid w:val="00112184"/>
    <w:rsid w:val="00115461"/>
    <w:rsid w:val="001176C4"/>
    <w:rsid w:val="00122330"/>
    <w:rsid w:val="00127EF5"/>
    <w:rsid w:val="001323F3"/>
    <w:rsid w:val="00136657"/>
    <w:rsid w:val="001415E8"/>
    <w:rsid w:val="00141949"/>
    <w:rsid w:val="00143D13"/>
    <w:rsid w:val="00153A52"/>
    <w:rsid w:val="00160255"/>
    <w:rsid w:val="001648DC"/>
    <w:rsid w:val="00164F53"/>
    <w:rsid w:val="00167229"/>
    <w:rsid w:val="00175DB2"/>
    <w:rsid w:val="0017743F"/>
    <w:rsid w:val="00181F1A"/>
    <w:rsid w:val="00182D1C"/>
    <w:rsid w:val="00183CF7"/>
    <w:rsid w:val="00194DCE"/>
    <w:rsid w:val="001A18EE"/>
    <w:rsid w:val="001A349F"/>
    <w:rsid w:val="001B7512"/>
    <w:rsid w:val="001B7B17"/>
    <w:rsid w:val="001C6DFF"/>
    <w:rsid w:val="001D41B8"/>
    <w:rsid w:val="001E199E"/>
    <w:rsid w:val="001E2BE1"/>
    <w:rsid w:val="001E6329"/>
    <w:rsid w:val="002015C8"/>
    <w:rsid w:val="002037F7"/>
    <w:rsid w:val="002060A8"/>
    <w:rsid w:val="00206198"/>
    <w:rsid w:val="0020653F"/>
    <w:rsid w:val="002154F9"/>
    <w:rsid w:val="00216653"/>
    <w:rsid w:val="00223A94"/>
    <w:rsid w:val="00227310"/>
    <w:rsid w:val="00230DC1"/>
    <w:rsid w:val="00246E4A"/>
    <w:rsid w:val="002567DF"/>
    <w:rsid w:val="00275E5A"/>
    <w:rsid w:val="00280AAA"/>
    <w:rsid w:val="00283B4A"/>
    <w:rsid w:val="00295E9B"/>
    <w:rsid w:val="002A14A0"/>
    <w:rsid w:val="002A2561"/>
    <w:rsid w:val="002A3E5F"/>
    <w:rsid w:val="002A4BAB"/>
    <w:rsid w:val="002B0F0C"/>
    <w:rsid w:val="002B34C8"/>
    <w:rsid w:val="002B4BD6"/>
    <w:rsid w:val="002B57B0"/>
    <w:rsid w:val="002C49E4"/>
    <w:rsid w:val="002D0475"/>
    <w:rsid w:val="002D1077"/>
    <w:rsid w:val="002D32FF"/>
    <w:rsid w:val="002D5859"/>
    <w:rsid w:val="002D5E6B"/>
    <w:rsid w:val="002D76D2"/>
    <w:rsid w:val="002E76F5"/>
    <w:rsid w:val="002E7A68"/>
    <w:rsid w:val="002F2BBF"/>
    <w:rsid w:val="002F62E0"/>
    <w:rsid w:val="00300C30"/>
    <w:rsid w:val="00311DC6"/>
    <w:rsid w:val="00325952"/>
    <w:rsid w:val="00327F61"/>
    <w:rsid w:val="00332CE9"/>
    <w:rsid w:val="0033393E"/>
    <w:rsid w:val="00333D14"/>
    <w:rsid w:val="00337BA5"/>
    <w:rsid w:val="00340045"/>
    <w:rsid w:val="00342927"/>
    <w:rsid w:val="0034349F"/>
    <w:rsid w:val="0034456E"/>
    <w:rsid w:val="00345D5A"/>
    <w:rsid w:val="00367D2A"/>
    <w:rsid w:val="00372B57"/>
    <w:rsid w:val="00373E0D"/>
    <w:rsid w:val="003764A4"/>
    <w:rsid w:val="00384C43"/>
    <w:rsid w:val="00386716"/>
    <w:rsid w:val="00392EEA"/>
    <w:rsid w:val="003A2317"/>
    <w:rsid w:val="003A44B4"/>
    <w:rsid w:val="003A46C6"/>
    <w:rsid w:val="003B01FE"/>
    <w:rsid w:val="003B33D1"/>
    <w:rsid w:val="003C6A12"/>
    <w:rsid w:val="003C7702"/>
    <w:rsid w:val="003D3F03"/>
    <w:rsid w:val="003D5836"/>
    <w:rsid w:val="003F03B9"/>
    <w:rsid w:val="003F2942"/>
    <w:rsid w:val="003F766A"/>
    <w:rsid w:val="00402188"/>
    <w:rsid w:val="00407061"/>
    <w:rsid w:val="00410070"/>
    <w:rsid w:val="004126EA"/>
    <w:rsid w:val="0041282A"/>
    <w:rsid w:val="0041458B"/>
    <w:rsid w:val="00421467"/>
    <w:rsid w:val="00422A62"/>
    <w:rsid w:val="00426773"/>
    <w:rsid w:val="00427809"/>
    <w:rsid w:val="00430710"/>
    <w:rsid w:val="004352A0"/>
    <w:rsid w:val="00436FF4"/>
    <w:rsid w:val="004571E9"/>
    <w:rsid w:val="00466A75"/>
    <w:rsid w:val="00466DD4"/>
    <w:rsid w:val="00467584"/>
    <w:rsid w:val="00471D30"/>
    <w:rsid w:val="00474041"/>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D15D6"/>
    <w:rsid w:val="004F4857"/>
    <w:rsid w:val="0050450F"/>
    <w:rsid w:val="00512918"/>
    <w:rsid w:val="00515F9F"/>
    <w:rsid w:val="00516DC8"/>
    <w:rsid w:val="00530E63"/>
    <w:rsid w:val="00532894"/>
    <w:rsid w:val="005379AC"/>
    <w:rsid w:val="00546943"/>
    <w:rsid w:val="005561E6"/>
    <w:rsid w:val="00560B99"/>
    <w:rsid w:val="00567E90"/>
    <w:rsid w:val="005725DC"/>
    <w:rsid w:val="0057446F"/>
    <w:rsid w:val="00576B8B"/>
    <w:rsid w:val="0058199D"/>
    <w:rsid w:val="0059108C"/>
    <w:rsid w:val="005925B1"/>
    <w:rsid w:val="005927A8"/>
    <w:rsid w:val="0059583C"/>
    <w:rsid w:val="00595D2B"/>
    <w:rsid w:val="005A152C"/>
    <w:rsid w:val="005B0896"/>
    <w:rsid w:val="005B59BE"/>
    <w:rsid w:val="005C4580"/>
    <w:rsid w:val="005C57AE"/>
    <w:rsid w:val="005D08F4"/>
    <w:rsid w:val="005D7AF2"/>
    <w:rsid w:val="005E1182"/>
    <w:rsid w:val="005E7BED"/>
    <w:rsid w:val="005F3406"/>
    <w:rsid w:val="005F5414"/>
    <w:rsid w:val="005F7D08"/>
    <w:rsid w:val="00600564"/>
    <w:rsid w:val="006049C8"/>
    <w:rsid w:val="00605F20"/>
    <w:rsid w:val="0060661B"/>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189D"/>
    <w:rsid w:val="006F28FB"/>
    <w:rsid w:val="006F37C1"/>
    <w:rsid w:val="006F6BCE"/>
    <w:rsid w:val="00705634"/>
    <w:rsid w:val="007106B1"/>
    <w:rsid w:val="007225D6"/>
    <w:rsid w:val="00733948"/>
    <w:rsid w:val="00733A36"/>
    <w:rsid w:val="00735388"/>
    <w:rsid w:val="007420C0"/>
    <w:rsid w:val="00746D26"/>
    <w:rsid w:val="007478CE"/>
    <w:rsid w:val="00750BF7"/>
    <w:rsid w:val="00754408"/>
    <w:rsid w:val="00757D24"/>
    <w:rsid w:val="00770E5C"/>
    <w:rsid w:val="0077588A"/>
    <w:rsid w:val="007771BD"/>
    <w:rsid w:val="00786DEE"/>
    <w:rsid w:val="00791C45"/>
    <w:rsid w:val="007A170D"/>
    <w:rsid w:val="007A1860"/>
    <w:rsid w:val="007A1DF1"/>
    <w:rsid w:val="007B41FF"/>
    <w:rsid w:val="007B4EBB"/>
    <w:rsid w:val="007B54ED"/>
    <w:rsid w:val="007C6D05"/>
    <w:rsid w:val="007D05C1"/>
    <w:rsid w:val="007D07E0"/>
    <w:rsid w:val="007E0A0F"/>
    <w:rsid w:val="007F19CA"/>
    <w:rsid w:val="007F27B2"/>
    <w:rsid w:val="007F56D0"/>
    <w:rsid w:val="007F6F54"/>
    <w:rsid w:val="00810D1B"/>
    <w:rsid w:val="00811408"/>
    <w:rsid w:val="008160A7"/>
    <w:rsid w:val="008212FB"/>
    <w:rsid w:val="00824423"/>
    <w:rsid w:val="00842443"/>
    <w:rsid w:val="00844C3F"/>
    <w:rsid w:val="00846C2D"/>
    <w:rsid w:val="00847045"/>
    <w:rsid w:val="00855FDC"/>
    <w:rsid w:val="00862F10"/>
    <w:rsid w:val="00865865"/>
    <w:rsid w:val="008709EF"/>
    <w:rsid w:val="00890806"/>
    <w:rsid w:val="00895315"/>
    <w:rsid w:val="008B2A8D"/>
    <w:rsid w:val="008C0E1A"/>
    <w:rsid w:val="008C1DA1"/>
    <w:rsid w:val="008C3ACB"/>
    <w:rsid w:val="008D1762"/>
    <w:rsid w:val="008D5533"/>
    <w:rsid w:val="008E070D"/>
    <w:rsid w:val="008F0E0A"/>
    <w:rsid w:val="00901749"/>
    <w:rsid w:val="0090449B"/>
    <w:rsid w:val="009159F9"/>
    <w:rsid w:val="0091641B"/>
    <w:rsid w:val="00917C0A"/>
    <w:rsid w:val="00922C6D"/>
    <w:rsid w:val="00931854"/>
    <w:rsid w:val="00933883"/>
    <w:rsid w:val="009370D0"/>
    <w:rsid w:val="00941D2C"/>
    <w:rsid w:val="00943382"/>
    <w:rsid w:val="009454C0"/>
    <w:rsid w:val="00946582"/>
    <w:rsid w:val="0095396B"/>
    <w:rsid w:val="0096321B"/>
    <w:rsid w:val="00964432"/>
    <w:rsid w:val="00966EE4"/>
    <w:rsid w:val="0097292E"/>
    <w:rsid w:val="00972CDC"/>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3280C"/>
    <w:rsid w:val="00A478F8"/>
    <w:rsid w:val="00A5592E"/>
    <w:rsid w:val="00A61477"/>
    <w:rsid w:val="00A62BD4"/>
    <w:rsid w:val="00A636A4"/>
    <w:rsid w:val="00A71D31"/>
    <w:rsid w:val="00A72220"/>
    <w:rsid w:val="00A730B8"/>
    <w:rsid w:val="00A807EF"/>
    <w:rsid w:val="00A95938"/>
    <w:rsid w:val="00AA10EF"/>
    <w:rsid w:val="00AA18EA"/>
    <w:rsid w:val="00AA2B01"/>
    <w:rsid w:val="00AA4A20"/>
    <w:rsid w:val="00AB4815"/>
    <w:rsid w:val="00AB70AB"/>
    <w:rsid w:val="00AC5B63"/>
    <w:rsid w:val="00AD1114"/>
    <w:rsid w:val="00AD64E9"/>
    <w:rsid w:val="00AE0DB0"/>
    <w:rsid w:val="00AE2F8D"/>
    <w:rsid w:val="00AE3FF8"/>
    <w:rsid w:val="00AE4B08"/>
    <w:rsid w:val="00AF2815"/>
    <w:rsid w:val="00AF5A03"/>
    <w:rsid w:val="00AF780B"/>
    <w:rsid w:val="00B15D7C"/>
    <w:rsid w:val="00B22299"/>
    <w:rsid w:val="00B34831"/>
    <w:rsid w:val="00B368AB"/>
    <w:rsid w:val="00B3764E"/>
    <w:rsid w:val="00B54590"/>
    <w:rsid w:val="00B64BCD"/>
    <w:rsid w:val="00B6520F"/>
    <w:rsid w:val="00B74CC1"/>
    <w:rsid w:val="00B800F3"/>
    <w:rsid w:val="00B870E4"/>
    <w:rsid w:val="00B973C0"/>
    <w:rsid w:val="00BB728B"/>
    <w:rsid w:val="00BC1BD6"/>
    <w:rsid w:val="00BD3B11"/>
    <w:rsid w:val="00BD41DF"/>
    <w:rsid w:val="00BE477B"/>
    <w:rsid w:val="00BF36F3"/>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71BF3"/>
    <w:rsid w:val="00C7307E"/>
    <w:rsid w:val="00C92A9D"/>
    <w:rsid w:val="00C93CEB"/>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3A3"/>
    <w:rsid w:val="00DB7E96"/>
    <w:rsid w:val="00DD256E"/>
    <w:rsid w:val="00DD3144"/>
    <w:rsid w:val="00DD4429"/>
    <w:rsid w:val="00DD5E34"/>
    <w:rsid w:val="00DE2390"/>
    <w:rsid w:val="00DE47D9"/>
    <w:rsid w:val="00DF11AF"/>
    <w:rsid w:val="00DF362D"/>
    <w:rsid w:val="00DF4B58"/>
    <w:rsid w:val="00E0316E"/>
    <w:rsid w:val="00E116A3"/>
    <w:rsid w:val="00E11A15"/>
    <w:rsid w:val="00E11D79"/>
    <w:rsid w:val="00E15188"/>
    <w:rsid w:val="00E21ED4"/>
    <w:rsid w:val="00E32748"/>
    <w:rsid w:val="00E436AA"/>
    <w:rsid w:val="00E456E7"/>
    <w:rsid w:val="00E470DE"/>
    <w:rsid w:val="00E51B39"/>
    <w:rsid w:val="00E54BBD"/>
    <w:rsid w:val="00E60DA4"/>
    <w:rsid w:val="00E6116E"/>
    <w:rsid w:val="00E70BBA"/>
    <w:rsid w:val="00E748FD"/>
    <w:rsid w:val="00E93C3D"/>
    <w:rsid w:val="00E97B1D"/>
    <w:rsid w:val="00EC03B5"/>
    <w:rsid w:val="00EC2BFA"/>
    <w:rsid w:val="00EE443A"/>
    <w:rsid w:val="00EF42DE"/>
    <w:rsid w:val="00F00449"/>
    <w:rsid w:val="00F07A05"/>
    <w:rsid w:val="00F16996"/>
    <w:rsid w:val="00F25517"/>
    <w:rsid w:val="00F255E0"/>
    <w:rsid w:val="00F260D5"/>
    <w:rsid w:val="00F40F16"/>
    <w:rsid w:val="00F47D95"/>
    <w:rsid w:val="00F50376"/>
    <w:rsid w:val="00F5384E"/>
    <w:rsid w:val="00F55A14"/>
    <w:rsid w:val="00F601C5"/>
    <w:rsid w:val="00F60A07"/>
    <w:rsid w:val="00F62A6D"/>
    <w:rsid w:val="00F65800"/>
    <w:rsid w:val="00F734EA"/>
    <w:rsid w:val="00F9668E"/>
    <w:rsid w:val="00FA3836"/>
    <w:rsid w:val="00FA72D9"/>
    <w:rsid w:val="00FA7449"/>
    <w:rsid w:val="00FB6E56"/>
    <w:rsid w:val="00FC16F5"/>
    <w:rsid w:val="00FC494E"/>
    <w:rsid w:val="00FC530A"/>
    <w:rsid w:val="00FD521F"/>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paragraph" w:styleId="NoSpacing">
    <w:name w:val="No Spacing"/>
    <w:uiPriority w:val="1"/>
    <w:qFormat/>
    <w:rsid w:val="00DE2390"/>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CEEC-2FF7-4662-82F6-7D2CAE4C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8623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2021-08-13T12:09:00Z</dcterms:created>
  <dcterms:modified xsi:type="dcterms:W3CDTF">2021-08-25T13:17:00Z</dcterms:modified>
</cp:coreProperties>
</file>