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4F3636" w14:textId="068C096E" w:rsidR="002E76F5" w:rsidRPr="009D7536" w:rsidRDefault="002E76F5" w:rsidP="00216653">
      <w:pPr>
        <w:autoSpaceDE w:val="0"/>
        <w:autoSpaceDN w:val="0"/>
        <w:adjustRightInd w:val="0"/>
        <w:spacing w:line="276" w:lineRule="auto"/>
        <w:ind w:left="-567" w:right="-517"/>
        <w:outlineLvl w:val="0"/>
        <w:rPr>
          <w:rFonts w:asciiTheme="minorHAnsi" w:hAnsiTheme="minorHAnsi"/>
          <w:bCs/>
          <w:color w:val="361F63"/>
          <w:sz w:val="32"/>
          <w:szCs w:val="32"/>
          <w:lang w:val="en-US"/>
        </w:rPr>
      </w:pPr>
      <w:r w:rsidRPr="009D7536">
        <w:rPr>
          <w:rFonts w:asciiTheme="minorHAnsi" w:hAnsiTheme="minorHAnsi"/>
          <w:bCs/>
          <w:color w:val="361F63"/>
          <w:sz w:val="32"/>
          <w:szCs w:val="32"/>
          <w:lang w:val="en-US"/>
        </w:rPr>
        <w:t xml:space="preserve">REFERENCE TABLE </w:t>
      </w:r>
      <w:r w:rsidR="0068085A">
        <w:rPr>
          <w:rFonts w:asciiTheme="minorHAnsi" w:hAnsiTheme="minorHAnsi"/>
          <w:bCs/>
          <w:color w:val="361F63"/>
          <w:sz w:val="32"/>
          <w:szCs w:val="32"/>
          <w:lang w:val="en-US"/>
        </w:rPr>
        <w:t>Annex 10</w:t>
      </w:r>
      <w:r w:rsidRPr="009D7536">
        <w:rPr>
          <w:rFonts w:asciiTheme="minorHAnsi" w:hAnsiTheme="minorHAnsi"/>
          <w:bCs/>
          <w:color w:val="361F63"/>
          <w:sz w:val="32"/>
          <w:szCs w:val="32"/>
          <w:lang w:val="en-US"/>
        </w:rPr>
        <w:t xml:space="preserve"> Prospectus Regulation</w:t>
      </w:r>
    </w:p>
    <w:p w14:paraId="4D477069" w14:textId="15A71056" w:rsidR="00337BA5" w:rsidRDefault="00D72D15" w:rsidP="00DF4B58">
      <w:pPr>
        <w:autoSpaceDE w:val="0"/>
        <w:autoSpaceDN w:val="0"/>
        <w:adjustRightInd w:val="0"/>
        <w:spacing w:line="276" w:lineRule="auto"/>
        <w:ind w:left="-567" w:right="567"/>
        <w:outlineLvl w:val="0"/>
        <w:rPr>
          <w:rFonts w:asciiTheme="minorHAnsi" w:hAnsiTheme="minorHAnsi"/>
          <w:bCs/>
          <w:color w:val="361F63"/>
          <w:sz w:val="24"/>
          <w:lang w:val="en-US"/>
        </w:rPr>
      </w:pPr>
      <w:r w:rsidRPr="00635695">
        <w:rPr>
          <w:rFonts w:asciiTheme="minorHAnsi" w:hAnsiTheme="minorHAnsi"/>
          <w:bCs/>
          <w:color w:val="361F63"/>
          <w:sz w:val="24"/>
          <w:lang w:val="en-US"/>
        </w:rPr>
        <w:t xml:space="preserve">Minimum Disclosure Requirements for </w:t>
      </w:r>
      <w:r w:rsidR="00ED52C6" w:rsidRPr="00ED52C6">
        <w:rPr>
          <w:rFonts w:asciiTheme="minorHAnsi" w:hAnsiTheme="minorHAnsi"/>
          <w:bCs/>
          <w:color w:val="361F63"/>
          <w:sz w:val="24"/>
          <w:lang w:val="en-US"/>
        </w:rPr>
        <w:t>Registration documents for non-equity securities issued by third countries and their regional and local authorities</w:t>
      </w:r>
    </w:p>
    <w:p w14:paraId="138E7A0A" w14:textId="77777777" w:rsidR="0068085A" w:rsidRPr="009D7536" w:rsidRDefault="0068085A" w:rsidP="0068085A">
      <w:pPr>
        <w:autoSpaceDE w:val="0"/>
        <w:autoSpaceDN w:val="0"/>
        <w:adjustRightInd w:val="0"/>
        <w:spacing w:line="276" w:lineRule="auto"/>
        <w:ind w:right="567"/>
        <w:outlineLvl w:val="0"/>
        <w:rPr>
          <w:rFonts w:asciiTheme="minorHAnsi" w:hAnsiTheme="minorHAnsi"/>
          <w:sz w:val="22"/>
          <w:szCs w:val="22"/>
          <w:lang w:val="en-US"/>
        </w:rPr>
      </w:pPr>
    </w:p>
    <w:p w14:paraId="5BEC90DF" w14:textId="77777777" w:rsidR="0068085A" w:rsidRPr="009C5070" w:rsidRDefault="0068085A" w:rsidP="0068085A">
      <w:pPr>
        <w:autoSpaceDE w:val="0"/>
        <w:autoSpaceDN w:val="0"/>
        <w:adjustRightInd w:val="0"/>
        <w:spacing w:line="276" w:lineRule="auto"/>
        <w:ind w:left="-567" w:right="-517"/>
        <w:jc w:val="both"/>
        <w:outlineLvl w:val="0"/>
        <w:rPr>
          <w:rFonts w:asciiTheme="minorHAnsi" w:eastAsia="Calibri" w:hAnsiTheme="minorHAnsi"/>
          <w:bCs/>
          <w:color w:val="361F63"/>
          <w:sz w:val="22"/>
          <w:szCs w:val="22"/>
        </w:rPr>
      </w:pPr>
      <w:proofErr w:type="spellStart"/>
      <w:r>
        <w:rPr>
          <w:rFonts w:asciiTheme="minorHAnsi" w:eastAsia="Calibri" w:hAnsiTheme="minorHAnsi"/>
          <w:b/>
          <w:bCs/>
          <w:color w:val="361F63"/>
          <w:sz w:val="22"/>
          <w:szCs w:val="22"/>
        </w:rPr>
        <w:t>Fill</w:t>
      </w:r>
      <w:proofErr w:type="spellEnd"/>
      <w:r>
        <w:rPr>
          <w:rFonts w:asciiTheme="minorHAnsi" w:eastAsia="Calibri" w:hAnsiTheme="minorHAnsi"/>
          <w:b/>
          <w:bCs/>
          <w:color w:val="361F63"/>
          <w:sz w:val="22"/>
          <w:szCs w:val="22"/>
        </w:rPr>
        <w:t xml:space="preserve"> in </w:t>
      </w:r>
      <w:proofErr w:type="spellStart"/>
      <w:r>
        <w:rPr>
          <w:rFonts w:asciiTheme="minorHAnsi" w:eastAsia="Calibri" w:hAnsiTheme="minorHAnsi"/>
          <w:b/>
          <w:bCs/>
          <w:color w:val="361F63"/>
          <w:sz w:val="22"/>
          <w:szCs w:val="22"/>
        </w:rPr>
        <w:t>instructions</w:t>
      </w:r>
      <w:proofErr w:type="spellEnd"/>
      <w:r w:rsidRPr="009C5070">
        <w:rPr>
          <w:rFonts w:asciiTheme="minorHAnsi" w:eastAsia="Calibri" w:hAnsiTheme="minorHAnsi"/>
          <w:bCs/>
          <w:color w:val="361F63"/>
          <w:sz w:val="22"/>
          <w:szCs w:val="22"/>
        </w:rPr>
        <w:t xml:space="preserve">: </w:t>
      </w:r>
    </w:p>
    <w:p w14:paraId="1D7EA08B" w14:textId="77777777" w:rsidR="0068085A" w:rsidRPr="00F4571D" w:rsidRDefault="0068085A" w:rsidP="0068085A">
      <w:pPr>
        <w:pStyle w:val="ListParagraph"/>
        <w:numPr>
          <w:ilvl w:val="0"/>
          <w:numId w:val="24"/>
        </w:numPr>
        <w:autoSpaceDE w:val="0"/>
        <w:autoSpaceDN w:val="0"/>
        <w:adjustRightInd w:val="0"/>
        <w:ind w:right="-517"/>
        <w:jc w:val="both"/>
        <w:outlineLvl w:val="0"/>
        <w:rPr>
          <w:rFonts w:asciiTheme="minorHAnsi" w:hAnsiTheme="minorHAnsi"/>
          <w:bCs/>
          <w:color w:val="361F63"/>
          <w:lang w:val="en-US"/>
        </w:rPr>
      </w:pPr>
      <w:r w:rsidRPr="00F4571D">
        <w:rPr>
          <w:rFonts w:asciiTheme="minorHAnsi" w:hAnsiTheme="minorHAnsi"/>
          <w:bCs/>
          <w:color w:val="361F63"/>
          <w:lang w:val="en-US"/>
        </w:rPr>
        <w:t>Please fill in the details in the below table.</w:t>
      </w:r>
    </w:p>
    <w:p w14:paraId="1DE1ACB2" w14:textId="77777777" w:rsidR="0068085A" w:rsidRDefault="0068085A" w:rsidP="0068085A">
      <w:pPr>
        <w:pStyle w:val="ListParagraph"/>
        <w:numPr>
          <w:ilvl w:val="0"/>
          <w:numId w:val="24"/>
        </w:numPr>
        <w:autoSpaceDE w:val="0"/>
        <w:autoSpaceDN w:val="0"/>
        <w:adjustRightInd w:val="0"/>
        <w:ind w:right="-517"/>
        <w:jc w:val="both"/>
        <w:outlineLvl w:val="0"/>
        <w:rPr>
          <w:rFonts w:asciiTheme="minorHAnsi" w:hAnsiTheme="minorHAnsi"/>
          <w:bCs/>
          <w:color w:val="361F63"/>
          <w:lang w:val="en-US"/>
        </w:rPr>
      </w:pPr>
      <w:r w:rsidRPr="00F4571D">
        <w:rPr>
          <w:rFonts w:asciiTheme="minorHAnsi" w:hAnsiTheme="minorHAnsi"/>
          <w:bCs/>
          <w:color w:val="361F63"/>
          <w:lang w:val="en-US"/>
        </w:rPr>
        <w:t>Please indicate per item the page and paragraph i</w:t>
      </w:r>
      <w:r>
        <w:rPr>
          <w:rFonts w:asciiTheme="minorHAnsi" w:hAnsiTheme="minorHAnsi"/>
          <w:bCs/>
          <w:color w:val="361F63"/>
          <w:lang w:val="en-US"/>
        </w:rPr>
        <w:t>n th</w:t>
      </w:r>
      <w:r w:rsidRPr="00F4571D">
        <w:rPr>
          <w:rFonts w:asciiTheme="minorHAnsi" w:hAnsiTheme="minorHAnsi"/>
          <w:bCs/>
          <w:color w:val="361F63"/>
          <w:lang w:val="en-US"/>
        </w:rPr>
        <w:t>e</w:t>
      </w:r>
      <w:r>
        <w:rPr>
          <w:rFonts w:asciiTheme="minorHAnsi" w:hAnsiTheme="minorHAnsi"/>
          <w:bCs/>
          <w:color w:val="361F63"/>
          <w:lang w:val="en-US"/>
        </w:rPr>
        <w:t xml:space="preserve"> </w:t>
      </w:r>
      <w:r w:rsidRPr="00F4571D">
        <w:rPr>
          <w:rFonts w:asciiTheme="minorHAnsi" w:hAnsiTheme="minorHAnsi"/>
          <w:bCs/>
          <w:color w:val="361F63"/>
          <w:lang w:val="en-US"/>
        </w:rPr>
        <w:t>prospectus where the information can be found.</w:t>
      </w:r>
      <w:r>
        <w:rPr>
          <w:rFonts w:asciiTheme="minorHAnsi" w:hAnsiTheme="minorHAnsi"/>
          <w:bCs/>
          <w:color w:val="361F63"/>
          <w:lang w:val="en-US"/>
        </w:rPr>
        <w:t xml:space="preserve"> </w:t>
      </w:r>
      <w:r w:rsidRPr="00E551B3">
        <w:rPr>
          <w:rFonts w:asciiTheme="minorHAnsi" w:hAnsiTheme="minorHAnsi"/>
          <w:bCs/>
          <w:color w:val="361F63"/>
          <w:lang w:val="en-US"/>
        </w:rPr>
        <w:t xml:space="preserve">We ask you to refer as specific as possible. </w:t>
      </w:r>
      <w:r w:rsidRPr="00F4571D">
        <w:rPr>
          <w:rFonts w:asciiTheme="minorHAnsi" w:hAnsiTheme="minorHAnsi"/>
          <w:bCs/>
          <w:color w:val="361F63"/>
          <w:lang w:val="en-US"/>
        </w:rPr>
        <w:t xml:space="preserve">If you have also submitted a compare version of the prospectus than please </w:t>
      </w:r>
      <w:r>
        <w:rPr>
          <w:rFonts w:asciiTheme="minorHAnsi" w:hAnsiTheme="minorHAnsi"/>
          <w:bCs/>
          <w:color w:val="361F63"/>
          <w:lang w:val="en-US"/>
        </w:rPr>
        <w:t xml:space="preserve">use </w:t>
      </w:r>
      <w:r w:rsidRPr="00F4571D">
        <w:rPr>
          <w:rFonts w:asciiTheme="minorHAnsi" w:hAnsiTheme="minorHAnsi"/>
          <w:bCs/>
          <w:color w:val="361F63"/>
          <w:lang w:val="en-US"/>
        </w:rPr>
        <w:t>that version</w:t>
      </w:r>
      <w:r>
        <w:rPr>
          <w:rFonts w:asciiTheme="minorHAnsi" w:hAnsiTheme="minorHAnsi"/>
          <w:bCs/>
          <w:color w:val="361F63"/>
          <w:lang w:val="en-US"/>
        </w:rPr>
        <w:t xml:space="preserve"> for your references.</w:t>
      </w:r>
    </w:p>
    <w:p w14:paraId="75AAE4FA" w14:textId="77777777" w:rsidR="0068085A" w:rsidRPr="00C63C38" w:rsidRDefault="0068085A" w:rsidP="0068085A">
      <w:pPr>
        <w:pStyle w:val="ListParagraph"/>
        <w:numPr>
          <w:ilvl w:val="0"/>
          <w:numId w:val="24"/>
        </w:numPr>
        <w:autoSpaceDE w:val="0"/>
        <w:autoSpaceDN w:val="0"/>
        <w:adjustRightInd w:val="0"/>
        <w:ind w:right="-517"/>
        <w:jc w:val="both"/>
        <w:outlineLvl w:val="0"/>
        <w:rPr>
          <w:rFonts w:asciiTheme="minorHAnsi" w:hAnsiTheme="minorHAnsi"/>
          <w:bCs/>
          <w:color w:val="361F63"/>
          <w:lang w:val="en-US"/>
        </w:rPr>
      </w:pPr>
      <w:r w:rsidRPr="00C63C38">
        <w:rPr>
          <w:rFonts w:asciiTheme="minorHAnsi" w:hAnsiTheme="minorHAnsi"/>
          <w:bCs/>
          <w:color w:val="361F63"/>
          <w:lang w:val="en-US"/>
        </w:rPr>
        <w:t>If the required information cannot be provided because it is inappropriate to the sphere of activity or to the legal form of the issuer or to the securities, equivalent information must be included in the prospectus.</w:t>
      </w:r>
    </w:p>
    <w:p w14:paraId="2B999BD1" w14:textId="5B3A26B4" w:rsidR="002F2BBF" w:rsidRPr="0068085A" w:rsidRDefault="0068085A" w:rsidP="0068085A">
      <w:pPr>
        <w:pStyle w:val="ListParagraph"/>
        <w:numPr>
          <w:ilvl w:val="0"/>
          <w:numId w:val="24"/>
        </w:numPr>
        <w:autoSpaceDE w:val="0"/>
        <w:autoSpaceDN w:val="0"/>
        <w:adjustRightInd w:val="0"/>
        <w:ind w:right="-517"/>
        <w:jc w:val="both"/>
        <w:outlineLvl w:val="0"/>
        <w:rPr>
          <w:rFonts w:asciiTheme="minorHAnsi" w:hAnsiTheme="minorHAnsi"/>
          <w:lang w:val="en-US"/>
        </w:rPr>
      </w:pPr>
      <w:r w:rsidRPr="0002574F">
        <w:rPr>
          <w:rFonts w:asciiTheme="minorHAnsi" w:hAnsiTheme="minorHAnsi"/>
          <w:bCs/>
          <w:color w:val="361F63"/>
          <w:lang w:val="en-US"/>
        </w:rPr>
        <w:t>If such equivalent information does not exist, please indicate the item as ‘not applicable’ and include a short explanation.</w:t>
      </w:r>
      <w:r w:rsidRPr="0002574F">
        <w:rPr>
          <w:rFonts w:asciiTheme="minorHAnsi" w:hAnsiTheme="minorHAnsi"/>
          <w:lang w:val="en-US"/>
        </w:rPr>
        <w:t xml:space="preserve"> </w:t>
      </w:r>
      <w:r w:rsidRPr="00676635">
        <w:rPr>
          <w:rFonts w:asciiTheme="minorHAnsi" w:hAnsiTheme="minorHAnsi"/>
          <w:b/>
          <w:bCs/>
          <w:lang w:val="en-US"/>
        </w:rPr>
        <w:tab/>
      </w:r>
      <w:r w:rsidR="00342927" w:rsidRPr="0068085A">
        <w:rPr>
          <w:rFonts w:asciiTheme="minorHAnsi" w:hAnsiTheme="minorHAnsi"/>
          <w:b/>
          <w:bCs/>
          <w:lang w:val="en-US"/>
        </w:rPr>
        <w:tab/>
      </w:r>
      <w:r w:rsidR="009A1C0A" w:rsidRPr="0068085A">
        <w:rPr>
          <w:rFonts w:asciiTheme="minorHAnsi" w:hAnsiTheme="minorHAnsi"/>
          <w:b/>
          <w:bCs/>
          <w:lang w:val="en-US"/>
        </w:rPr>
        <w:tab/>
      </w:r>
    </w:p>
    <w:tbl>
      <w:tblPr>
        <w:tblStyle w:val="TableGrid"/>
        <w:tblW w:w="10485" w:type="dxa"/>
        <w:jc w:val="center"/>
        <w:tblLook w:val="04A0" w:firstRow="1" w:lastRow="0" w:firstColumn="1" w:lastColumn="0" w:noHBand="0" w:noVBand="1"/>
      </w:tblPr>
      <w:tblGrid>
        <w:gridCol w:w="2263"/>
        <w:gridCol w:w="4998"/>
        <w:gridCol w:w="1098"/>
        <w:gridCol w:w="2126"/>
      </w:tblGrid>
      <w:tr w:rsidR="009A1C0A" w:rsidRPr="009D7536" w14:paraId="6EF956CF" w14:textId="77777777" w:rsidTr="00340045">
        <w:trPr>
          <w:jc w:val="center"/>
        </w:trPr>
        <w:tc>
          <w:tcPr>
            <w:tcW w:w="2263" w:type="dxa"/>
          </w:tcPr>
          <w:p w14:paraId="3EFB77FE" w14:textId="3302A597" w:rsidR="002F2BBF" w:rsidRPr="009D7536" w:rsidRDefault="002F2BBF" w:rsidP="006049C8">
            <w:pPr>
              <w:autoSpaceDE w:val="0"/>
              <w:autoSpaceDN w:val="0"/>
              <w:adjustRightInd w:val="0"/>
              <w:spacing w:line="276" w:lineRule="auto"/>
              <w:outlineLvl w:val="0"/>
              <w:rPr>
                <w:rFonts w:asciiTheme="minorHAnsi" w:hAnsiTheme="minorHAnsi"/>
                <w:bCs/>
                <w:color w:val="361F63"/>
                <w:sz w:val="22"/>
                <w:szCs w:val="22"/>
                <w:lang w:val="en-US"/>
              </w:rPr>
            </w:pPr>
            <w:r w:rsidRPr="009D7536">
              <w:rPr>
                <w:rFonts w:asciiTheme="minorHAnsi" w:hAnsiTheme="minorHAnsi"/>
                <w:bCs/>
                <w:color w:val="361F63"/>
                <w:sz w:val="22"/>
                <w:szCs w:val="22"/>
                <w:lang w:val="en-US"/>
              </w:rPr>
              <w:t xml:space="preserve">Name </w:t>
            </w:r>
            <w:r w:rsidR="00342927" w:rsidRPr="009D7536">
              <w:rPr>
                <w:rFonts w:asciiTheme="minorHAnsi" w:hAnsiTheme="minorHAnsi"/>
                <w:bCs/>
                <w:color w:val="361F63"/>
                <w:sz w:val="22"/>
                <w:szCs w:val="22"/>
                <w:lang w:val="en-US"/>
              </w:rPr>
              <w:t>issu</w:t>
            </w:r>
            <w:r w:rsidR="006049C8" w:rsidRPr="009D7536">
              <w:rPr>
                <w:rFonts w:asciiTheme="minorHAnsi" w:hAnsiTheme="minorHAnsi"/>
                <w:bCs/>
                <w:color w:val="361F63"/>
                <w:sz w:val="22"/>
                <w:szCs w:val="22"/>
                <w:lang w:val="en-US"/>
              </w:rPr>
              <w:t>ing entity</w:t>
            </w:r>
            <w:r w:rsidRPr="009D7536">
              <w:rPr>
                <w:rFonts w:asciiTheme="minorHAnsi" w:hAnsiTheme="minorHAnsi"/>
                <w:bCs/>
                <w:color w:val="361F63"/>
                <w:sz w:val="22"/>
                <w:szCs w:val="22"/>
                <w:lang w:val="en-US"/>
              </w:rPr>
              <w:t>:</w:t>
            </w:r>
          </w:p>
        </w:tc>
        <w:tc>
          <w:tcPr>
            <w:tcW w:w="8222" w:type="dxa"/>
            <w:gridSpan w:val="3"/>
          </w:tcPr>
          <w:p w14:paraId="503727A9" w14:textId="77777777" w:rsidR="002F2BBF" w:rsidRPr="009D7536" w:rsidRDefault="002F2BBF" w:rsidP="00DF4B58">
            <w:pPr>
              <w:autoSpaceDE w:val="0"/>
              <w:autoSpaceDN w:val="0"/>
              <w:adjustRightInd w:val="0"/>
              <w:spacing w:line="276" w:lineRule="auto"/>
              <w:outlineLvl w:val="0"/>
              <w:rPr>
                <w:rFonts w:asciiTheme="minorHAnsi" w:hAnsiTheme="minorHAnsi"/>
                <w:sz w:val="22"/>
                <w:szCs w:val="22"/>
                <w:lang w:val="en-US"/>
              </w:rPr>
            </w:pPr>
          </w:p>
        </w:tc>
      </w:tr>
      <w:tr w:rsidR="009A1C0A" w:rsidRPr="009D7536" w14:paraId="18C7C0DE" w14:textId="77777777" w:rsidTr="00340045">
        <w:trPr>
          <w:jc w:val="center"/>
        </w:trPr>
        <w:tc>
          <w:tcPr>
            <w:tcW w:w="2263" w:type="dxa"/>
          </w:tcPr>
          <w:p w14:paraId="6E8429EC" w14:textId="1BB8FB86" w:rsidR="002F2BBF" w:rsidRPr="009D7536" w:rsidRDefault="00EC03B5" w:rsidP="00DF4B58">
            <w:pPr>
              <w:autoSpaceDE w:val="0"/>
              <w:autoSpaceDN w:val="0"/>
              <w:adjustRightInd w:val="0"/>
              <w:spacing w:line="276" w:lineRule="auto"/>
              <w:outlineLvl w:val="0"/>
              <w:rPr>
                <w:rFonts w:asciiTheme="minorHAnsi" w:hAnsiTheme="minorHAnsi"/>
                <w:bCs/>
                <w:color w:val="361F63"/>
                <w:sz w:val="22"/>
                <w:szCs w:val="22"/>
                <w:lang w:val="en-US"/>
              </w:rPr>
            </w:pPr>
            <w:r w:rsidRPr="009D7536">
              <w:rPr>
                <w:rFonts w:asciiTheme="minorHAnsi" w:hAnsiTheme="minorHAnsi"/>
                <w:bCs/>
                <w:color w:val="361F63"/>
                <w:sz w:val="22"/>
                <w:szCs w:val="22"/>
                <w:lang w:val="en-US"/>
              </w:rPr>
              <w:t>Title prospectus</w:t>
            </w:r>
            <w:r w:rsidR="002F2BBF" w:rsidRPr="009D7536">
              <w:rPr>
                <w:rFonts w:asciiTheme="minorHAnsi" w:hAnsiTheme="minorHAnsi"/>
                <w:bCs/>
                <w:color w:val="361F63"/>
                <w:sz w:val="22"/>
                <w:szCs w:val="22"/>
                <w:lang w:val="en-US"/>
              </w:rPr>
              <w:t>:</w:t>
            </w:r>
          </w:p>
        </w:tc>
        <w:tc>
          <w:tcPr>
            <w:tcW w:w="8222" w:type="dxa"/>
            <w:gridSpan w:val="3"/>
          </w:tcPr>
          <w:p w14:paraId="5F494422" w14:textId="77777777" w:rsidR="002F2BBF" w:rsidRPr="009D7536" w:rsidRDefault="002F2BBF" w:rsidP="00DF4B58">
            <w:pPr>
              <w:autoSpaceDE w:val="0"/>
              <w:autoSpaceDN w:val="0"/>
              <w:adjustRightInd w:val="0"/>
              <w:spacing w:line="276" w:lineRule="auto"/>
              <w:outlineLvl w:val="0"/>
              <w:rPr>
                <w:rFonts w:asciiTheme="minorHAnsi" w:hAnsiTheme="minorHAnsi"/>
                <w:sz w:val="22"/>
                <w:szCs w:val="22"/>
                <w:lang w:val="en-US"/>
              </w:rPr>
            </w:pPr>
          </w:p>
        </w:tc>
      </w:tr>
      <w:tr w:rsidR="009A1C0A" w:rsidRPr="009D7536" w14:paraId="286C4ABE" w14:textId="77777777" w:rsidTr="00340045">
        <w:trPr>
          <w:jc w:val="center"/>
        </w:trPr>
        <w:tc>
          <w:tcPr>
            <w:tcW w:w="2263" w:type="dxa"/>
          </w:tcPr>
          <w:p w14:paraId="66F8A22C" w14:textId="5CE7A4A5" w:rsidR="00332CE9" w:rsidRPr="009D7536" w:rsidRDefault="002F2BBF" w:rsidP="00DF4B58">
            <w:pPr>
              <w:autoSpaceDE w:val="0"/>
              <w:autoSpaceDN w:val="0"/>
              <w:adjustRightInd w:val="0"/>
              <w:spacing w:line="276" w:lineRule="auto"/>
              <w:outlineLvl w:val="0"/>
              <w:rPr>
                <w:rFonts w:asciiTheme="minorHAnsi" w:hAnsiTheme="minorHAnsi"/>
                <w:bCs/>
                <w:color w:val="361F63"/>
                <w:sz w:val="22"/>
                <w:szCs w:val="22"/>
                <w:lang w:val="en-US"/>
              </w:rPr>
            </w:pPr>
            <w:r w:rsidRPr="009D7536">
              <w:rPr>
                <w:rFonts w:asciiTheme="minorHAnsi" w:hAnsiTheme="minorHAnsi"/>
                <w:bCs/>
                <w:color w:val="361F63"/>
                <w:sz w:val="22"/>
                <w:szCs w:val="22"/>
                <w:lang w:val="en-US"/>
              </w:rPr>
              <w:t>Prospectus</w:t>
            </w:r>
            <w:r w:rsidR="00342927" w:rsidRPr="009D7536">
              <w:rPr>
                <w:rFonts w:asciiTheme="minorHAnsi" w:hAnsiTheme="minorHAnsi"/>
                <w:bCs/>
                <w:color w:val="361F63"/>
                <w:sz w:val="22"/>
                <w:szCs w:val="22"/>
                <w:lang w:val="en-US"/>
              </w:rPr>
              <w:t xml:space="preserve"> Regulation</w:t>
            </w:r>
          </w:p>
          <w:p w14:paraId="423EC96F" w14:textId="07D2DEEA" w:rsidR="002F2BBF" w:rsidRPr="009D7536" w:rsidRDefault="00342927" w:rsidP="00D44EEB">
            <w:pPr>
              <w:autoSpaceDE w:val="0"/>
              <w:autoSpaceDN w:val="0"/>
              <w:adjustRightInd w:val="0"/>
              <w:spacing w:line="276" w:lineRule="auto"/>
              <w:outlineLvl w:val="0"/>
              <w:rPr>
                <w:rFonts w:asciiTheme="minorHAnsi" w:hAnsiTheme="minorHAnsi"/>
                <w:bCs/>
                <w:color w:val="361F63"/>
                <w:sz w:val="22"/>
                <w:szCs w:val="22"/>
                <w:lang w:val="en-US"/>
              </w:rPr>
            </w:pPr>
            <w:r w:rsidRPr="009D7536">
              <w:rPr>
                <w:rFonts w:asciiTheme="minorHAnsi" w:hAnsiTheme="minorHAnsi"/>
                <w:bCs/>
                <w:color w:val="361F63"/>
                <w:sz w:val="22"/>
                <w:szCs w:val="22"/>
                <w:lang w:val="en-US"/>
              </w:rPr>
              <w:t>Annex nos.:</w:t>
            </w:r>
          </w:p>
        </w:tc>
        <w:tc>
          <w:tcPr>
            <w:tcW w:w="8222" w:type="dxa"/>
            <w:gridSpan w:val="3"/>
          </w:tcPr>
          <w:p w14:paraId="7DC2776B" w14:textId="77777777" w:rsidR="002F2BBF" w:rsidRPr="009D7536" w:rsidRDefault="002F2BBF" w:rsidP="00DF4B58">
            <w:pPr>
              <w:autoSpaceDE w:val="0"/>
              <w:autoSpaceDN w:val="0"/>
              <w:adjustRightInd w:val="0"/>
              <w:spacing w:line="276" w:lineRule="auto"/>
              <w:outlineLvl w:val="0"/>
              <w:rPr>
                <w:rFonts w:asciiTheme="minorHAnsi" w:hAnsiTheme="minorHAnsi"/>
                <w:sz w:val="22"/>
                <w:szCs w:val="22"/>
                <w:lang w:val="en-US"/>
              </w:rPr>
            </w:pPr>
          </w:p>
        </w:tc>
      </w:tr>
      <w:tr w:rsidR="009A1C0A" w:rsidRPr="009D7536" w14:paraId="0F0C3CBC" w14:textId="77777777" w:rsidTr="00340045">
        <w:trPr>
          <w:jc w:val="center"/>
        </w:trPr>
        <w:tc>
          <w:tcPr>
            <w:tcW w:w="2263" w:type="dxa"/>
          </w:tcPr>
          <w:p w14:paraId="5D7C3310" w14:textId="5CA89933" w:rsidR="002F2BBF" w:rsidRPr="009D7536" w:rsidRDefault="00342927" w:rsidP="00DF4B58">
            <w:pPr>
              <w:autoSpaceDE w:val="0"/>
              <w:autoSpaceDN w:val="0"/>
              <w:adjustRightInd w:val="0"/>
              <w:spacing w:line="276" w:lineRule="auto"/>
              <w:outlineLvl w:val="0"/>
              <w:rPr>
                <w:rFonts w:asciiTheme="minorHAnsi" w:hAnsiTheme="minorHAnsi"/>
                <w:bCs/>
                <w:color w:val="361F63"/>
                <w:sz w:val="22"/>
                <w:szCs w:val="22"/>
                <w:lang w:val="en-US"/>
              </w:rPr>
            </w:pPr>
            <w:r w:rsidRPr="009D7536">
              <w:rPr>
                <w:rFonts w:asciiTheme="minorHAnsi" w:hAnsiTheme="minorHAnsi"/>
                <w:bCs/>
                <w:color w:val="361F63"/>
                <w:sz w:val="22"/>
                <w:szCs w:val="22"/>
                <w:lang w:val="en-US"/>
              </w:rPr>
              <w:t>Date draft d</w:t>
            </w:r>
            <w:r w:rsidR="002F2BBF" w:rsidRPr="009D7536">
              <w:rPr>
                <w:rFonts w:asciiTheme="minorHAnsi" w:hAnsiTheme="minorHAnsi"/>
                <w:bCs/>
                <w:color w:val="361F63"/>
                <w:sz w:val="22"/>
                <w:szCs w:val="22"/>
                <w:lang w:val="en-US"/>
              </w:rPr>
              <w:t>ocument</w:t>
            </w:r>
            <w:r w:rsidRPr="009D7536">
              <w:rPr>
                <w:rFonts w:asciiTheme="minorHAnsi" w:hAnsiTheme="minorHAnsi"/>
                <w:bCs/>
                <w:color w:val="361F63"/>
                <w:sz w:val="22"/>
                <w:szCs w:val="22"/>
                <w:lang w:val="en-US"/>
              </w:rPr>
              <w:t>:</w:t>
            </w:r>
          </w:p>
        </w:tc>
        <w:tc>
          <w:tcPr>
            <w:tcW w:w="4998" w:type="dxa"/>
          </w:tcPr>
          <w:p w14:paraId="00BFD711" w14:textId="77777777" w:rsidR="002F2BBF" w:rsidRPr="009D7536" w:rsidRDefault="002F2BBF" w:rsidP="00DF4B58">
            <w:pPr>
              <w:autoSpaceDE w:val="0"/>
              <w:autoSpaceDN w:val="0"/>
              <w:adjustRightInd w:val="0"/>
              <w:spacing w:line="276" w:lineRule="auto"/>
              <w:outlineLvl w:val="0"/>
              <w:rPr>
                <w:rFonts w:asciiTheme="minorHAnsi" w:hAnsiTheme="minorHAnsi"/>
                <w:sz w:val="22"/>
                <w:szCs w:val="22"/>
                <w:lang w:val="en-US"/>
              </w:rPr>
            </w:pPr>
          </w:p>
        </w:tc>
        <w:tc>
          <w:tcPr>
            <w:tcW w:w="1098" w:type="dxa"/>
          </w:tcPr>
          <w:p w14:paraId="5AAA4A04" w14:textId="77777777" w:rsidR="002F2BBF" w:rsidRPr="009D7536" w:rsidRDefault="002F2BBF" w:rsidP="00DF4B58">
            <w:pPr>
              <w:autoSpaceDE w:val="0"/>
              <w:autoSpaceDN w:val="0"/>
              <w:adjustRightInd w:val="0"/>
              <w:spacing w:line="276" w:lineRule="auto"/>
              <w:outlineLvl w:val="0"/>
              <w:rPr>
                <w:rFonts w:asciiTheme="minorHAnsi" w:hAnsiTheme="minorHAnsi"/>
                <w:sz w:val="22"/>
                <w:szCs w:val="22"/>
                <w:lang w:val="en-US"/>
              </w:rPr>
            </w:pPr>
            <w:r w:rsidRPr="009D7536">
              <w:rPr>
                <w:rFonts w:asciiTheme="minorHAnsi" w:hAnsiTheme="minorHAnsi"/>
                <w:bCs/>
                <w:color w:val="361F63"/>
                <w:sz w:val="22"/>
                <w:szCs w:val="22"/>
                <w:lang w:val="en-US"/>
              </w:rPr>
              <w:t>Draft no.:</w:t>
            </w:r>
            <w:r w:rsidRPr="009D7536">
              <w:rPr>
                <w:rFonts w:asciiTheme="minorHAnsi" w:hAnsiTheme="minorHAnsi"/>
                <w:color w:val="361F63"/>
                <w:sz w:val="22"/>
                <w:szCs w:val="22"/>
                <w:lang w:val="en-US"/>
              </w:rPr>
              <w:t xml:space="preserve"> </w:t>
            </w:r>
          </w:p>
        </w:tc>
        <w:tc>
          <w:tcPr>
            <w:tcW w:w="2126" w:type="dxa"/>
          </w:tcPr>
          <w:p w14:paraId="51E6670D" w14:textId="77777777" w:rsidR="002F2BBF" w:rsidRPr="009D7536" w:rsidRDefault="002F2BBF" w:rsidP="00DF4B58">
            <w:pPr>
              <w:autoSpaceDE w:val="0"/>
              <w:autoSpaceDN w:val="0"/>
              <w:adjustRightInd w:val="0"/>
              <w:spacing w:line="276" w:lineRule="auto"/>
              <w:outlineLvl w:val="0"/>
              <w:rPr>
                <w:rFonts w:asciiTheme="minorHAnsi" w:hAnsiTheme="minorHAnsi"/>
                <w:sz w:val="22"/>
                <w:szCs w:val="22"/>
                <w:lang w:val="en-US"/>
              </w:rPr>
            </w:pPr>
          </w:p>
        </w:tc>
      </w:tr>
      <w:tr w:rsidR="009A1C0A" w:rsidRPr="0068085A" w14:paraId="1C146F68" w14:textId="77777777" w:rsidTr="00340045">
        <w:trPr>
          <w:jc w:val="center"/>
        </w:trPr>
        <w:tc>
          <w:tcPr>
            <w:tcW w:w="2263" w:type="dxa"/>
          </w:tcPr>
          <w:p w14:paraId="6382B80F" w14:textId="60A444D5" w:rsidR="002F2BBF" w:rsidRPr="009D7536" w:rsidRDefault="00342927" w:rsidP="00DF4B58">
            <w:pPr>
              <w:autoSpaceDE w:val="0"/>
              <w:autoSpaceDN w:val="0"/>
              <w:adjustRightInd w:val="0"/>
              <w:spacing w:line="276" w:lineRule="auto"/>
              <w:outlineLvl w:val="0"/>
              <w:rPr>
                <w:rFonts w:asciiTheme="minorHAnsi" w:hAnsiTheme="minorHAnsi"/>
                <w:bCs/>
                <w:color w:val="361F63"/>
                <w:sz w:val="22"/>
                <w:szCs w:val="22"/>
                <w:lang w:val="en-US"/>
              </w:rPr>
            </w:pPr>
            <w:r w:rsidRPr="009D7536">
              <w:rPr>
                <w:rFonts w:asciiTheme="minorHAnsi" w:hAnsiTheme="minorHAnsi"/>
                <w:bCs/>
                <w:color w:val="361F63"/>
                <w:sz w:val="22"/>
                <w:szCs w:val="22"/>
                <w:lang w:val="en-US"/>
              </w:rPr>
              <w:t>Date c</w:t>
            </w:r>
            <w:r w:rsidR="002F2BBF" w:rsidRPr="009D7536">
              <w:rPr>
                <w:rFonts w:asciiTheme="minorHAnsi" w:hAnsiTheme="minorHAnsi"/>
                <w:bCs/>
                <w:color w:val="361F63"/>
                <w:sz w:val="22"/>
                <w:szCs w:val="22"/>
                <w:lang w:val="en-US"/>
              </w:rPr>
              <w:t>omments AFM:</w:t>
            </w:r>
          </w:p>
        </w:tc>
        <w:tc>
          <w:tcPr>
            <w:tcW w:w="8222" w:type="dxa"/>
            <w:gridSpan w:val="3"/>
          </w:tcPr>
          <w:p w14:paraId="28DC0765" w14:textId="00E967AB" w:rsidR="002F2BBF" w:rsidRPr="00466DD4" w:rsidRDefault="00EC03B5" w:rsidP="00DF4B58">
            <w:pPr>
              <w:autoSpaceDE w:val="0"/>
              <w:autoSpaceDN w:val="0"/>
              <w:adjustRightInd w:val="0"/>
              <w:spacing w:line="276" w:lineRule="auto"/>
              <w:outlineLvl w:val="0"/>
              <w:rPr>
                <w:rFonts w:asciiTheme="minorHAnsi" w:hAnsiTheme="minorHAnsi"/>
                <w:i/>
                <w:sz w:val="22"/>
                <w:szCs w:val="22"/>
                <w:lang w:val="en-US"/>
              </w:rPr>
            </w:pPr>
            <w:r w:rsidRPr="00466DD4">
              <w:rPr>
                <w:rFonts w:asciiTheme="minorHAnsi" w:hAnsiTheme="minorHAnsi"/>
                <w:i/>
                <w:sz w:val="22"/>
                <w:szCs w:val="22"/>
                <w:lang w:val="en-US"/>
              </w:rPr>
              <w:t>[</w:t>
            </w:r>
            <w:r w:rsidR="00332CE9" w:rsidRPr="00466DD4">
              <w:rPr>
                <w:rFonts w:asciiTheme="minorHAnsi" w:hAnsiTheme="minorHAnsi"/>
                <w:i/>
                <w:sz w:val="22"/>
                <w:szCs w:val="22"/>
                <w:lang w:val="en-US"/>
              </w:rPr>
              <w:t>P</w:t>
            </w:r>
            <w:r w:rsidRPr="00466DD4">
              <w:rPr>
                <w:rFonts w:asciiTheme="minorHAnsi" w:hAnsiTheme="minorHAnsi"/>
                <w:i/>
                <w:sz w:val="22"/>
                <w:szCs w:val="22"/>
                <w:lang w:val="en-US"/>
              </w:rPr>
              <w:t xml:space="preserve">lease leave </w:t>
            </w:r>
            <w:r w:rsidR="004B7689" w:rsidRPr="00466DD4">
              <w:rPr>
                <w:rFonts w:asciiTheme="minorHAnsi" w:hAnsiTheme="minorHAnsi"/>
                <w:i/>
                <w:sz w:val="22"/>
                <w:szCs w:val="22"/>
                <w:lang w:val="en-US"/>
              </w:rPr>
              <w:t>blank</w:t>
            </w:r>
            <w:r w:rsidRPr="00466DD4">
              <w:rPr>
                <w:rFonts w:asciiTheme="minorHAnsi" w:hAnsiTheme="minorHAnsi"/>
                <w:i/>
                <w:sz w:val="22"/>
                <w:szCs w:val="22"/>
                <w:lang w:val="en-US"/>
              </w:rPr>
              <w:t xml:space="preserve"> for </w:t>
            </w:r>
            <w:r w:rsidR="00733948" w:rsidRPr="00466DD4">
              <w:rPr>
                <w:rFonts w:asciiTheme="minorHAnsi" w:hAnsiTheme="minorHAnsi"/>
                <w:i/>
                <w:sz w:val="22"/>
                <w:szCs w:val="22"/>
                <w:lang w:val="en-US"/>
              </w:rPr>
              <w:t xml:space="preserve">the </w:t>
            </w:r>
            <w:r w:rsidRPr="00466DD4">
              <w:rPr>
                <w:rFonts w:asciiTheme="minorHAnsi" w:hAnsiTheme="minorHAnsi"/>
                <w:i/>
                <w:sz w:val="22"/>
                <w:szCs w:val="22"/>
                <w:lang w:val="en-US"/>
              </w:rPr>
              <w:t>AFM]</w:t>
            </w:r>
          </w:p>
        </w:tc>
      </w:tr>
      <w:tr w:rsidR="009A1C0A" w:rsidRPr="0068085A" w14:paraId="05B5260A" w14:textId="77777777" w:rsidTr="00340045">
        <w:trPr>
          <w:jc w:val="center"/>
        </w:trPr>
        <w:tc>
          <w:tcPr>
            <w:tcW w:w="2263" w:type="dxa"/>
          </w:tcPr>
          <w:p w14:paraId="5702A7B8" w14:textId="55A9CD3E" w:rsidR="002F2BBF" w:rsidRPr="009D7536" w:rsidRDefault="002F2BBF" w:rsidP="00DF4B58">
            <w:pPr>
              <w:autoSpaceDE w:val="0"/>
              <w:autoSpaceDN w:val="0"/>
              <w:adjustRightInd w:val="0"/>
              <w:spacing w:line="276" w:lineRule="auto"/>
              <w:outlineLvl w:val="0"/>
              <w:rPr>
                <w:rFonts w:asciiTheme="minorHAnsi" w:hAnsiTheme="minorHAnsi"/>
                <w:bCs/>
                <w:color w:val="361F63"/>
                <w:sz w:val="22"/>
                <w:szCs w:val="22"/>
                <w:lang w:val="en-US"/>
              </w:rPr>
            </w:pPr>
            <w:r w:rsidRPr="009D7536">
              <w:rPr>
                <w:rFonts w:asciiTheme="minorHAnsi" w:hAnsiTheme="minorHAnsi"/>
                <w:bCs/>
                <w:color w:val="361F63"/>
                <w:sz w:val="22"/>
                <w:szCs w:val="22"/>
                <w:lang w:val="en-US"/>
              </w:rPr>
              <w:t>Readers</w:t>
            </w:r>
            <w:r w:rsidR="006049C8" w:rsidRPr="009D7536">
              <w:rPr>
                <w:rFonts w:asciiTheme="minorHAnsi" w:hAnsiTheme="minorHAnsi"/>
                <w:bCs/>
                <w:color w:val="361F63"/>
                <w:sz w:val="22"/>
                <w:szCs w:val="22"/>
                <w:lang w:val="en-US"/>
              </w:rPr>
              <w:t xml:space="preserve"> AFM</w:t>
            </w:r>
            <w:r w:rsidRPr="009D7536">
              <w:rPr>
                <w:rFonts w:asciiTheme="minorHAnsi" w:hAnsiTheme="minorHAnsi"/>
                <w:bCs/>
                <w:color w:val="361F63"/>
                <w:sz w:val="22"/>
                <w:szCs w:val="22"/>
                <w:lang w:val="en-US"/>
              </w:rPr>
              <w:t>:</w:t>
            </w:r>
          </w:p>
        </w:tc>
        <w:tc>
          <w:tcPr>
            <w:tcW w:w="4998" w:type="dxa"/>
          </w:tcPr>
          <w:p w14:paraId="1BE92DDD" w14:textId="153AB53C" w:rsidR="00F62A6D" w:rsidRPr="00466DD4" w:rsidRDefault="00EC03B5">
            <w:pPr>
              <w:autoSpaceDE w:val="0"/>
              <w:autoSpaceDN w:val="0"/>
              <w:adjustRightInd w:val="0"/>
              <w:spacing w:line="276" w:lineRule="auto"/>
              <w:outlineLvl w:val="0"/>
              <w:rPr>
                <w:rFonts w:asciiTheme="minorHAnsi" w:hAnsiTheme="minorHAnsi"/>
                <w:i/>
                <w:sz w:val="22"/>
                <w:szCs w:val="22"/>
                <w:lang w:val="en-US"/>
              </w:rPr>
            </w:pPr>
            <w:r w:rsidRPr="00466DD4">
              <w:rPr>
                <w:rFonts w:asciiTheme="minorHAnsi" w:hAnsiTheme="minorHAnsi"/>
                <w:i/>
                <w:sz w:val="22"/>
                <w:szCs w:val="22"/>
                <w:lang w:val="en-US"/>
              </w:rPr>
              <w:t>[</w:t>
            </w:r>
            <w:r w:rsidR="00332CE9" w:rsidRPr="00466DD4">
              <w:rPr>
                <w:rFonts w:asciiTheme="minorHAnsi" w:hAnsiTheme="minorHAnsi"/>
                <w:i/>
                <w:sz w:val="22"/>
                <w:szCs w:val="22"/>
                <w:lang w:val="en-US"/>
              </w:rPr>
              <w:t>P</w:t>
            </w:r>
            <w:r w:rsidRPr="00466DD4">
              <w:rPr>
                <w:rFonts w:asciiTheme="minorHAnsi" w:hAnsiTheme="minorHAnsi"/>
                <w:i/>
                <w:sz w:val="22"/>
                <w:szCs w:val="22"/>
                <w:lang w:val="en-US"/>
              </w:rPr>
              <w:t xml:space="preserve">lease leave </w:t>
            </w:r>
            <w:r w:rsidR="004B7689" w:rsidRPr="00466DD4">
              <w:rPr>
                <w:rFonts w:asciiTheme="minorHAnsi" w:hAnsiTheme="minorHAnsi"/>
                <w:i/>
                <w:sz w:val="22"/>
                <w:szCs w:val="22"/>
                <w:lang w:val="en-US"/>
              </w:rPr>
              <w:t>blank</w:t>
            </w:r>
            <w:r w:rsidRPr="00466DD4">
              <w:rPr>
                <w:rFonts w:asciiTheme="minorHAnsi" w:hAnsiTheme="minorHAnsi"/>
                <w:i/>
                <w:sz w:val="22"/>
                <w:szCs w:val="22"/>
                <w:lang w:val="en-US"/>
              </w:rPr>
              <w:t xml:space="preserve"> for </w:t>
            </w:r>
            <w:r w:rsidR="00733948" w:rsidRPr="00466DD4">
              <w:rPr>
                <w:rFonts w:asciiTheme="minorHAnsi" w:hAnsiTheme="minorHAnsi"/>
                <w:i/>
                <w:sz w:val="22"/>
                <w:szCs w:val="22"/>
                <w:lang w:val="en-US"/>
              </w:rPr>
              <w:t xml:space="preserve">the </w:t>
            </w:r>
            <w:r w:rsidRPr="00466DD4">
              <w:rPr>
                <w:rFonts w:asciiTheme="minorHAnsi" w:hAnsiTheme="minorHAnsi"/>
                <w:i/>
                <w:sz w:val="22"/>
                <w:szCs w:val="22"/>
                <w:lang w:val="en-US"/>
              </w:rPr>
              <w:t>AFM]</w:t>
            </w:r>
          </w:p>
        </w:tc>
        <w:tc>
          <w:tcPr>
            <w:tcW w:w="1098" w:type="dxa"/>
          </w:tcPr>
          <w:p w14:paraId="5B913FF7" w14:textId="451C0200" w:rsidR="002F2BBF" w:rsidRPr="009D7536" w:rsidRDefault="006049C8" w:rsidP="006049C8">
            <w:pPr>
              <w:autoSpaceDE w:val="0"/>
              <w:autoSpaceDN w:val="0"/>
              <w:adjustRightInd w:val="0"/>
              <w:spacing w:line="276" w:lineRule="auto"/>
              <w:outlineLvl w:val="0"/>
              <w:rPr>
                <w:rFonts w:asciiTheme="minorHAnsi" w:hAnsiTheme="minorHAnsi"/>
                <w:bCs/>
                <w:sz w:val="22"/>
                <w:szCs w:val="22"/>
                <w:lang w:val="en-US"/>
              </w:rPr>
            </w:pPr>
            <w:r w:rsidRPr="009D7536">
              <w:rPr>
                <w:rFonts w:asciiTheme="minorHAnsi" w:hAnsiTheme="minorHAnsi"/>
                <w:bCs/>
                <w:color w:val="361F63"/>
                <w:sz w:val="22"/>
                <w:szCs w:val="22"/>
                <w:lang w:val="en-US"/>
              </w:rPr>
              <w:t>Tel.</w:t>
            </w:r>
            <w:r w:rsidR="00A62BD4">
              <w:rPr>
                <w:rFonts w:asciiTheme="minorHAnsi" w:hAnsiTheme="minorHAnsi"/>
                <w:bCs/>
                <w:color w:val="361F63"/>
                <w:sz w:val="22"/>
                <w:szCs w:val="22"/>
                <w:lang w:val="en-US"/>
              </w:rPr>
              <w:t xml:space="preserve"> no.</w:t>
            </w:r>
            <w:r w:rsidR="002F2BBF" w:rsidRPr="009D7536">
              <w:rPr>
                <w:rFonts w:asciiTheme="minorHAnsi" w:hAnsiTheme="minorHAnsi"/>
                <w:bCs/>
                <w:color w:val="361F63"/>
                <w:sz w:val="22"/>
                <w:szCs w:val="22"/>
                <w:lang w:val="en-US"/>
              </w:rPr>
              <w:t>:</w:t>
            </w:r>
          </w:p>
        </w:tc>
        <w:tc>
          <w:tcPr>
            <w:tcW w:w="2126" w:type="dxa"/>
          </w:tcPr>
          <w:p w14:paraId="6E4FC7E9" w14:textId="4BCE7802" w:rsidR="002F2BBF" w:rsidRPr="009D7536" w:rsidRDefault="0068085A" w:rsidP="00DF4B58">
            <w:pPr>
              <w:autoSpaceDE w:val="0"/>
              <w:autoSpaceDN w:val="0"/>
              <w:adjustRightInd w:val="0"/>
              <w:spacing w:line="276" w:lineRule="auto"/>
              <w:outlineLvl w:val="0"/>
              <w:rPr>
                <w:rFonts w:asciiTheme="minorHAnsi" w:hAnsiTheme="minorHAnsi"/>
                <w:sz w:val="22"/>
                <w:szCs w:val="22"/>
                <w:lang w:val="en-US"/>
              </w:rPr>
            </w:pPr>
            <w:r w:rsidRPr="00466DD4">
              <w:rPr>
                <w:rFonts w:asciiTheme="minorHAnsi" w:hAnsiTheme="minorHAnsi"/>
                <w:i/>
                <w:sz w:val="22"/>
                <w:szCs w:val="22"/>
                <w:lang w:val="en-US"/>
              </w:rPr>
              <w:t>[Please leave blank for the AFM]</w:t>
            </w:r>
          </w:p>
        </w:tc>
      </w:tr>
      <w:tr w:rsidR="006049C8" w:rsidRPr="0068085A" w14:paraId="1FBAC253" w14:textId="77777777" w:rsidTr="006049C8">
        <w:trPr>
          <w:jc w:val="center"/>
        </w:trPr>
        <w:tc>
          <w:tcPr>
            <w:tcW w:w="10485" w:type="dxa"/>
            <w:gridSpan w:val="4"/>
          </w:tcPr>
          <w:p w14:paraId="118112CB" w14:textId="0797627B" w:rsidR="002F2BBF" w:rsidRPr="009D7536" w:rsidRDefault="006049C8" w:rsidP="005B0896">
            <w:pPr>
              <w:autoSpaceDE w:val="0"/>
              <w:autoSpaceDN w:val="0"/>
              <w:adjustRightInd w:val="0"/>
              <w:spacing w:before="100" w:after="100" w:line="276" w:lineRule="auto"/>
              <w:jc w:val="center"/>
              <w:outlineLvl w:val="0"/>
              <w:rPr>
                <w:rFonts w:asciiTheme="minorHAnsi" w:hAnsiTheme="minorHAnsi"/>
                <w:b/>
                <w:bCs/>
                <w:i/>
                <w:sz w:val="22"/>
                <w:szCs w:val="22"/>
                <w:lang w:val="en-US"/>
              </w:rPr>
            </w:pPr>
            <w:r w:rsidRPr="009D7536">
              <w:rPr>
                <w:rFonts w:asciiTheme="minorHAnsi" w:hAnsiTheme="minorHAnsi"/>
                <w:i/>
                <w:color w:val="A6A6A6" w:themeColor="background1" w:themeShade="A6"/>
                <w:sz w:val="22"/>
                <w:szCs w:val="22"/>
                <w:lang w:val="en-US"/>
              </w:rPr>
              <w:t xml:space="preserve">The </w:t>
            </w:r>
            <w:r w:rsidR="002F2BBF" w:rsidRPr="009D7536">
              <w:rPr>
                <w:rFonts w:asciiTheme="minorHAnsi" w:hAnsiTheme="minorHAnsi"/>
                <w:i/>
                <w:color w:val="A6A6A6" w:themeColor="background1" w:themeShade="A6"/>
                <w:sz w:val="22"/>
                <w:szCs w:val="22"/>
                <w:lang w:val="en-US"/>
              </w:rPr>
              <w:t>AFM reserves the right to make additional comments at a later stage.</w:t>
            </w:r>
          </w:p>
        </w:tc>
      </w:tr>
    </w:tbl>
    <w:p w14:paraId="5ABDB60E" w14:textId="77777777" w:rsidR="002F2BBF" w:rsidRPr="009D7536" w:rsidRDefault="002F2BBF" w:rsidP="00DF4B58">
      <w:pPr>
        <w:autoSpaceDE w:val="0"/>
        <w:autoSpaceDN w:val="0"/>
        <w:adjustRightInd w:val="0"/>
        <w:spacing w:line="276" w:lineRule="auto"/>
        <w:ind w:left="-567" w:right="567"/>
        <w:outlineLvl w:val="0"/>
        <w:rPr>
          <w:rFonts w:asciiTheme="minorHAnsi" w:hAnsiTheme="minorHAnsi"/>
          <w:b/>
          <w:bCs/>
          <w:sz w:val="22"/>
          <w:szCs w:val="22"/>
          <w:lang w:val="en-US"/>
        </w:rPr>
      </w:pPr>
    </w:p>
    <w:tbl>
      <w:tblPr>
        <w:tblStyle w:val="TableGrid"/>
        <w:tblW w:w="10490" w:type="dxa"/>
        <w:jc w:val="center"/>
        <w:tblLook w:val="04A0" w:firstRow="1" w:lastRow="0" w:firstColumn="1" w:lastColumn="0" w:noHBand="0" w:noVBand="1"/>
      </w:tblPr>
      <w:tblGrid>
        <w:gridCol w:w="1271"/>
        <w:gridCol w:w="9219"/>
      </w:tblGrid>
      <w:tr w:rsidR="00D44EEB" w:rsidRPr="00A62BD4" w14:paraId="69E839D8" w14:textId="77777777" w:rsidTr="00796CE8">
        <w:trPr>
          <w:jc w:val="center"/>
        </w:trPr>
        <w:tc>
          <w:tcPr>
            <w:tcW w:w="1271" w:type="dxa"/>
            <w:shd w:val="clear" w:color="auto" w:fill="D9D9D9" w:themeFill="background1" w:themeFillShade="D9"/>
          </w:tcPr>
          <w:p w14:paraId="3AFE1100" w14:textId="00BB38E5" w:rsidR="007B54ED" w:rsidRPr="009D7536" w:rsidRDefault="007B54ED" w:rsidP="00466DD4">
            <w:pPr>
              <w:autoSpaceDE w:val="0"/>
              <w:autoSpaceDN w:val="0"/>
              <w:adjustRightInd w:val="0"/>
              <w:outlineLvl w:val="0"/>
              <w:rPr>
                <w:rFonts w:asciiTheme="minorHAnsi" w:hAnsiTheme="minorHAnsi"/>
                <w:bCs/>
                <w:color w:val="361F63"/>
                <w:sz w:val="24"/>
                <w:lang w:val="en-US"/>
              </w:rPr>
            </w:pPr>
          </w:p>
        </w:tc>
        <w:tc>
          <w:tcPr>
            <w:tcW w:w="9219" w:type="dxa"/>
            <w:shd w:val="clear" w:color="auto" w:fill="D9D9D9" w:themeFill="background1" w:themeFillShade="D9"/>
          </w:tcPr>
          <w:p w14:paraId="3FDF05A4" w14:textId="0FD42A64" w:rsidR="007B54ED" w:rsidRPr="009D7536" w:rsidRDefault="007B54ED" w:rsidP="00466DD4">
            <w:pPr>
              <w:autoSpaceDE w:val="0"/>
              <w:autoSpaceDN w:val="0"/>
              <w:adjustRightInd w:val="0"/>
              <w:outlineLvl w:val="0"/>
              <w:rPr>
                <w:rFonts w:asciiTheme="minorHAnsi" w:hAnsiTheme="minorHAnsi"/>
                <w:bCs/>
                <w:color w:val="361F63"/>
                <w:sz w:val="24"/>
                <w:lang w:val="en-US"/>
              </w:rPr>
            </w:pPr>
            <w:r w:rsidRPr="009D7536">
              <w:rPr>
                <w:rFonts w:asciiTheme="minorHAnsi" w:eastAsia="Times New Roman" w:hAnsiTheme="minorHAnsi"/>
                <w:bCs/>
                <w:color w:val="361F63"/>
                <w:sz w:val="24"/>
                <w:lang w:val="en-US"/>
              </w:rPr>
              <w:t>Comment</w:t>
            </w:r>
            <w:r w:rsidR="0090449B" w:rsidRPr="009D7536">
              <w:rPr>
                <w:rFonts w:asciiTheme="minorHAnsi" w:eastAsia="Times New Roman" w:hAnsiTheme="minorHAnsi"/>
                <w:bCs/>
                <w:color w:val="361F63"/>
                <w:sz w:val="24"/>
                <w:lang w:val="en-US"/>
              </w:rPr>
              <w:t xml:space="preserve">s </w:t>
            </w:r>
            <w:r w:rsidR="002A2561" w:rsidRPr="009D7536">
              <w:rPr>
                <w:rFonts w:asciiTheme="minorHAnsi" w:eastAsia="Times New Roman" w:hAnsiTheme="minorHAnsi"/>
                <w:bCs/>
                <w:color w:val="361F63"/>
                <w:sz w:val="24"/>
                <w:lang w:val="en-US"/>
              </w:rPr>
              <w:t>and</w:t>
            </w:r>
            <w:r w:rsidR="0090449B" w:rsidRPr="009D7536">
              <w:rPr>
                <w:rFonts w:asciiTheme="minorHAnsi" w:eastAsia="Times New Roman" w:hAnsiTheme="minorHAnsi"/>
                <w:bCs/>
                <w:color w:val="361F63"/>
                <w:sz w:val="24"/>
                <w:lang w:val="en-US"/>
              </w:rPr>
              <w:t xml:space="preserve"> replies</w:t>
            </w:r>
          </w:p>
        </w:tc>
      </w:tr>
      <w:tr w:rsidR="00D44EEB" w:rsidRPr="0068085A" w14:paraId="057BEF53" w14:textId="77777777" w:rsidTr="00796CE8">
        <w:trPr>
          <w:jc w:val="center"/>
        </w:trPr>
        <w:tc>
          <w:tcPr>
            <w:tcW w:w="1271" w:type="dxa"/>
          </w:tcPr>
          <w:p w14:paraId="0D00086F" w14:textId="77777777" w:rsidR="007B54ED" w:rsidRPr="00466DD4" w:rsidRDefault="007B54ED" w:rsidP="00355DB6">
            <w:pPr>
              <w:numPr>
                <w:ilvl w:val="0"/>
                <w:numId w:val="1"/>
              </w:numPr>
              <w:ind w:left="360"/>
              <w:outlineLvl w:val="0"/>
              <w:rPr>
                <w:rFonts w:asciiTheme="minorHAnsi" w:hAnsiTheme="minorHAnsi"/>
                <w:bCs/>
                <w:color w:val="361F63"/>
                <w:sz w:val="22"/>
                <w:szCs w:val="22"/>
                <w:lang w:val="en-US"/>
              </w:rPr>
            </w:pPr>
          </w:p>
        </w:tc>
        <w:tc>
          <w:tcPr>
            <w:tcW w:w="9219" w:type="dxa"/>
          </w:tcPr>
          <w:p w14:paraId="5550528E" w14:textId="0847756D" w:rsidR="007B54ED" w:rsidRPr="00466DD4" w:rsidRDefault="00332CE9" w:rsidP="00466DD4">
            <w:pPr>
              <w:tabs>
                <w:tab w:val="left" w:pos="6222"/>
              </w:tabs>
              <w:autoSpaceDE w:val="0"/>
              <w:autoSpaceDN w:val="0"/>
              <w:adjustRightInd w:val="0"/>
              <w:outlineLvl w:val="0"/>
              <w:rPr>
                <w:rFonts w:asciiTheme="minorHAnsi" w:hAnsiTheme="minorHAnsi"/>
                <w:bCs/>
                <w:i/>
                <w:sz w:val="22"/>
                <w:szCs w:val="22"/>
                <w:lang w:val="en-US"/>
              </w:rPr>
            </w:pPr>
            <w:r w:rsidRPr="00466DD4">
              <w:rPr>
                <w:rFonts w:asciiTheme="minorHAnsi" w:hAnsiTheme="minorHAnsi"/>
                <w:bCs/>
                <w:i/>
                <w:sz w:val="22"/>
                <w:szCs w:val="22"/>
                <w:lang w:val="en-US"/>
              </w:rPr>
              <w:t>[P</w:t>
            </w:r>
            <w:r w:rsidR="007B54ED" w:rsidRPr="00466DD4">
              <w:rPr>
                <w:rFonts w:asciiTheme="minorHAnsi" w:hAnsiTheme="minorHAnsi"/>
                <w:bCs/>
                <w:i/>
                <w:sz w:val="22"/>
                <w:szCs w:val="22"/>
                <w:lang w:val="en-US"/>
              </w:rPr>
              <w:t xml:space="preserve">lease leave </w:t>
            </w:r>
            <w:r w:rsidR="004B7689" w:rsidRPr="00466DD4">
              <w:rPr>
                <w:rFonts w:asciiTheme="minorHAnsi" w:hAnsiTheme="minorHAnsi"/>
                <w:bCs/>
                <w:i/>
                <w:sz w:val="22"/>
                <w:szCs w:val="22"/>
                <w:lang w:val="en-US"/>
              </w:rPr>
              <w:t>blank</w:t>
            </w:r>
            <w:r w:rsidR="007B54ED" w:rsidRPr="00466DD4">
              <w:rPr>
                <w:rFonts w:asciiTheme="minorHAnsi" w:hAnsiTheme="minorHAnsi"/>
                <w:bCs/>
                <w:i/>
                <w:sz w:val="22"/>
                <w:szCs w:val="22"/>
                <w:lang w:val="en-US"/>
              </w:rPr>
              <w:t xml:space="preserve"> for</w:t>
            </w:r>
            <w:r w:rsidR="00733948" w:rsidRPr="00466DD4">
              <w:rPr>
                <w:rFonts w:asciiTheme="minorHAnsi" w:hAnsiTheme="minorHAnsi"/>
                <w:i/>
                <w:sz w:val="22"/>
                <w:szCs w:val="22"/>
                <w:lang w:val="en-US"/>
              </w:rPr>
              <w:t xml:space="preserve"> the</w:t>
            </w:r>
            <w:r w:rsidR="00EC03B5" w:rsidRPr="00466DD4">
              <w:rPr>
                <w:rFonts w:asciiTheme="minorHAnsi" w:hAnsiTheme="minorHAnsi"/>
                <w:bCs/>
                <w:i/>
                <w:sz w:val="22"/>
                <w:szCs w:val="22"/>
                <w:lang w:val="en-US"/>
              </w:rPr>
              <w:t xml:space="preserve"> </w:t>
            </w:r>
            <w:r w:rsidR="007B54ED" w:rsidRPr="00466DD4">
              <w:rPr>
                <w:rFonts w:asciiTheme="minorHAnsi" w:hAnsiTheme="minorHAnsi"/>
                <w:bCs/>
                <w:i/>
                <w:sz w:val="22"/>
                <w:szCs w:val="22"/>
                <w:lang w:val="en-US"/>
              </w:rPr>
              <w:t>AFM]</w:t>
            </w:r>
            <w:r w:rsidR="00EC03B5" w:rsidRPr="00466DD4">
              <w:rPr>
                <w:rFonts w:asciiTheme="minorHAnsi" w:hAnsiTheme="minorHAnsi"/>
                <w:bCs/>
                <w:i/>
                <w:sz w:val="22"/>
                <w:szCs w:val="22"/>
                <w:lang w:val="en-US"/>
              </w:rPr>
              <w:tab/>
            </w:r>
          </w:p>
        </w:tc>
      </w:tr>
      <w:tr w:rsidR="00D44EEB" w:rsidRPr="009D7536" w14:paraId="13DD475A" w14:textId="77777777" w:rsidTr="00796CE8">
        <w:trPr>
          <w:jc w:val="center"/>
        </w:trPr>
        <w:tc>
          <w:tcPr>
            <w:tcW w:w="1271" w:type="dxa"/>
          </w:tcPr>
          <w:p w14:paraId="7E98FF8B" w14:textId="77777777" w:rsidR="007B54ED" w:rsidRPr="00466DD4" w:rsidRDefault="007B54ED" w:rsidP="00466DD4">
            <w:pPr>
              <w:ind w:left="360" w:hanging="360"/>
              <w:outlineLvl w:val="0"/>
              <w:rPr>
                <w:rFonts w:asciiTheme="minorHAnsi" w:hAnsiTheme="minorHAnsi"/>
                <w:bCs/>
                <w:color w:val="361F63"/>
                <w:sz w:val="22"/>
                <w:szCs w:val="22"/>
                <w:lang w:val="en-US"/>
              </w:rPr>
            </w:pPr>
            <w:r w:rsidRPr="00466DD4">
              <w:rPr>
                <w:rFonts w:asciiTheme="minorHAnsi" w:hAnsiTheme="minorHAnsi"/>
                <w:bCs/>
                <w:color w:val="361F63"/>
                <w:sz w:val="22"/>
                <w:szCs w:val="22"/>
                <w:lang w:val="en-US"/>
              </w:rPr>
              <w:t>Reply:</w:t>
            </w:r>
          </w:p>
        </w:tc>
        <w:tc>
          <w:tcPr>
            <w:tcW w:w="9219" w:type="dxa"/>
          </w:tcPr>
          <w:p w14:paraId="4E9060C5" w14:textId="77777777" w:rsidR="00F62A6D" w:rsidRPr="009D7536" w:rsidRDefault="00F62A6D" w:rsidP="00466DD4">
            <w:pPr>
              <w:autoSpaceDE w:val="0"/>
              <w:autoSpaceDN w:val="0"/>
              <w:adjustRightInd w:val="0"/>
              <w:outlineLvl w:val="0"/>
              <w:rPr>
                <w:rFonts w:asciiTheme="minorHAnsi" w:hAnsiTheme="minorHAnsi"/>
                <w:b/>
                <w:bCs/>
                <w:sz w:val="22"/>
                <w:szCs w:val="22"/>
                <w:lang w:val="en-US"/>
              </w:rPr>
            </w:pPr>
          </w:p>
        </w:tc>
      </w:tr>
    </w:tbl>
    <w:p w14:paraId="2B06FCBF" w14:textId="77777777" w:rsidR="007B54ED" w:rsidRPr="009D7536" w:rsidRDefault="007B54ED" w:rsidP="00DF4B58">
      <w:pPr>
        <w:autoSpaceDE w:val="0"/>
        <w:autoSpaceDN w:val="0"/>
        <w:adjustRightInd w:val="0"/>
        <w:spacing w:line="276" w:lineRule="auto"/>
        <w:ind w:left="-567" w:right="567"/>
        <w:outlineLvl w:val="0"/>
        <w:rPr>
          <w:rFonts w:asciiTheme="minorHAnsi" w:hAnsiTheme="minorHAnsi"/>
          <w:b/>
          <w:bCs/>
          <w:sz w:val="22"/>
          <w:szCs w:val="22"/>
          <w:lang w:val="en-US"/>
        </w:rPr>
      </w:pPr>
    </w:p>
    <w:tbl>
      <w:tblPr>
        <w:tblStyle w:val="TableGrid"/>
        <w:tblW w:w="10490" w:type="dxa"/>
        <w:jc w:val="center"/>
        <w:tblLook w:val="04A0" w:firstRow="1" w:lastRow="0" w:firstColumn="1" w:lastColumn="0" w:noHBand="0" w:noVBand="1"/>
      </w:tblPr>
      <w:tblGrid>
        <w:gridCol w:w="1271"/>
        <w:gridCol w:w="7796"/>
        <w:gridCol w:w="1423"/>
      </w:tblGrid>
      <w:tr w:rsidR="00D44EEB" w:rsidRPr="009D7536" w14:paraId="68A7FFCF" w14:textId="77777777" w:rsidTr="007243E3">
        <w:trPr>
          <w:trHeight w:val="20"/>
          <w:tblHeader/>
          <w:jc w:val="center"/>
        </w:trPr>
        <w:tc>
          <w:tcPr>
            <w:tcW w:w="1271" w:type="dxa"/>
            <w:shd w:val="clear" w:color="auto" w:fill="D9D9D9" w:themeFill="background1" w:themeFillShade="D9"/>
          </w:tcPr>
          <w:p w14:paraId="560E41E4" w14:textId="5E858959" w:rsidR="00DF11AF" w:rsidRPr="009D7536" w:rsidRDefault="009A1C0A" w:rsidP="00466DD4">
            <w:pPr>
              <w:autoSpaceDE w:val="0"/>
              <w:autoSpaceDN w:val="0"/>
              <w:adjustRightInd w:val="0"/>
              <w:outlineLvl w:val="0"/>
              <w:rPr>
                <w:rFonts w:asciiTheme="minorHAnsi" w:hAnsiTheme="minorHAnsi"/>
                <w:bCs/>
                <w:color w:val="361F63"/>
                <w:sz w:val="24"/>
                <w:lang w:val="en-US"/>
              </w:rPr>
            </w:pPr>
            <w:r w:rsidRPr="009D7536">
              <w:rPr>
                <w:rFonts w:asciiTheme="minorHAnsi" w:hAnsiTheme="minorHAnsi"/>
                <w:bCs/>
                <w:color w:val="361F63"/>
                <w:sz w:val="24"/>
                <w:lang w:val="en-US"/>
              </w:rPr>
              <w:t>Item</w:t>
            </w:r>
            <w:r w:rsidR="00A62BD4">
              <w:rPr>
                <w:rFonts w:asciiTheme="minorHAnsi" w:hAnsiTheme="minorHAnsi"/>
                <w:bCs/>
                <w:color w:val="361F63"/>
                <w:sz w:val="24"/>
                <w:lang w:val="en-US"/>
              </w:rPr>
              <w:t xml:space="preserve"> no.</w:t>
            </w:r>
          </w:p>
        </w:tc>
        <w:tc>
          <w:tcPr>
            <w:tcW w:w="7796" w:type="dxa"/>
            <w:shd w:val="clear" w:color="auto" w:fill="D9D9D9" w:themeFill="background1" w:themeFillShade="D9"/>
          </w:tcPr>
          <w:p w14:paraId="7C02BAD7" w14:textId="5FDC9FDA" w:rsidR="00DF11AF" w:rsidRPr="009D7536" w:rsidRDefault="0068085A" w:rsidP="00466DD4">
            <w:pPr>
              <w:autoSpaceDE w:val="0"/>
              <w:autoSpaceDN w:val="0"/>
              <w:adjustRightInd w:val="0"/>
              <w:outlineLvl w:val="0"/>
              <w:rPr>
                <w:rFonts w:asciiTheme="minorHAnsi" w:hAnsiTheme="minorHAnsi"/>
                <w:bCs/>
                <w:color w:val="361F63"/>
                <w:sz w:val="24"/>
                <w:lang w:val="en-US"/>
              </w:rPr>
            </w:pPr>
            <w:r>
              <w:rPr>
                <w:rFonts w:asciiTheme="minorHAnsi" w:hAnsiTheme="minorHAnsi"/>
                <w:bCs/>
                <w:color w:val="361F63"/>
                <w:sz w:val="24"/>
                <w:lang w:val="en-US"/>
              </w:rPr>
              <w:t>Annex 10</w:t>
            </w:r>
            <w:r w:rsidR="00750BF7" w:rsidRPr="009D7536">
              <w:rPr>
                <w:rFonts w:asciiTheme="minorHAnsi" w:hAnsiTheme="minorHAnsi"/>
                <w:bCs/>
                <w:color w:val="361F63"/>
                <w:sz w:val="24"/>
                <w:lang w:val="en-US"/>
              </w:rPr>
              <w:t xml:space="preserve"> </w:t>
            </w:r>
            <w:r w:rsidR="00DF11AF" w:rsidRPr="009D7536">
              <w:rPr>
                <w:rFonts w:asciiTheme="minorHAnsi" w:hAnsiTheme="minorHAnsi"/>
                <w:bCs/>
                <w:color w:val="361F63"/>
                <w:sz w:val="24"/>
                <w:lang w:val="en-US"/>
              </w:rPr>
              <w:t xml:space="preserve">Item </w:t>
            </w:r>
            <w:r w:rsidR="00750BF7" w:rsidRPr="009D7536">
              <w:rPr>
                <w:rFonts w:asciiTheme="minorHAnsi" w:hAnsiTheme="minorHAnsi"/>
                <w:bCs/>
                <w:color w:val="361F63"/>
                <w:sz w:val="24"/>
                <w:lang w:val="en-US"/>
              </w:rPr>
              <w:t>C</w:t>
            </w:r>
            <w:r w:rsidR="00DF11AF" w:rsidRPr="009D7536">
              <w:rPr>
                <w:rFonts w:asciiTheme="minorHAnsi" w:hAnsiTheme="minorHAnsi"/>
                <w:bCs/>
                <w:color w:val="361F63"/>
                <w:sz w:val="24"/>
                <w:lang w:val="en-US"/>
              </w:rPr>
              <w:t>ontent</w:t>
            </w:r>
          </w:p>
        </w:tc>
        <w:tc>
          <w:tcPr>
            <w:tcW w:w="1423" w:type="dxa"/>
            <w:shd w:val="clear" w:color="auto" w:fill="D9D9D9" w:themeFill="background1" w:themeFillShade="D9"/>
          </w:tcPr>
          <w:p w14:paraId="5740B68C" w14:textId="38707F2C" w:rsidR="00DF11AF" w:rsidRPr="009D7536" w:rsidRDefault="00DF362D" w:rsidP="00466DD4">
            <w:pPr>
              <w:autoSpaceDE w:val="0"/>
              <w:autoSpaceDN w:val="0"/>
              <w:adjustRightInd w:val="0"/>
              <w:outlineLvl w:val="0"/>
              <w:rPr>
                <w:rFonts w:asciiTheme="minorHAnsi" w:hAnsiTheme="minorHAnsi"/>
                <w:bCs/>
                <w:color w:val="361F63"/>
                <w:sz w:val="20"/>
                <w:szCs w:val="20"/>
                <w:lang w:val="en-US"/>
              </w:rPr>
            </w:pPr>
            <w:r>
              <w:rPr>
                <w:rFonts w:asciiTheme="minorHAnsi" w:hAnsiTheme="minorHAnsi"/>
                <w:bCs/>
                <w:color w:val="361F63"/>
                <w:sz w:val="20"/>
                <w:szCs w:val="20"/>
                <w:lang w:val="en-US"/>
              </w:rPr>
              <w:t>P</w:t>
            </w:r>
            <w:r w:rsidR="00DF11AF" w:rsidRPr="009D7536">
              <w:rPr>
                <w:rFonts w:asciiTheme="minorHAnsi" w:hAnsiTheme="minorHAnsi"/>
                <w:bCs/>
                <w:color w:val="361F63"/>
                <w:sz w:val="20"/>
                <w:szCs w:val="20"/>
                <w:lang w:val="en-US"/>
              </w:rPr>
              <w:t>age and paragraph</w:t>
            </w:r>
          </w:p>
        </w:tc>
      </w:tr>
      <w:tr w:rsidR="006049C8" w:rsidRPr="0068085A" w14:paraId="7DA7B537" w14:textId="77777777" w:rsidTr="007243E3">
        <w:trPr>
          <w:trHeight w:val="20"/>
          <w:jc w:val="center"/>
        </w:trPr>
        <w:tc>
          <w:tcPr>
            <w:tcW w:w="1271" w:type="dxa"/>
            <w:shd w:val="clear" w:color="auto" w:fill="F2F2F2" w:themeFill="background1" w:themeFillShade="F2"/>
          </w:tcPr>
          <w:p w14:paraId="100D9812" w14:textId="69F64DF4" w:rsidR="00DF11AF" w:rsidRPr="009D7536" w:rsidRDefault="00DF11AF" w:rsidP="00371551">
            <w:pPr>
              <w:autoSpaceDE w:val="0"/>
              <w:autoSpaceDN w:val="0"/>
              <w:adjustRightInd w:val="0"/>
              <w:outlineLvl w:val="0"/>
              <w:rPr>
                <w:rFonts w:asciiTheme="minorHAnsi" w:hAnsiTheme="minorHAnsi"/>
                <w:bCs/>
                <w:color w:val="361F63"/>
                <w:sz w:val="22"/>
                <w:szCs w:val="22"/>
                <w:lang w:val="en-US"/>
              </w:rPr>
            </w:pPr>
            <w:r w:rsidRPr="009D7536">
              <w:rPr>
                <w:rFonts w:asciiTheme="minorHAnsi" w:hAnsiTheme="minorHAnsi"/>
                <w:bCs/>
                <w:color w:val="361F63"/>
                <w:sz w:val="22"/>
                <w:szCs w:val="22"/>
                <w:lang w:val="en-US"/>
              </w:rPr>
              <w:t>S</w:t>
            </w:r>
            <w:r w:rsidR="00371551">
              <w:rPr>
                <w:rFonts w:asciiTheme="minorHAnsi" w:hAnsiTheme="minorHAnsi"/>
                <w:bCs/>
                <w:color w:val="361F63"/>
                <w:sz w:val="22"/>
                <w:szCs w:val="22"/>
                <w:lang w:val="en-US"/>
              </w:rPr>
              <w:t>ECTION</w:t>
            </w:r>
            <w:r w:rsidRPr="009D7536">
              <w:rPr>
                <w:rFonts w:asciiTheme="minorHAnsi" w:hAnsiTheme="minorHAnsi"/>
                <w:bCs/>
                <w:color w:val="361F63"/>
                <w:sz w:val="22"/>
                <w:szCs w:val="22"/>
                <w:lang w:val="en-US"/>
              </w:rPr>
              <w:t xml:space="preserve"> 1</w:t>
            </w:r>
          </w:p>
        </w:tc>
        <w:tc>
          <w:tcPr>
            <w:tcW w:w="9219" w:type="dxa"/>
            <w:gridSpan w:val="2"/>
            <w:shd w:val="clear" w:color="auto" w:fill="F2F2F2" w:themeFill="background1" w:themeFillShade="F2"/>
          </w:tcPr>
          <w:p w14:paraId="0C5C338A" w14:textId="6F3742C4" w:rsidR="00D961A7" w:rsidRDefault="00A56646" w:rsidP="00A56646">
            <w:pPr>
              <w:autoSpaceDE w:val="0"/>
              <w:autoSpaceDN w:val="0"/>
              <w:adjustRightInd w:val="0"/>
              <w:outlineLvl w:val="0"/>
              <w:rPr>
                <w:rFonts w:asciiTheme="minorHAnsi" w:hAnsiTheme="minorHAnsi"/>
                <w:bCs/>
                <w:color w:val="361F63"/>
                <w:sz w:val="22"/>
                <w:szCs w:val="22"/>
                <w:lang w:val="en-US"/>
              </w:rPr>
            </w:pPr>
            <w:r w:rsidRPr="00A56646">
              <w:rPr>
                <w:rFonts w:asciiTheme="minorHAnsi" w:hAnsiTheme="minorHAnsi"/>
                <w:bCs/>
                <w:color w:val="361F63"/>
                <w:sz w:val="22"/>
                <w:szCs w:val="22"/>
                <w:lang w:val="en-US"/>
              </w:rPr>
              <w:t>PERSONS RESPONSIBLE, THIRD PARTY INFORMATION, EXPERTS’ REPORTS AND COMPETENT AUTHORITY APPROVAL</w:t>
            </w:r>
          </w:p>
          <w:p w14:paraId="23EAB17C" w14:textId="257ECBC6" w:rsidR="00DF11AF" w:rsidRPr="009D7536" w:rsidRDefault="00DF11AF" w:rsidP="00466DD4">
            <w:pPr>
              <w:autoSpaceDE w:val="0"/>
              <w:autoSpaceDN w:val="0"/>
              <w:adjustRightInd w:val="0"/>
              <w:outlineLvl w:val="0"/>
              <w:rPr>
                <w:rFonts w:asciiTheme="minorHAnsi" w:hAnsiTheme="minorHAnsi"/>
                <w:bCs/>
                <w:color w:val="361F63"/>
                <w:sz w:val="22"/>
                <w:szCs w:val="22"/>
                <w:lang w:val="en-US"/>
              </w:rPr>
            </w:pPr>
          </w:p>
        </w:tc>
      </w:tr>
      <w:tr w:rsidR="00A56646" w:rsidRPr="009D7536" w14:paraId="04986033" w14:textId="77777777" w:rsidTr="00051121">
        <w:trPr>
          <w:trHeight w:val="20"/>
          <w:jc w:val="center"/>
        </w:trPr>
        <w:tc>
          <w:tcPr>
            <w:tcW w:w="1271" w:type="dxa"/>
          </w:tcPr>
          <w:p w14:paraId="5F0F651F" w14:textId="52F076C6" w:rsidR="00A56646" w:rsidRPr="009D7536" w:rsidRDefault="00A56646" w:rsidP="00051121">
            <w:pPr>
              <w:autoSpaceDE w:val="0"/>
              <w:autoSpaceDN w:val="0"/>
              <w:adjustRightInd w:val="0"/>
              <w:outlineLvl w:val="0"/>
              <w:rPr>
                <w:rFonts w:asciiTheme="minorHAnsi" w:hAnsiTheme="minorHAnsi"/>
                <w:bCs/>
                <w:color w:val="361F63"/>
                <w:sz w:val="20"/>
                <w:szCs w:val="20"/>
                <w:lang w:val="en-US"/>
              </w:rPr>
            </w:pPr>
            <w:r w:rsidRPr="00A56646">
              <w:rPr>
                <w:rFonts w:asciiTheme="minorHAnsi" w:hAnsiTheme="minorHAnsi"/>
                <w:bCs/>
                <w:sz w:val="20"/>
                <w:szCs w:val="20"/>
                <w:lang w:val="en-US"/>
              </w:rPr>
              <w:t>1.1</w:t>
            </w:r>
          </w:p>
        </w:tc>
        <w:tc>
          <w:tcPr>
            <w:tcW w:w="7796" w:type="dxa"/>
          </w:tcPr>
          <w:p w14:paraId="7EA9F6AF" w14:textId="77777777" w:rsidR="00424338" w:rsidRDefault="00A56646" w:rsidP="00A56646">
            <w:pPr>
              <w:autoSpaceDE w:val="0"/>
              <w:autoSpaceDN w:val="0"/>
              <w:adjustRightInd w:val="0"/>
              <w:outlineLvl w:val="0"/>
              <w:rPr>
                <w:rFonts w:asciiTheme="minorHAnsi" w:hAnsiTheme="minorHAnsi"/>
                <w:bCs/>
                <w:sz w:val="20"/>
                <w:szCs w:val="20"/>
                <w:lang w:val="en-US"/>
              </w:rPr>
            </w:pPr>
            <w:r w:rsidRPr="00FF1BB3">
              <w:rPr>
                <w:rFonts w:asciiTheme="minorHAnsi" w:hAnsiTheme="minorHAnsi"/>
                <w:bCs/>
                <w:sz w:val="20"/>
                <w:szCs w:val="20"/>
                <w:lang w:val="en-US"/>
              </w:rPr>
              <w:t xml:space="preserve">Identify all persons responsible for the information or any parts of it, given in the registration document with, in the latter case, an indication of such parts. </w:t>
            </w:r>
          </w:p>
          <w:p w14:paraId="798C3B83" w14:textId="77777777" w:rsidR="00424338" w:rsidRDefault="00424338" w:rsidP="00A56646">
            <w:pPr>
              <w:autoSpaceDE w:val="0"/>
              <w:autoSpaceDN w:val="0"/>
              <w:adjustRightInd w:val="0"/>
              <w:outlineLvl w:val="0"/>
              <w:rPr>
                <w:rFonts w:asciiTheme="minorHAnsi" w:hAnsiTheme="minorHAnsi"/>
                <w:bCs/>
                <w:sz w:val="20"/>
                <w:szCs w:val="20"/>
                <w:lang w:val="en-US"/>
              </w:rPr>
            </w:pPr>
          </w:p>
          <w:p w14:paraId="13D41B23" w14:textId="6828900A" w:rsidR="00424338" w:rsidRPr="00424338" w:rsidRDefault="00424338" w:rsidP="00424338">
            <w:pPr>
              <w:pStyle w:val="ListParagraph"/>
              <w:numPr>
                <w:ilvl w:val="0"/>
                <w:numId w:val="7"/>
              </w:numPr>
              <w:autoSpaceDE w:val="0"/>
              <w:autoSpaceDN w:val="0"/>
              <w:adjustRightInd w:val="0"/>
              <w:ind w:left="317" w:hanging="283"/>
              <w:outlineLvl w:val="0"/>
              <w:rPr>
                <w:rFonts w:asciiTheme="minorHAnsi" w:hAnsiTheme="minorHAnsi"/>
                <w:bCs/>
                <w:sz w:val="20"/>
                <w:szCs w:val="20"/>
                <w:lang w:val="en-US"/>
              </w:rPr>
            </w:pPr>
            <w:r w:rsidRPr="00424338">
              <w:rPr>
                <w:rFonts w:asciiTheme="minorHAnsi" w:hAnsiTheme="minorHAnsi"/>
                <w:bCs/>
                <w:sz w:val="20"/>
                <w:szCs w:val="20"/>
                <w:lang w:val="en-US"/>
              </w:rPr>
              <w:t>i</w:t>
            </w:r>
            <w:r w:rsidR="00A56646" w:rsidRPr="00424338">
              <w:rPr>
                <w:rFonts w:asciiTheme="minorHAnsi" w:hAnsiTheme="minorHAnsi"/>
                <w:bCs/>
                <w:sz w:val="20"/>
                <w:szCs w:val="20"/>
                <w:lang w:val="en-US"/>
              </w:rPr>
              <w:t xml:space="preserve">n the case of </w:t>
            </w:r>
            <w:r w:rsidR="00A56646" w:rsidRPr="00424338">
              <w:rPr>
                <w:rFonts w:asciiTheme="minorHAnsi" w:hAnsiTheme="minorHAnsi"/>
                <w:b/>
                <w:bCs/>
                <w:sz w:val="20"/>
                <w:szCs w:val="20"/>
                <w:lang w:val="en-US"/>
              </w:rPr>
              <w:t>natural</w:t>
            </w:r>
            <w:r w:rsidR="00A56646" w:rsidRPr="00424338">
              <w:rPr>
                <w:rFonts w:asciiTheme="minorHAnsi" w:hAnsiTheme="minorHAnsi"/>
                <w:bCs/>
                <w:sz w:val="20"/>
                <w:szCs w:val="20"/>
                <w:lang w:val="en-US"/>
              </w:rPr>
              <w:t xml:space="preserve"> persons, including members of the issuer’s administrative, management or supervisory bodies, indicate the name and function of the </w:t>
            </w:r>
            <w:proofErr w:type="gramStart"/>
            <w:r w:rsidR="00A56646" w:rsidRPr="00424338">
              <w:rPr>
                <w:rFonts w:asciiTheme="minorHAnsi" w:hAnsiTheme="minorHAnsi"/>
                <w:bCs/>
                <w:sz w:val="20"/>
                <w:szCs w:val="20"/>
                <w:lang w:val="en-US"/>
              </w:rPr>
              <w:t>person;</w:t>
            </w:r>
            <w:proofErr w:type="gramEnd"/>
            <w:r w:rsidR="00A56646" w:rsidRPr="00424338">
              <w:rPr>
                <w:rFonts w:asciiTheme="minorHAnsi" w:hAnsiTheme="minorHAnsi"/>
                <w:bCs/>
                <w:sz w:val="20"/>
                <w:szCs w:val="20"/>
                <w:lang w:val="en-US"/>
              </w:rPr>
              <w:t xml:space="preserve"> </w:t>
            </w:r>
          </w:p>
          <w:p w14:paraId="6CA74E4B" w14:textId="4B21BBA5" w:rsidR="00A56646" w:rsidRPr="00424338" w:rsidRDefault="00A56646" w:rsidP="00424338">
            <w:pPr>
              <w:pStyle w:val="ListParagraph"/>
              <w:numPr>
                <w:ilvl w:val="0"/>
                <w:numId w:val="7"/>
              </w:numPr>
              <w:autoSpaceDE w:val="0"/>
              <w:autoSpaceDN w:val="0"/>
              <w:adjustRightInd w:val="0"/>
              <w:ind w:left="317" w:hanging="283"/>
              <w:outlineLvl w:val="0"/>
              <w:rPr>
                <w:rFonts w:asciiTheme="minorHAnsi" w:hAnsiTheme="minorHAnsi"/>
                <w:bCs/>
                <w:sz w:val="20"/>
                <w:szCs w:val="20"/>
                <w:lang w:val="en-US"/>
              </w:rPr>
            </w:pPr>
            <w:r w:rsidRPr="00424338">
              <w:rPr>
                <w:rFonts w:asciiTheme="minorHAnsi" w:hAnsiTheme="minorHAnsi"/>
                <w:bCs/>
                <w:sz w:val="20"/>
                <w:szCs w:val="20"/>
                <w:lang w:val="en-US"/>
              </w:rPr>
              <w:t xml:space="preserve">in the case of </w:t>
            </w:r>
            <w:r w:rsidRPr="00424338">
              <w:rPr>
                <w:rFonts w:asciiTheme="minorHAnsi" w:hAnsiTheme="minorHAnsi"/>
                <w:b/>
                <w:bCs/>
                <w:sz w:val="20"/>
                <w:szCs w:val="20"/>
                <w:lang w:val="en-US"/>
              </w:rPr>
              <w:t xml:space="preserve">legal </w:t>
            </w:r>
            <w:r w:rsidRPr="00424338">
              <w:rPr>
                <w:rFonts w:asciiTheme="minorHAnsi" w:hAnsiTheme="minorHAnsi"/>
                <w:bCs/>
                <w:sz w:val="20"/>
                <w:szCs w:val="20"/>
                <w:lang w:val="en-US"/>
              </w:rPr>
              <w:t>persons indicate the name and registered office.</w:t>
            </w:r>
            <w:r w:rsidRPr="00424338">
              <w:rPr>
                <w:lang w:val="en-IE"/>
              </w:rPr>
              <w:t xml:space="preserve">  </w:t>
            </w:r>
          </w:p>
        </w:tc>
        <w:tc>
          <w:tcPr>
            <w:tcW w:w="1423" w:type="dxa"/>
          </w:tcPr>
          <w:p w14:paraId="697392FF" w14:textId="77777777" w:rsidR="00A56646" w:rsidRPr="009D7536" w:rsidRDefault="00A56646" w:rsidP="00051121">
            <w:pPr>
              <w:outlineLvl w:val="0"/>
              <w:rPr>
                <w:rFonts w:asciiTheme="minorHAnsi" w:hAnsiTheme="minorHAnsi"/>
                <w:i/>
                <w:sz w:val="20"/>
                <w:szCs w:val="20"/>
                <w:lang w:val="en-US"/>
              </w:rPr>
            </w:pPr>
          </w:p>
          <w:p w14:paraId="11DB354E" w14:textId="77777777" w:rsidR="00A56646" w:rsidRPr="009D7536" w:rsidRDefault="00A56646" w:rsidP="00051121">
            <w:pPr>
              <w:outlineLvl w:val="0"/>
              <w:rPr>
                <w:rFonts w:asciiTheme="minorHAnsi" w:hAnsiTheme="minorHAnsi"/>
                <w:i/>
                <w:sz w:val="20"/>
                <w:szCs w:val="20"/>
                <w:lang w:val="en-US"/>
              </w:rPr>
            </w:pPr>
          </w:p>
          <w:p w14:paraId="21989DB2" w14:textId="77777777" w:rsidR="00A56646" w:rsidRDefault="00A56646" w:rsidP="00051121">
            <w:pPr>
              <w:outlineLvl w:val="0"/>
              <w:rPr>
                <w:rFonts w:asciiTheme="minorHAnsi" w:hAnsiTheme="minorHAnsi"/>
                <w:i/>
                <w:sz w:val="20"/>
                <w:szCs w:val="20"/>
                <w:lang w:val="en-US"/>
              </w:rPr>
            </w:pPr>
          </w:p>
          <w:p w14:paraId="76E67D84" w14:textId="77777777" w:rsidR="00A56646" w:rsidRPr="009D7536" w:rsidRDefault="00A56646" w:rsidP="00051121">
            <w:pPr>
              <w:outlineLvl w:val="0"/>
              <w:rPr>
                <w:rFonts w:asciiTheme="minorHAnsi" w:hAnsiTheme="minorHAnsi"/>
                <w:i/>
                <w:sz w:val="20"/>
                <w:szCs w:val="20"/>
                <w:lang w:val="en-US"/>
              </w:rPr>
            </w:pPr>
            <w:r w:rsidRPr="009D7536">
              <w:rPr>
                <w:rFonts w:asciiTheme="minorHAnsi" w:hAnsiTheme="minorHAnsi"/>
                <w:i/>
                <w:sz w:val="20"/>
                <w:szCs w:val="20"/>
                <w:lang w:val="en-US"/>
              </w:rPr>
              <w:t>a ──────</w:t>
            </w:r>
          </w:p>
          <w:p w14:paraId="036A3894" w14:textId="77777777" w:rsidR="00A56646" w:rsidRPr="009D7536" w:rsidRDefault="00A56646" w:rsidP="00051121">
            <w:pPr>
              <w:outlineLvl w:val="0"/>
              <w:rPr>
                <w:rFonts w:asciiTheme="minorHAnsi" w:hAnsiTheme="minorHAnsi"/>
                <w:i/>
                <w:sz w:val="20"/>
                <w:szCs w:val="20"/>
                <w:lang w:val="en-US"/>
              </w:rPr>
            </w:pPr>
          </w:p>
          <w:p w14:paraId="1D09308D" w14:textId="77777777" w:rsidR="00A56646" w:rsidRPr="009D7536" w:rsidRDefault="00A56646" w:rsidP="00051121">
            <w:pPr>
              <w:outlineLvl w:val="0"/>
              <w:rPr>
                <w:rFonts w:asciiTheme="minorHAnsi" w:hAnsiTheme="minorHAnsi"/>
                <w:sz w:val="20"/>
                <w:szCs w:val="20"/>
                <w:lang w:val="en-US"/>
              </w:rPr>
            </w:pPr>
            <w:r w:rsidRPr="009D7536">
              <w:rPr>
                <w:rFonts w:asciiTheme="minorHAnsi" w:hAnsiTheme="minorHAnsi"/>
                <w:i/>
                <w:sz w:val="20"/>
                <w:szCs w:val="20"/>
                <w:lang w:val="en-US"/>
              </w:rPr>
              <w:t>b ──────</w:t>
            </w:r>
          </w:p>
        </w:tc>
      </w:tr>
      <w:tr w:rsidR="00A56646" w:rsidRPr="00DF362D" w14:paraId="20C26584" w14:textId="77777777" w:rsidTr="00051121">
        <w:trPr>
          <w:trHeight w:val="20"/>
          <w:jc w:val="center"/>
        </w:trPr>
        <w:tc>
          <w:tcPr>
            <w:tcW w:w="1271" w:type="dxa"/>
          </w:tcPr>
          <w:p w14:paraId="64AF493C" w14:textId="77777777" w:rsidR="00A56646" w:rsidRPr="00DF362D" w:rsidRDefault="00A56646" w:rsidP="00051121">
            <w:pPr>
              <w:autoSpaceDE w:val="0"/>
              <w:autoSpaceDN w:val="0"/>
              <w:adjustRightInd w:val="0"/>
              <w:jc w:val="center"/>
              <w:outlineLvl w:val="0"/>
              <w:rPr>
                <w:rFonts w:asciiTheme="minorHAnsi" w:hAnsiTheme="minorHAnsi"/>
                <w:bCs/>
                <w:i/>
                <w:color w:val="A6A6A6" w:themeColor="background1" w:themeShade="A6"/>
                <w:sz w:val="14"/>
                <w:szCs w:val="14"/>
                <w:lang w:val="en-US"/>
              </w:rPr>
            </w:pPr>
            <w:r w:rsidRPr="00466DD4">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3399724B" w14:textId="77777777" w:rsidR="00A56646" w:rsidRPr="00466DD4" w:rsidRDefault="00A56646" w:rsidP="00051121">
            <w:pPr>
              <w:autoSpaceDE w:val="0"/>
              <w:autoSpaceDN w:val="0"/>
              <w:adjustRightInd w:val="0"/>
              <w:outlineLvl w:val="0"/>
              <w:rPr>
                <w:rFonts w:asciiTheme="minorHAnsi" w:hAnsiTheme="minorHAnsi"/>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A56646" w:rsidRPr="009D7536" w14:paraId="6A799B82" w14:textId="77777777" w:rsidTr="00051121">
        <w:trPr>
          <w:trHeight w:val="20"/>
          <w:jc w:val="center"/>
        </w:trPr>
        <w:tc>
          <w:tcPr>
            <w:tcW w:w="1271" w:type="dxa"/>
          </w:tcPr>
          <w:p w14:paraId="482D70CD" w14:textId="60DF834D" w:rsidR="00A56646" w:rsidRPr="009D7536" w:rsidRDefault="00A56646" w:rsidP="00051121">
            <w:pPr>
              <w:autoSpaceDE w:val="0"/>
              <w:autoSpaceDN w:val="0"/>
              <w:adjustRightInd w:val="0"/>
              <w:outlineLvl w:val="0"/>
              <w:rPr>
                <w:rFonts w:asciiTheme="minorHAnsi" w:hAnsiTheme="minorHAnsi"/>
                <w:bCs/>
                <w:color w:val="361F63"/>
                <w:sz w:val="20"/>
                <w:szCs w:val="20"/>
                <w:lang w:val="en-US"/>
              </w:rPr>
            </w:pPr>
            <w:r>
              <w:rPr>
                <w:rFonts w:asciiTheme="minorHAnsi" w:hAnsiTheme="minorHAnsi"/>
                <w:bCs/>
                <w:color w:val="361F63"/>
                <w:sz w:val="20"/>
                <w:szCs w:val="20"/>
                <w:lang w:val="en-US"/>
              </w:rPr>
              <w:t>1.2</w:t>
            </w:r>
          </w:p>
        </w:tc>
        <w:tc>
          <w:tcPr>
            <w:tcW w:w="7796" w:type="dxa"/>
          </w:tcPr>
          <w:p w14:paraId="6EA62D55" w14:textId="77777777" w:rsidR="00B13CD7" w:rsidRPr="00C67BF9" w:rsidRDefault="00B13CD7" w:rsidP="00B13CD7">
            <w:pPr>
              <w:pStyle w:val="NoSpacing"/>
              <w:numPr>
                <w:ilvl w:val="0"/>
                <w:numId w:val="23"/>
              </w:numPr>
              <w:spacing w:line="276" w:lineRule="auto"/>
              <w:rPr>
                <w:rFonts w:asciiTheme="minorHAnsi" w:hAnsiTheme="minorHAnsi"/>
                <w:bCs/>
                <w:sz w:val="20"/>
                <w:szCs w:val="20"/>
                <w:lang w:val="en-US"/>
              </w:rPr>
            </w:pPr>
            <w:r w:rsidRPr="00C67BF9">
              <w:rPr>
                <w:rFonts w:asciiTheme="minorHAnsi" w:hAnsiTheme="minorHAnsi"/>
                <w:bCs/>
                <w:sz w:val="20"/>
                <w:szCs w:val="20"/>
                <w:lang w:val="en-US"/>
              </w:rPr>
              <w:t xml:space="preserve">A </w:t>
            </w:r>
            <w:r w:rsidRPr="00C67BF9">
              <w:rPr>
                <w:rFonts w:asciiTheme="minorHAnsi" w:hAnsiTheme="minorHAnsi"/>
                <w:b/>
                <w:bCs/>
                <w:sz w:val="20"/>
                <w:szCs w:val="20"/>
                <w:lang w:val="en-US"/>
              </w:rPr>
              <w:t>declaration by those responsible</w:t>
            </w:r>
            <w:r w:rsidRPr="00C67BF9">
              <w:rPr>
                <w:rFonts w:asciiTheme="minorHAnsi" w:hAnsiTheme="minorHAnsi"/>
                <w:bCs/>
                <w:sz w:val="20"/>
                <w:szCs w:val="20"/>
                <w:lang w:val="en-US"/>
              </w:rPr>
              <w:t xml:space="preserve"> for the registration document that </w:t>
            </w:r>
          </w:p>
          <w:p w14:paraId="782612EE" w14:textId="77777777" w:rsidR="00B13CD7" w:rsidRDefault="00B13CD7" w:rsidP="00B13CD7">
            <w:pPr>
              <w:pStyle w:val="ListParagraph"/>
              <w:numPr>
                <w:ilvl w:val="0"/>
                <w:numId w:val="22"/>
              </w:numPr>
              <w:tabs>
                <w:tab w:val="left" w:pos="601"/>
              </w:tabs>
              <w:autoSpaceDE w:val="0"/>
              <w:autoSpaceDN w:val="0"/>
              <w:adjustRightInd w:val="0"/>
              <w:spacing w:after="0"/>
              <w:ind w:left="601" w:hanging="284"/>
              <w:contextualSpacing w:val="0"/>
              <w:outlineLvl w:val="0"/>
              <w:rPr>
                <w:rFonts w:asciiTheme="minorHAnsi" w:hAnsiTheme="minorHAnsi"/>
                <w:bCs/>
                <w:sz w:val="20"/>
                <w:szCs w:val="20"/>
                <w:lang w:val="en-US"/>
              </w:rPr>
            </w:pPr>
            <w:r w:rsidRPr="008B4A1B">
              <w:rPr>
                <w:rFonts w:asciiTheme="minorHAnsi" w:hAnsiTheme="minorHAnsi"/>
                <w:bCs/>
                <w:sz w:val="20"/>
                <w:szCs w:val="20"/>
                <w:lang w:val="en-US"/>
              </w:rPr>
              <w:lastRenderedPageBreak/>
              <w:t xml:space="preserve">to the best of their knowledge, the information contained in the registration document </w:t>
            </w:r>
            <w:r>
              <w:rPr>
                <w:rFonts w:asciiTheme="minorHAnsi" w:hAnsiTheme="minorHAnsi"/>
                <w:bCs/>
                <w:sz w:val="20"/>
                <w:szCs w:val="20"/>
                <w:lang w:val="en-US"/>
              </w:rPr>
              <w:t>is in accordance with the facts</w:t>
            </w:r>
          </w:p>
          <w:p w14:paraId="67B13ACE" w14:textId="77777777" w:rsidR="00B13CD7" w:rsidRDefault="00B13CD7" w:rsidP="00B13CD7">
            <w:pPr>
              <w:pStyle w:val="ListParagraph"/>
              <w:numPr>
                <w:ilvl w:val="0"/>
                <w:numId w:val="22"/>
              </w:numPr>
              <w:tabs>
                <w:tab w:val="left" w:pos="601"/>
              </w:tabs>
              <w:autoSpaceDE w:val="0"/>
              <w:autoSpaceDN w:val="0"/>
              <w:adjustRightInd w:val="0"/>
              <w:spacing w:after="0"/>
              <w:ind w:left="601" w:hanging="284"/>
              <w:contextualSpacing w:val="0"/>
              <w:outlineLvl w:val="0"/>
              <w:rPr>
                <w:rFonts w:asciiTheme="minorHAnsi" w:hAnsiTheme="minorHAnsi"/>
                <w:bCs/>
                <w:sz w:val="20"/>
                <w:szCs w:val="20"/>
                <w:lang w:val="en-US"/>
              </w:rPr>
            </w:pPr>
            <w:r w:rsidRPr="00C67BF9">
              <w:rPr>
                <w:rFonts w:asciiTheme="minorHAnsi" w:hAnsiTheme="minorHAnsi"/>
                <w:bCs/>
                <w:sz w:val="20"/>
                <w:szCs w:val="20"/>
                <w:u w:val="single"/>
                <w:lang w:val="en-US"/>
              </w:rPr>
              <w:t>and</w:t>
            </w:r>
            <w:r>
              <w:rPr>
                <w:rFonts w:asciiTheme="minorHAnsi" w:hAnsiTheme="minorHAnsi"/>
                <w:bCs/>
                <w:sz w:val="20"/>
                <w:szCs w:val="20"/>
                <w:lang w:val="en-US"/>
              </w:rPr>
              <w:t xml:space="preserve"> </w:t>
            </w:r>
            <w:r w:rsidRPr="008B4A1B">
              <w:rPr>
                <w:rFonts w:asciiTheme="minorHAnsi" w:hAnsiTheme="minorHAnsi"/>
                <w:bCs/>
                <w:sz w:val="20"/>
                <w:szCs w:val="20"/>
                <w:lang w:val="en-US"/>
              </w:rPr>
              <w:t xml:space="preserve">that the registration document makes no omission likely to affect its import. </w:t>
            </w:r>
          </w:p>
          <w:p w14:paraId="1529E4E7" w14:textId="77777777" w:rsidR="00B13CD7" w:rsidRPr="002A131D" w:rsidRDefault="00B13CD7" w:rsidP="00B13CD7">
            <w:pPr>
              <w:pStyle w:val="ListParagraph"/>
              <w:spacing w:after="120"/>
              <w:ind w:right="186"/>
              <w:rPr>
                <w:rFonts w:asciiTheme="minorHAnsi" w:hAnsiTheme="minorHAnsi"/>
                <w:bCs/>
                <w:sz w:val="20"/>
                <w:szCs w:val="20"/>
                <w:lang w:val="en-US"/>
              </w:rPr>
            </w:pPr>
          </w:p>
          <w:p w14:paraId="033F3342" w14:textId="77777777" w:rsidR="00B13CD7" w:rsidRPr="00C67BF9" w:rsidRDefault="00B13CD7" w:rsidP="00B13CD7">
            <w:pPr>
              <w:pStyle w:val="ListParagraph"/>
              <w:numPr>
                <w:ilvl w:val="0"/>
                <w:numId w:val="23"/>
              </w:numPr>
              <w:autoSpaceDE w:val="0"/>
              <w:autoSpaceDN w:val="0"/>
              <w:adjustRightInd w:val="0"/>
              <w:outlineLvl w:val="0"/>
              <w:rPr>
                <w:rFonts w:asciiTheme="minorHAnsi" w:hAnsiTheme="minorHAnsi"/>
                <w:bCs/>
                <w:sz w:val="20"/>
                <w:szCs w:val="20"/>
                <w:lang w:val="en-US"/>
              </w:rPr>
            </w:pPr>
            <w:r w:rsidRPr="005D7751">
              <w:rPr>
                <w:rFonts w:asciiTheme="minorHAnsi" w:hAnsiTheme="minorHAnsi"/>
                <w:bCs/>
                <w:sz w:val="20"/>
                <w:szCs w:val="20"/>
                <w:lang w:val="en-US"/>
              </w:rPr>
              <w:t xml:space="preserve">Where applicable, a </w:t>
            </w:r>
            <w:r w:rsidRPr="005D7751">
              <w:rPr>
                <w:rFonts w:asciiTheme="minorHAnsi" w:hAnsiTheme="minorHAnsi"/>
                <w:b/>
                <w:bCs/>
                <w:sz w:val="20"/>
                <w:szCs w:val="20"/>
                <w:lang w:val="en-US"/>
              </w:rPr>
              <w:t>declaration</w:t>
            </w:r>
            <w:r w:rsidRPr="005D7751">
              <w:rPr>
                <w:rFonts w:asciiTheme="minorHAnsi" w:hAnsiTheme="minorHAnsi"/>
                <w:bCs/>
                <w:sz w:val="20"/>
                <w:szCs w:val="20"/>
                <w:lang w:val="en-US"/>
              </w:rPr>
              <w:t xml:space="preserve"> by those responsible for</w:t>
            </w:r>
            <w:r w:rsidRPr="00C67BF9">
              <w:rPr>
                <w:rFonts w:asciiTheme="minorHAnsi" w:hAnsiTheme="minorHAnsi"/>
                <w:b/>
                <w:bCs/>
                <w:sz w:val="20"/>
                <w:szCs w:val="20"/>
                <w:lang w:val="en-US"/>
              </w:rPr>
              <w:t xml:space="preserve"> </w:t>
            </w:r>
            <w:r w:rsidRPr="005D7751">
              <w:rPr>
                <w:rFonts w:asciiTheme="minorHAnsi" w:hAnsiTheme="minorHAnsi"/>
                <w:b/>
                <w:bCs/>
                <w:sz w:val="20"/>
                <w:szCs w:val="20"/>
                <w:lang w:val="en-US"/>
              </w:rPr>
              <w:t>certain parts</w:t>
            </w:r>
            <w:r w:rsidRPr="00C67BF9">
              <w:rPr>
                <w:rFonts w:asciiTheme="minorHAnsi" w:hAnsiTheme="minorHAnsi"/>
                <w:bCs/>
                <w:sz w:val="20"/>
                <w:szCs w:val="20"/>
                <w:lang w:val="en-US"/>
              </w:rPr>
              <w:t xml:space="preserve"> of the registration document that, </w:t>
            </w:r>
          </w:p>
          <w:p w14:paraId="2A9E2D71" w14:textId="77777777" w:rsidR="00B13CD7" w:rsidRDefault="00B13CD7" w:rsidP="00B13CD7">
            <w:pPr>
              <w:pStyle w:val="ListParagraph"/>
              <w:numPr>
                <w:ilvl w:val="0"/>
                <w:numId w:val="22"/>
              </w:numPr>
              <w:tabs>
                <w:tab w:val="left" w:pos="601"/>
              </w:tabs>
              <w:autoSpaceDE w:val="0"/>
              <w:autoSpaceDN w:val="0"/>
              <w:adjustRightInd w:val="0"/>
              <w:spacing w:after="0"/>
              <w:ind w:left="601" w:hanging="284"/>
              <w:contextualSpacing w:val="0"/>
              <w:outlineLvl w:val="0"/>
              <w:rPr>
                <w:rFonts w:asciiTheme="minorHAnsi" w:hAnsiTheme="minorHAnsi"/>
                <w:bCs/>
                <w:sz w:val="20"/>
                <w:szCs w:val="20"/>
                <w:lang w:val="en-US"/>
              </w:rPr>
            </w:pPr>
            <w:r w:rsidRPr="008B4A1B">
              <w:rPr>
                <w:rFonts w:asciiTheme="minorHAnsi" w:hAnsiTheme="minorHAnsi"/>
                <w:bCs/>
                <w:sz w:val="20"/>
                <w:szCs w:val="20"/>
                <w:lang w:val="en-US"/>
              </w:rPr>
              <w:t xml:space="preserve">to the best of their knowledge, the information contained in those parts of the registration document for which they are responsible </w:t>
            </w:r>
            <w:r>
              <w:rPr>
                <w:rFonts w:asciiTheme="minorHAnsi" w:hAnsiTheme="minorHAnsi"/>
                <w:bCs/>
                <w:sz w:val="20"/>
                <w:szCs w:val="20"/>
                <w:lang w:val="en-US"/>
              </w:rPr>
              <w:t>is in accordance with the facts</w:t>
            </w:r>
          </w:p>
          <w:p w14:paraId="1141FFF4" w14:textId="77777777" w:rsidR="00B13CD7" w:rsidRPr="00C67BF9" w:rsidRDefault="00B13CD7" w:rsidP="00B13CD7">
            <w:pPr>
              <w:pStyle w:val="ListParagraph"/>
              <w:numPr>
                <w:ilvl w:val="0"/>
                <w:numId w:val="22"/>
              </w:numPr>
              <w:tabs>
                <w:tab w:val="left" w:pos="601"/>
              </w:tabs>
              <w:autoSpaceDE w:val="0"/>
              <w:autoSpaceDN w:val="0"/>
              <w:adjustRightInd w:val="0"/>
              <w:spacing w:after="0"/>
              <w:ind w:left="601" w:hanging="284"/>
              <w:contextualSpacing w:val="0"/>
              <w:outlineLvl w:val="0"/>
              <w:rPr>
                <w:rFonts w:asciiTheme="minorHAnsi" w:hAnsiTheme="minorHAnsi"/>
                <w:bCs/>
                <w:sz w:val="20"/>
                <w:szCs w:val="20"/>
                <w:lang w:val="en-US"/>
              </w:rPr>
            </w:pPr>
            <w:r w:rsidRPr="00C67BF9">
              <w:rPr>
                <w:rFonts w:asciiTheme="minorHAnsi" w:hAnsiTheme="minorHAnsi"/>
                <w:bCs/>
                <w:sz w:val="20"/>
                <w:szCs w:val="20"/>
                <w:u w:val="single"/>
                <w:lang w:val="en-US"/>
              </w:rPr>
              <w:t>and</w:t>
            </w:r>
            <w:r>
              <w:rPr>
                <w:rFonts w:asciiTheme="minorHAnsi" w:hAnsiTheme="minorHAnsi"/>
                <w:bCs/>
                <w:sz w:val="20"/>
                <w:szCs w:val="20"/>
                <w:lang w:val="en-US"/>
              </w:rPr>
              <w:t xml:space="preserve"> </w:t>
            </w:r>
            <w:r w:rsidRPr="008B4A1B">
              <w:rPr>
                <w:rFonts w:asciiTheme="minorHAnsi" w:hAnsiTheme="minorHAnsi"/>
                <w:bCs/>
                <w:sz w:val="20"/>
                <w:szCs w:val="20"/>
                <w:lang w:val="en-US"/>
              </w:rPr>
              <w:t>that those parts of the registration document make no omission likely to affect their import.</w:t>
            </w:r>
            <w:r w:rsidRPr="0011459C">
              <w:rPr>
                <w:lang w:val="en-IE"/>
              </w:rPr>
              <w:t xml:space="preserve">  </w:t>
            </w:r>
          </w:p>
          <w:p w14:paraId="124D4A8F" w14:textId="226A9A17" w:rsidR="00A56646" w:rsidRPr="004266AA" w:rsidRDefault="00A56646" w:rsidP="004266AA">
            <w:pPr>
              <w:autoSpaceDE w:val="0"/>
              <w:autoSpaceDN w:val="0"/>
              <w:adjustRightInd w:val="0"/>
              <w:outlineLvl w:val="0"/>
              <w:rPr>
                <w:rFonts w:asciiTheme="minorHAnsi" w:hAnsiTheme="minorHAnsi"/>
                <w:bCs/>
                <w:sz w:val="20"/>
                <w:szCs w:val="20"/>
                <w:lang w:val="en-US"/>
              </w:rPr>
            </w:pPr>
          </w:p>
        </w:tc>
        <w:tc>
          <w:tcPr>
            <w:tcW w:w="1423" w:type="dxa"/>
          </w:tcPr>
          <w:p w14:paraId="72322C99" w14:textId="77777777" w:rsidR="00A56646" w:rsidRPr="009D7536" w:rsidRDefault="00A56646" w:rsidP="00051121">
            <w:pPr>
              <w:outlineLvl w:val="0"/>
              <w:rPr>
                <w:rFonts w:asciiTheme="minorHAnsi" w:hAnsiTheme="minorHAnsi"/>
                <w:i/>
                <w:sz w:val="20"/>
                <w:szCs w:val="20"/>
                <w:lang w:val="en-US"/>
              </w:rPr>
            </w:pPr>
            <w:r w:rsidRPr="009D7536">
              <w:rPr>
                <w:rFonts w:asciiTheme="minorHAnsi" w:hAnsiTheme="minorHAnsi"/>
                <w:i/>
                <w:sz w:val="20"/>
                <w:szCs w:val="20"/>
                <w:lang w:val="en-US"/>
              </w:rPr>
              <w:lastRenderedPageBreak/>
              <w:t>a ──────</w:t>
            </w:r>
          </w:p>
          <w:p w14:paraId="09E5D8C7" w14:textId="77777777" w:rsidR="00A56646" w:rsidRPr="009D7536" w:rsidRDefault="00A56646" w:rsidP="00051121">
            <w:pPr>
              <w:outlineLvl w:val="0"/>
              <w:rPr>
                <w:rFonts w:asciiTheme="minorHAnsi" w:hAnsiTheme="minorHAnsi"/>
                <w:i/>
                <w:sz w:val="20"/>
                <w:szCs w:val="20"/>
                <w:lang w:val="en-US"/>
              </w:rPr>
            </w:pPr>
          </w:p>
          <w:p w14:paraId="4956F2B2" w14:textId="77777777" w:rsidR="00424338" w:rsidRDefault="00424338" w:rsidP="00051121">
            <w:pPr>
              <w:outlineLvl w:val="0"/>
              <w:rPr>
                <w:rFonts w:asciiTheme="minorHAnsi" w:hAnsiTheme="minorHAnsi"/>
                <w:i/>
                <w:sz w:val="20"/>
                <w:szCs w:val="20"/>
                <w:lang w:val="en-US"/>
              </w:rPr>
            </w:pPr>
          </w:p>
          <w:p w14:paraId="27A97932" w14:textId="77777777" w:rsidR="00424338" w:rsidRDefault="00424338" w:rsidP="00051121">
            <w:pPr>
              <w:outlineLvl w:val="0"/>
              <w:rPr>
                <w:rFonts w:asciiTheme="minorHAnsi" w:hAnsiTheme="minorHAnsi"/>
                <w:i/>
                <w:sz w:val="20"/>
                <w:szCs w:val="20"/>
                <w:lang w:val="en-US"/>
              </w:rPr>
            </w:pPr>
          </w:p>
          <w:p w14:paraId="2B9B4789" w14:textId="77777777" w:rsidR="00424338" w:rsidRDefault="00424338" w:rsidP="00051121">
            <w:pPr>
              <w:outlineLvl w:val="0"/>
              <w:rPr>
                <w:rFonts w:asciiTheme="minorHAnsi" w:hAnsiTheme="minorHAnsi"/>
                <w:i/>
                <w:sz w:val="20"/>
                <w:szCs w:val="20"/>
                <w:lang w:val="en-US"/>
              </w:rPr>
            </w:pPr>
          </w:p>
          <w:p w14:paraId="7F141A79" w14:textId="77777777" w:rsidR="00424338" w:rsidRDefault="00424338" w:rsidP="00051121">
            <w:pPr>
              <w:outlineLvl w:val="0"/>
              <w:rPr>
                <w:rFonts w:asciiTheme="minorHAnsi" w:hAnsiTheme="minorHAnsi"/>
                <w:i/>
                <w:sz w:val="20"/>
                <w:szCs w:val="20"/>
                <w:lang w:val="en-US"/>
              </w:rPr>
            </w:pPr>
          </w:p>
          <w:p w14:paraId="51BA130C" w14:textId="77777777" w:rsidR="00A56646" w:rsidRPr="009D7536" w:rsidRDefault="00A56646" w:rsidP="00051121">
            <w:pPr>
              <w:outlineLvl w:val="0"/>
              <w:rPr>
                <w:rFonts w:asciiTheme="minorHAnsi" w:hAnsiTheme="minorHAnsi"/>
                <w:sz w:val="20"/>
                <w:szCs w:val="20"/>
                <w:lang w:val="en-US"/>
              </w:rPr>
            </w:pPr>
            <w:r w:rsidRPr="009D7536">
              <w:rPr>
                <w:rFonts w:asciiTheme="minorHAnsi" w:hAnsiTheme="minorHAnsi"/>
                <w:i/>
                <w:sz w:val="20"/>
                <w:szCs w:val="20"/>
                <w:lang w:val="en-US"/>
              </w:rPr>
              <w:t>b ──────</w:t>
            </w:r>
          </w:p>
        </w:tc>
      </w:tr>
      <w:tr w:rsidR="00A56646" w:rsidRPr="00DF362D" w14:paraId="1BD5AC54" w14:textId="77777777" w:rsidTr="00051121">
        <w:trPr>
          <w:trHeight w:val="20"/>
          <w:jc w:val="center"/>
        </w:trPr>
        <w:tc>
          <w:tcPr>
            <w:tcW w:w="1271" w:type="dxa"/>
          </w:tcPr>
          <w:p w14:paraId="564FB67F" w14:textId="77777777" w:rsidR="00A56646" w:rsidRPr="00DF362D" w:rsidRDefault="00A56646" w:rsidP="00051121">
            <w:pPr>
              <w:autoSpaceDE w:val="0"/>
              <w:autoSpaceDN w:val="0"/>
              <w:adjustRightInd w:val="0"/>
              <w:jc w:val="center"/>
              <w:outlineLvl w:val="0"/>
              <w:rPr>
                <w:rFonts w:asciiTheme="minorHAnsi" w:hAnsiTheme="minorHAnsi"/>
                <w:bCs/>
                <w:i/>
                <w:color w:val="A6A6A6" w:themeColor="background1" w:themeShade="A6"/>
                <w:sz w:val="14"/>
                <w:szCs w:val="14"/>
                <w:lang w:val="en-US"/>
              </w:rPr>
            </w:pPr>
            <w:r w:rsidRPr="00466DD4">
              <w:rPr>
                <w:rFonts w:asciiTheme="minorHAnsi" w:hAnsiTheme="minorHAnsi"/>
                <w:bCs/>
                <w:i/>
                <w:color w:val="A6A6A6" w:themeColor="background1" w:themeShade="A6"/>
                <w:sz w:val="18"/>
                <w:szCs w:val="18"/>
                <w:lang w:val="en-US"/>
              </w:rPr>
              <w:lastRenderedPageBreak/>
              <w:t xml:space="preserve">Please leave blank </w:t>
            </w:r>
          </w:p>
        </w:tc>
        <w:tc>
          <w:tcPr>
            <w:tcW w:w="9219" w:type="dxa"/>
            <w:gridSpan w:val="2"/>
          </w:tcPr>
          <w:p w14:paraId="4B191208" w14:textId="77777777" w:rsidR="00A56646" w:rsidRPr="00466DD4" w:rsidRDefault="00A56646" w:rsidP="00051121">
            <w:pPr>
              <w:autoSpaceDE w:val="0"/>
              <w:autoSpaceDN w:val="0"/>
              <w:adjustRightInd w:val="0"/>
              <w:outlineLvl w:val="0"/>
              <w:rPr>
                <w:rFonts w:asciiTheme="minorHAnsi" w:hAnsiTheme="minorHAnsi"/>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6049C8" w:rsidRPr="009D7536" w14:paraId="0EA8A7B1" w14:textId="77777777" w:rsidTr="007243E3">
        <w:trPr>
          <w:trHeight w:val="20"/>
          <w:jc w:val="center"/>
        </w:trPr>
        <w:tc>
          <w:tcPr>
            <w:tcW w:w="1271" w:type="dxa"/>
          </w:tcPr>
          <w:p w14:paraId="25DFF0A6" w14:textId="62B2524A" w:rsidR="00DF11AF" w:rsidRPr="009D7536" w:rsidRDefault="00A56646" w:rsidP="00466DD4">
            <w:pPr>
              <w:autoSpaceDE w:val="0"/>
              <w:autoSpaceDN w:val="0"/>
              <w:adjustRightInd w:val="0"/>
              <w:outlineLvl w:val="0"/>
              <w:rPr>
                <w:rFonts w:asciiTheme="minorHAnsi" w:hAnsiTheme="minorHAnsi"/>
                <w:bCs/>
                <w:color w:val="361F63"/>
                <w:sz w:val="20"/>
                <w:szCs w:val="20"/>
                <w:lang w:val="en-US"/>
              </w:rPr>
            </w:pPr>
            <w:r>
              <w:rPr>
                <w:rFonts w:asciiTheme="minorHAnsi" w:hAnsiTheme="minorHAnsi"/>
                <w:bCs/>
                <w:color w:val="361F63"/>
                <w:sz w:val="20"/>
                <w:szCs w:val="20"/>
                <w:lang w:val="en-US"/>
              </w:rPr>
              <w:t>1.3</w:t>
            </w:r>
          </w:p>
        </w:tc>
        <w:tc>
          <w:tcPr>
            <w:tcW w:w="7796" w:type="dxa"/>
          </w:tcPr>
          <w:p w14:paraId="19F2F945" w14:textId="77777777" w:rsidR="00A56646" w:rsidRPr="00FF1BB3" w:rsidRDefault="00A56646" w:rsidP="00A56646">
            <w:pPr>
              <w:spacing w:after="163" w:line="238" w:lineRule="auto"/>
              <w:ind w:right="186"/>
              <w:rPr>
                <w:rFonts w:asciiTheme="minorHAnsi" w:hAnsiTheme="minorHAnsi"/>
                <w:bCs/>
                <w:sz w:val="20"/>
                <w:szCs w:val="20"/>
                <w:lang w:val="en-US"/>
              </w:rPr>
            </w:pPr>
            <w:r w:rsidRPr="00FF1BB3">
              <w:rPr>
                <w:rFonts w:asciiTheme="minorHAnsi" w:hAnsiTheme="minorHAnsi"/>
                <w:bCs/>
                <w:sz w:val="20"/>
                <w:szCs w:val="20"/>
                <w:lang w:val="en-US"/>
              </w:rPr>
              <w:t xml:space="preserve">Where a </w:t>
            </w:r>
            <w:r w:rsidRPr="004266AA">
              <w:rPr>
                <w:rFonts w:asciiTheme="minorHAnsi" w:hAnsiTheme="minorHAnsi"/>
                <w:b/>
                <w:bCs/>
                <w:sz w:val="20"/>
                <w:szCs w:val="20"/>
                <w:lang w:val="en-US"/>
              </w:rPr>
              <w:t>statement</w:t>
            </w:r>
            <w:r w:rsidRPr="00FF1BB3">
              <w:rPr>
                <w:rFonts w:asciiTheme="minorHAnsi" w:hAnsiTheme="minorHAnsi"/>
                <w:bCs/>
                <w:sz w:val="20"/>
                <w:szCs w:val="20"/>
                <w:lang w:val="en-US"/>
              </w:rPr>
              <w:t xml:space="preserve"> or </w:t>
            </w:r>
            <w:r w:rsidRPr="004266AA">
              <w:rPr>
                <w:rFonts w:asciiTheme="minorHAnsi" w:hAnsiTheme="minorHAnsi"/>
                <w:b/>
                <w:bCs/>
                <w:sz w:val="20"/>
                <w:szCs w:val="20"/>
                <w:lang w:val="en-US"/>
              </w:rPr>
              <w:t>report</w:t>
            </w:r>
            <w:r w:rsidRPr="00FF1BB3">
              <w:rPr>
                <w:rFonts w:asciiTheme="minorHAnsi" w:hAnsiTheme="minorHAnsi"/>
                <w:bCs/>
                <w:sz w:val="20"/>
                <w:szCs w:val="20"/>
                <w:lang w:val="en-US"/>
              </w:rPr>
              <w:t>, attributed to a person as an</w:t>
            </w:r>
            <w:r w:rsidRPr="005F2EB4">
              <w:rPr>
                <w:rFonts w:asciiTheme="minorHAnsi" w:hAnsiTheme="minorHAnsi"/>
                <w:b/>
                <w:bCs/>
                <w:sz w:val="20"/>
                <w:szCs w:val="20"/>
                <w:lang w:val="en-US"/>
              </w:rPr>
              <w:t xml:space="preserve"> expert</w:t>
            </w:r>
            <w:r w:rsidRPr="00FF1BB3">
              <w:rPr>
                <w:rFonts w:asciiTheme="minorHAnsi" w:hAnsiTheme="minorHAnsi"/>
                <w:bCs/>
                <w:sz w:val="20"/>
                <w:szCs w:val="20"/>
                <w:lang w:val="en-US"/>
              </w:rPr>
              <w:t xml:space="preserve">, is included in the registration document, provide the following details for that person: </w:t>
            </w:r>
          </w:p>
          <w:p w14:paraId="528A8FDF" w14:textId="77777777" w:rsidR="00A56646" w:rsidRPr="004266AA" w:rsidRDefault="00A56646" w:rsidP="005F2EB4">
            <w:pPr>
              <w:pStyle w:val="ListParagraph"/>
              <w:numPr>
                <w:ilvl w:val="0"/>
                <w:numId w:val="9"/>
              </w:numPr>
              <w:autoSpaceDE w:val="0"/>
              <w:autoSpaceDN w:val="0"/>
              <w:adjustRightInd w:val="0"/>
              <w:ind w:left="317" w:hanging="283"/>
              <w:outlineLvl w:val="0"/>
              <w:rPr>
                <w:rFonts w:asciiTheme="minorHAnsi" w:hAnsiTheme="minorHAnsi"/>
                <w:bCs/>
                <w:sz w:val="20"/>
                <w:szCs w:val="20"/>
                <w:lang w:val="en-US"/>
              </w:rPr>
            </w:pPr>
            <w:r w:rsidRPr="00FF1BB3">
              <w:rPr>
                <w:rFonts w:asciiTheme="minorHAnsi" w:hAnsiTheme="minorHAnsi"/>
                <w:bCs/>
                <w:sz w:val="20"/>
                <w:szCs w:val="20"/>
                <w:lang w:val="en-US"/>
              </w:rPr>
              <w:t xml:space="preserve">such </w:t>
            </w:r>
            <w:r w:rsidRPr="004266AA">
              <w:rPr>
                <w:rFonts w:asciiTheme="minorHAnsi" w:hAnsiTheme="minorHAnsi"/>
                <w:bCs/>
                <w:sz w:val="20"/>
                <w:szCs w:val="20"/>
                <w:lang w:val="en-US"/>
              </w:rPr>
              <w:t xml:space="preserve">person’s </w:t>
            </w:r>
            <w:proofErr w:type="gramStart"/>
            <w:r w:rsidRPr="004266AA">
              <w:rPr>
                <w:rFonts w:asciiTheme="minorHAnsi" w:hAnsiTheme="minorHAnsi"/>
                <w:bCs/>
                <w:sz w:val="20"/>
                <w:szCs w:val="20"/>
                <w:lang w:val="en-US"/>
              </w:rPr>
              <w:t>name;</w:t>
            </w:r>
            <w:proofErr w:type="gramEnd"/>
            <w:r w:rsidRPr="004266AA">
              <w:rPr>
                <w:rFonts w:asciiTheme="minorHAnsi" w:hAnsiTheme="minorHAnsi"/>
                <w:bCs/>
                <w:sz w:val="20"/>
                <w:szCs w:val="20"/>
                <w:lang w:val="en-US"/>
              </w:rPr>
              <w:t xml:space="preserve"> </w:t>
            </w:r>
          </w:p>
          <w:p w14:paraId="28BE4112" w14:textId="77777777" w:rsidR="00A56646" w:rsidRPr="004266AA" w:rsidRDefault="00A56646" w:rsidP="005F2EB4">
            <w:pPr>
              <w:pStyle w:val="ListParagraph"/>
              <w:numPr>
                <w:ilvl w:val="0"/>
                <w:numId w:val="9"/>
              </w:numPr>
              <w:autoSpaceDE w:val="0"/>
              <w:autoSpaceDN w:val="0"/>
              <w:adjustRightInd w:val="0"/>
              <w:ind w:left="317" w:hanging="283"/>
              <w:outlineLvl w:val="0"/>
              <w:rPr>
                <w:rFonts w:asciiTheme="minorHAnsi" w:hAnsiTheme="minorHAnsi"/>
                <w:bCs/>
                <w:sz w:val="20"/>
                <w:szCs w:val="20"/>
                <w:lang w:val="en-US"/>
              </w:rPr>
            </w:pPr>
            <w:r w:rsidRPr="004266AA">
              <w:rPr>
                <w:rFonts w:asciiTheme="minorHAnsi" w:hAnsiTheme="minorHAnsi"/>
                <w:bCs/>
                <w:sz w:val="20"/>
                <w:szCs w:val="20"/>
                <w:lang w:val="en-US"/>
              </w:rPr>
              <w:t xml:space="preserve">business </w:t>
            </w:r>
            <w:proofErr w:type="gramStart"/>
            <w:r w:rsidRPr="004266AA">
              <w:rPr>
                <w:rFonts w:asciiTheme="minorHAnsi" w:hAnsiTheme="minorHAnsi"/>
                <w:bCs/>
                <w:sz w:val="20"/>
                <w:szCs w:val="20"/>
                <w:lang w:val="en-US"/>
              </w:rPr>
              <w:t>address;</w:t>
            </w:r>
            <w:proofErr w:type="gramEnd"/>
            <w:r w:rsidRPr="004266AA">
              <w:rPr>
                <w:rFonts w:asciiTheme="minorHAnsi" w:hAnsiTheme="minorHAnsi"/>
                <w:bCs/>
                <w:sz w:val="20"/>
                <w:szCs w:val="20"/>
                <w:lang w:val="en-US"/>
              </w:rPr>
              <w:t xml:space="preserve"> </w:t>
            </w:r>
          </w:p>
          <w:p w14:paraId="25D307F6" w14:textId="77777777" w:rsidR="00A56646" w:rsidRPr="004266AA" w:rsidRDefault="00A56646" w:rsidP="005F2EB4">
            <w:pPr>
              <w:pStyle w:val="ListParagraph"/>
              <w:numPr>
                <w:ilvl w:val="0"/>
                <w:numId w:val="9"/>
              </w:numPr>
              <w:autoSpaceDE w:val="0"/>
              <w:autoSpaceDN w:val="0"/>
              <w:adjustRightInd w:val="0"/>
              <w:ind w:left="317" w:hanging="283"/>
              <w:outlineLvl w:val="0"/>
              <w:rPr>
                <w:rFonts w:asciiTheme="minorHAnsi" w:hAnsiTheme="minorHAnsi"/>
                <w:bCs/>
                <w:sz w:val="20"/>
                <w:szCs w:val="20"/>
                <w:lang w:val="en-US"/>
              </w:rPr>
            </w:pPr>
            <w:proofErr w:type="gramStart"/>
            <w:r w:rsidRPr="004266AA">
              <w:rPr>
                <w:rFonts w:asciiTheme="minorHAnsi" w:hAnsiTheme="minorHAnsi"/>
                <w:bCs/>
                <w:sz w:val="20"/>
                <w:szCs w:val="20"/>
                <w:lang w:val="en-US"/>
              </w:rPr>
              <w:t>qualifications;</w:t>
            </w:r>
            <w:proofErr w:type="gramEnd"/>
            <w:r w:rsidRPr="004266AA">
              <w:rPr>
                <w:rFonts w:asciiTheme="minorHAnsi" w:hAnsiTheme="minorHAnsi"/>
                <w:bCs/>
                <w:sz w:val="20"/>
                <w:szCs w:val="20"/>
                <w:lang w:val="en-US"/>
              </w:rPr>
              <w:t xml:space="preserve"> </w:t>
            </w:r>
          </w:p>
          <w:p w14:paraId="2BE53997" w14:textId="77777777" w:rsidR="00A56646" w:rsidRPr="004266AA" w:rsidRDefault="00A56646" w:rsidP="005F2EB4">
            <w:pPr>
              <w:pStyle w:val="ListParagraph"/>
              <w:numPr>
                <w:ilvl w:val="0"/>
                <w:numId w:val="9"/>
              </w:numPr>
              <w:autoSpaceDE w:val="0"/>
              <w:autoSpaceDN w:val="0"/>
              <w:adjustRightInd w:val="0"/>
              <w:ind w:left="317" w:hanging="283"/>
              <w:outlineLvl w:val="0"/>
              <w:rPr>
                <w:rFonts w:asciiTheme="minorHAnsi" w:hAnsiTheme="minorHAnsi"/>
                <w:bCs/>
                <w:sz w:val="20"/>
                <w:szCs w:val="20"/>
                <w:lang w:val="en-US"/>
              </w:rPr>
            </w:pPr>
            <w:r w:rsidRPr="004266AA">
              <w:rPr>
                <w:rFonts w:asciiTheme="minorHAnsi" w:hAnsiTheme="minorHAnsi"/>
                <w:bCs/>
                <w:sz w:val="20"/>
                <w:szCs w:val="20"/>
                <w:lang w:val="en-US"/>
              </w:rPr>
              <w:t xml:space="preserve">material interest if any in the issuer. </w:t>
            </w:r>
          </w:p>
          <w:p w14:paraId="1301EF9C" w14:textId="77777777" w:rsidR="00A56646" w:rsidRPr="00FF1BB3" w:rsidRDefault="00A56646" w:rsidP="00A56646">
            <w:pPr>
              <w:spacing w:after="120" w:line="238" w:lineRule="auto"/>
              <w:ind w:right="189"/>
              <w:rPr>
                <w:rFonts w:asciiTheme="minorHAnsi" w:hAnsiTheme="minorHAnsi"/>
                <w:bCs/>
                <w:sz w:val="20"/>
                <w:szCs w:val="20"/>
                <w:lang w:val="en-US"/>
              </w:rPr>
            </w:pPr>
            <w:r w:rsidRPr="00FF1BB3">
              <w:rPr>
                <w:rFonts w:asciiTheme="minorHAnsi" w:hAnsiTheme="minorHAnsi"/>
                <w:bCs/>
                <w:sz w:val="20"/>
                <w:szCs w:val="20"/>
                <w:lang w:val="en-US"/>
              </w:rPr>
              <w:t xml:space="preserve">If the statement or report has been produced </w:t>
            </w:r>
            <w:r w:rsidRPr="004266AA">
              <w:rPr>
                <w:rFonts w:asciiTheme="minorHAnsi" w:hAnsiTheme="minorHAnsi"/>
                <w:b/>
                <w:bCs/>
                <w:sz w:val="20"/>
                <w:szCs w:val="20"/>
                <w:lang w:val="en-US"/>
              </w:rPr>
              <w:t>at the issuer’s request</w:t>
            </w:r>
            <w:r w:rsidRPr="00FF1BB3">
              <w:rPr>
                <w:rFonts w:asciiTheme="minorHAnsi" w:hAnsiTheme="minorHAnsi"/>
                <w:bCs/>
                <w:sz w:val="20"/>
                <w:szCs w:val="20"/>
                <w:lang w:val="en-US"/>
              </w:rPr>
              <w:t xml:space="preserve">, state that such statement or report has been included in the registration document </w:t>
            </w:r>
            <w:r w:rsidRPr="004266AA">
              <w:rPr>
                <w:rFonts w:asciiTheme="minorHAnsi" w:hAnsiTheme="minorHAnsi"/>
                <w:b/>
                <w:bCs/>
                <w:sz w:val="20"/>
                <w:szCs w:val="20"/>
                <w:lang w:val="en-US"/>
              </w:rPr>
              <w:t>with the consent</w:t>
            </w:r>
            <w:r w:rsidRPr="00FF1BB3">
              <w:rPr>
                <w:rFonts w:asciiTheme="minorHAnsi" w:hAnsiTheme="minorHAnsi"/>
                <w:bCs/>
                <w:sz w:val="20"/>
                <w:szCs w:val="20"/>
                <w:lang w:val="en-US"/>
              </w:rPr>
              <w:t xml:space="preserve"> of the person who has </w:t>
            </w:r>
            <w:proofErr w:type="spellStart"/>
            <w:r w:rsidRPr="00FF1BB3">
              <w:rPr>
                <w:rFonts w:asciiTheme="minorHAnsi" w:hAnsiTheme="minorHAnsi"/>
                <w:bCs/>
                <w:sz w:val="20"/>
                <w:szCs w:val="20"/>
                <w:lang w:val="en-US"/>
              </w:rPr>
              <w:t>authorised</w:t>
            </w:r>
            <w:proofErr w:type="spellEnd"/>
            <w:r w:rsidRPr="00FF1BB3">
              <w:rPr>
                <w:rFonts w:asciiTheme="minorHAnsi" w:hAnsiTheme="minorHAnsi"/>
                <w:bCs/>
                <w:sz w:val="20"/>
                <w:szCs w:val="20"/>
                <w:lang w:val="en-US"/>
              </w:rPr>
              <w:t xml:space="preserve"> the contents of that part of the registration document for the purpose of the prospectus. </w:t>
            </w:r>
          </w:p>
          <w:p w14:paraId="722CEBA6" w14:textId="77777777" w:rsidR="00725DFE" w:rsidRDefault="00A56646" w:rsidP="00A56646">
            <w:pPr>
              <w:autoSpaceDE w:val="0"/>
              <w:autoSpaceDN w:val="0"/>
              <w:adjustRightInd w:val="0"/>
              <w:outlineLvl w:val="0"/>
              <w:rPr>
                <w:rFonts w:asciiTheme="minorHAnsi" w:hAnsiTheme="minorHAnsi"/>
                <w:bCs/>
                <w:sz w:val="20"/>
                <w:szCs w:val="20"/>
                <w:lang w:val="en-US"/>
              </w:rPr>
            </w:pPr>
            <w:r w:rsidRPr="00FF1BB3">
              <w:rPr>
                <w:rFonts w:asciiTheme="minorHAnsi" w:hAnsiTheme="minorHAnsi"/>
                <w:bCs/>
                <w:sz w:val="20"/>
                <w:szCs w:val="20"/>
                <w:lang w:val="en-US"/>
              </w:rPr>
              <w:t xml:space="preserve">To the extent known to the issuer, provide information in respect of </w:t>
            </w:r>
            <w:r w:rsidRPr="004266AA">
              <w:rPr>
                <w:rFonts w:asciiTheme="minorHAnsi" w:hAnsiTheme="minorHAnsi"/>
                <w:b/>
                <w:bCs/>
                <w:sz w:val="20"/>
                <w:szCs w:val="20"/>
                <w:lang w:val="en-US"/>
              </w:rPr>
              <w:t>any interest</w:t>
            </w:r>
            <w:r w:rsidRPr="00FF1BB3">
              <w:rPr>
                <w:rFonts w:asciiTheme="minorHAnsi" w:hAnsiTheme="minorHAnsi"/>
                <w:bCs/>
                <w:sz w:val="20"/>
                <w:szCs w:val="20"/>
                <w:lang w:val="en-US"/>
              </w:rPr>
              <w:t xml:space="preserve"> relating to such expert </w:t>
            </w:r>
            <w:r w:rsidRPr="004266AA">
              <w:rPr>
                <w:rFonts w:asciiTheme="minorHAnsi" w:hAnsiTheme="minorHAnsi"/>
                <w:b/>
                <w:bCs/>
                <w:sz w:val="20"/>
                <w:szCs w:val="20"/>
                <w:lang w:val="en-US"/>
              </w:rPr>
              <w:t>which may affect the independence</w:t>
            </w:r>
            <w:r w:rsidRPr="00FF1BB3">
              <w:rPr>
                <w:rFonts w:asciiTheme="minorHAnsi" w:hAnsiTheme="minorHAnsi"/>
                <w:bCs/>
                <w:sz w:val="20"/>
                <w:szCs w:val="20"/>
                <w:lang w:val="en-US"/>
              </w:rPr>
              <w:t xml:space="preserve"> of the expert in the preparation of the report.</w:t>
            </w:r>
          </w:p>
          <w:p w14:paraId="1B1FD8EA" w14:textId="4C51FDB3" w:rsidR="004266AA" w:rsidRPr="00A56646" w:rsidRDefault="004266AA" w:rsidP="00A56646">
            <w:pPr>
              <w:autoSpaceDE w:val="0"/>
              <w:autoSpaceDN w:val="0"/>
              <w:adjustRightInd w:val="0"/>
              <w:outlineLvl w:val="0"/>
              <w:rPr>
                <w:rFonts w:asciiTheme="minorHAnsi" w:hAnsiTheme="minorHAnsi"/>
                <w:bCs/>
                <w:sz w:val="20"/>
                <w:szCs w:val="20"/>
                <w:lang w:val="en-US"/>
              </w:rPr>
            </w:pPr>
          </w:p>
        </w:tc>
        <w:tc>
          <w:tcPr>
            <w:tcW w:w="1423" w:type="dxa"/>
          </w:tcPr>
          <w:p w14:paraId="19A394F5" w14:textId="364E8543" w:rsidR="00DF11AF" w:rsidRPr="009D7536" w:rsidRDefault="00DF11AF" w:rsidP="004D7A75">
            <w:pPr>
              <w:outlineLvl w:val="0"/>
              <w:rPr>
                <w:rFonts w:asciiTheme="minorHAnsi" w:hAnsiTheme="minorHAnsi"/>
                <w:i/>
                <w:sz w:val="20"/>
                <w:szCs w:val="20"/>
                <w:lang w:val="en-US"/>
              </w:rPr>
            </w:pPr>
          </w:p>
          <w:p w14:paraId="6FDE6594" w14:textId="77777777" w:rsidR="004D7A75" w:rsidRDefault="004D7A75" w:rsidP="004D7A75">
            <w:pPr>
              <w:outlineLvl w:val="0"/>
              <w:rPr>
                <w:rFonts w:asciiTheme="minorHAnsi" w:hAnsiTheme="minorHAnsi"/>
                <w:i/>
                <w:sz w:val="20"/>
                <w:szCs w:val="20"/>
                <w:lang w:val="en-US"/>
              </w:rPr>
            </w:pPr>
          </w:p>
          <w:p w14:paraId="1ED219FA" w14:textId="3F127EE2" w:rsidR="00DF11AF" w:rsidRPr="009D7536" w:rsidRDefault="00DF11AF" w:rsidP="004D7A75">
            <w:pPr>
              <w:outlineLvl w:val="0"/>
              <w:rPr>
                <w:rFonts w:asciiTheme="minorHAnsi" w:hAnsiTheme="minorHAnsi"/>
                <w:i/>
                <w:sz w:val="20"/>
                <w:szCs w:val="20"/>
                <w:lang w:val="en-US"/>
              </w:rPr>
            </w:pPr>
            <w:r w:rsidRPr="009D7536">
              <w:rPr>
                <w:rFonts w:asciiTheme="minorHAnsi" w:hAnsiTheme="minorHAnsi"/>
                <w:i/>
                <w:sz w:val="20"/>
                <w:szCs w:val="20"/>
                <w:lang w:val="en-US"/>
              </w:rPr>
              <w:t>a</w:t>
            </w:r>
            <w:r w:rsidR="00410070" w:rsidRPr="009D7536">
              <w:rPr>
                <w:rFonts w:asciiTheme="minorHAnsi" w:hAnsiTheme="minorHAnsi"/>
                <w:i/>
                <w:sz w:val="20"/>
                <w:szCs w:val="20"/>
                <w:lang w:val="en-US"/>
              </w:rPr>
              <w:t xml:space="preserve"> </w:t>
            </w:r>
            <w:r w:rsidR="00223A94" w:rsidRPr="009D7536">
              <w:rPr>
                <w:rFonts w:asciiTheme="minorHAnsi" w:hAnsiTheme="minorHAnsi"/>
                <w:i/>
                <w:sz w:val="20"/>
                <w:szCs w:val="20"/>
                <w:lang w:val="en-US"/>
              </w:rPr>
              <w:t>──────</w:t>
            </w:r>
          </w:p>
          <w:p w14:paraId="53E90638" w14:textId="77777777" w:rsidR="00410070" w:rsidRPr="009D7536" w:rsidRDefault="00410070" w:rsidP="004D7A75">
            <w:pPr>
              <w:outlineLvl w:val="0"/>
              <w:rPr>
                <w:rFonts w:asciiTheme="minorHAnsi" w:hAnsiTheme="minorHAnsi"/>
                <w:i/>
                <w:sz w:val="20"/>
                <w:szCs w:val="20"/>
                <w:lang w:val="en-US"/>
              </w:rPr>
            </w:pPr>
          </w:p>
          <w:p w14:paraId="5D557372" w14:textId="77777777" w:rsidR="006049C8" w:rsidRDefault="00DF11AF" w:rsidP="00550150">
            <w:pPr>
              <w:outlineLvl w:val="0"/>
              <w:rPr>
                <w:rFonts w:asciiTheme="minorHAnsi" w:hAnsiTheme="minorHAnsi"/>
                <w:i/>
                <w:sz w:val="20"/>
                <w:szCs w:val="20"/>
                <w:lang w:val="en-US"/>
              </w:rPr>
            </w:pPr>
            <w:r w:rsidRPr="009D7536">
              <w:rPr>
                <w:rFonts w:asciiTheme="minorHAnsi" w:hAnsiTheme="minorHAnsi"/>
                <w:i/>
                <w:sz w:val="20"/>
                <w:szCs w:val="20"/>
                <w:lang w:val="en-US"/>
              </w:rPr>
              <w:t>b</w:t>
            </w:r>
            <w:r w:rsidR="00410070" w:rsidRPr="009D7536">
              <w:rPr>
                <w:rFonts w:asciiTheme="minorHAnsi" w:hAnsiTheme="minorHAnsi"/>
                <w:i/>
                <w:sz w:val="20"/>
                <w:szCs w:val="20"/>
                <w:lang w:val="en-US"/>
              </w:rPr>
              <w:t xml:space="preserve"> </w:t>
            </w:r>
            <w:r w:rsidR="00223A94" w:rsidRPr="009D7536">
              <w:rPr>
                <w:rFonts w:asciiTheme="minorHAnsi" w:hAnsiTheme="minorHAnsi"/>
                <w:i/>
                <w:sz w:val="20"/>
                <w:szCs w:val="20"/>
                <w:lang w:val="en-US"/>
              </w:rPr>
              <w:t>──────</w:t>
            </w:r>
          </w:p>
          <w:p w14:paraId="47FE1889" w14:textId="77777777" w:rsidR="005F2EB4" w:rsidRDefault="005F2EB4" w:rsidP="005F2EB4">
            <w:pPr>
              <w:outlineLvl w:val="0"/>
              <w:rPr>
                <w:rFonts w:asciiTheme="minorHAnsi" w:hAnsiTheme="minorHAnsi"/>
                <w:i/>
                <w:sz w:val="20"/>
                <w:szCs w:val="20"/>
                <w:lang w:val="en-US"/>
              </w:rPr>
            </w:pPr>
          </w:p>
          <w:p w14:paraId="323ABE1F" w14:textId="092F2062" w:rsidR="005F2EB4" w:rsidRPr="009D7536" w:rsidRDefault="005F2EB4" w:rsidP="005F2EB4">
            <w:pPr>
              <w:outlineLvl w:val="0"/>
              <w:rPr>
                <w:rFonts w:asciiTheme="minorHAnsi" w:hAnsiTheme="minorHAnsi"/>
                <w:i/>
                <w:sz w:val="20"/>
                <w:szCs w:val="20"/>
                <w:lang w:val="en-US"/>
              </w:rPr>
            </w:pPr>
            <w:r>
              <w:rPr>
                <w:rFonts w:asciiTheme="minorHAnsi" w:hAnsiTheme="minorHAnsi"/>
                <w:i/>
                <w:sz w:val="20"/>
                <w:szCs w:val="20"/>
                <w:lang w:val="en-US"/>
              </w:rPr>
              <w:t>c</w:t>
            </w:r>
            <w:r w:rsidRPr="009D7536">
              <w:rPr>
                <w:rFonts w:asciiTheme="minorHAnsi" w:hAnsiTheme="minorHAnsi"/>
                <w:i/>
                <w:sz w:val="20"/>
                <w:szCs w:val="20"/>
                <w:lang w:val="en-US"/>
              </w:rPr>
              <w:t xml:space="preserve"> ──────</w:t>
            </w:r>
          </w:p>
          <w:p w14:paraId="129C7FB6" w14:textId="77777777" w:rsidR="005F2EB4" w:rsidRPr="009D7536" w:rsidRDefault="005F2EB4" w:rsidP="005F2EB4">
            <w:pPr>
              <w:outlineLvl w:val="0"/>
              <w:rPr>
                <w:rFonts w:asciiTheme="minorHAnsi" w:hAnsiTheme="minorHAnsi"/>
                <w:i/>
                <w:sz w:val="20"/>
                <w:szCs w:val="20"/>
                <w:lang w:val="en-US"/>
              </w:rPr>
            </w:pPr>
          </w:p>
          <w:p w14:paraId="09189213" w14:textId="62F94318" w:rsidR="005F2EB4" w:rsidRPr="009D7536" w:rsidRDefault="005F2EB4" w:rsidP="005F2EB4">
            <w:pPr>
              <w:outlineLvl w:val="0"/>
              <w:rPr>
                <w:rFonts w:asciiTheme="minorHAnsi" w:hAnsiTheme="minorHAnsi"/>
                <w:sz w:val="20"/>
                <w:szCs w:val="20"/>
                <w:lang w:val="en-US"/>
              </w:rPr>
            </w:pPr>
            <w:r>
              <w:rPr>
                <w:rFonts w:asciiTheme="minorHAnsi" w:hAnsiTheme="minorHAnsi"/>
                <w:i/>
                <w:sz w:val="20"/>
                <w:szCs w:val="20"/>
                <w:lang w:val="en-US"/>
              </w:rPr>
              <w:t>d</w:t>
            </w:r>
            <w:r w:rsidRPr="009D7536">
              <w:rPr>
                <w:rFonts w:asciiTheme="minorHAnsi" w:hAnsiTheme="minorHAnsi"/>
                <w:i/>
                <w:sz w:val="20"/>
                <w:szCs w:val="20"/>
                <w:lang w:val="en-US"/>
              </w:rPr>
              <w:t xml:space="preserve"> ──────</w:t>
            </w:r>
          </w:p>
        </w:tc>
      </w:tr>
      <w:tr w:rsidR="00DF362D" w:rsidRPr="00DF362D" w14:paraId="1F3F971E" w14:textId="77777777" w:rsidTr="007243E3">
        <w:trPr>
          <w:trHeight w:val="20"/>
          <w:jc w:val="center"/>
        </w:trPr>
        <w:tc>
          <w:tcPr>
            <w:tcW w:w="1271" w:type="dxa"/>
          </w:tcPr>
          <w:p w14:paraId="1E26825C" w14:textId="7248CDBC" w:rsidR="00DF362D" w:rsidRPr="00DF362D" w:rsidRDefault="00DF362D" w:rsidP="00466DD4">
            <w:pPr>
              <w:autoSpaceDE w:val="0"/>
              <w:autoSpaceDN w:val="0"/>
              <w:adjustRightInd w:val="0"/>
              <w:jc w:val="center"/>
              <w:outlineLvl w:val="0"/>
              <w:rPr>
                <w:rFonts w:asciiTheme="minorHAnsi" w:hAnsiTheme="minorHAnsi"/>
                <w:bCs/>
                <w:i/>
                <w:color w:val="A6A6A6" w:themeColor="background1" w:themeShade="A6"/>
                <w:sz w:val="14"/>
                <w:szCs w:val="14"/>
                <w:lang w:val="en-US"/>
              </w:rPr>
            </w:pPr>
            <w:r w:rsidRPr="00466DD4">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7E911780" w14:textId="11D72FB2" w:rsidR="00DF362D" w:rsidRPr="00466DD4" w:rsidRDefault="00D83AFA" w:rsidP="004D7A75">
            <w:pPr>
              <w:autoSpaceDE w:val="0"/>
              <w:autoSpaceDN w:val="0"/>
              <w:adjustRightInd w:val="0"/>
              <w:outlineLvl w:val="0"/>
              <w:rPr>
                <w:rFonts w:asciiTheme="minorHAnsi" w:hAnsiTheme="minorHAnsi"/>
                <w:bCs/>
                <w:sz w:val="22"/>
                <w:szCs w:val="22"/>
                <w:lang w:val="en-US"/>
              </w:rPr>
            </w:pPr>
            <w:r w:rsidRPr="00466DD4">
              <w:rPr>
                <w:rFonts w:asciiTheme="minorHAnsi" w:hAnsiTheme="minorHAnsi"/>
                <w:b/>
                <w:bCs/>
                <w:sz w:val="22"/>
                <w:szCs w:val="22"/>
                <w:lang w:val="en-US"/>
              </w:rPr>
              <w:t>AFM 1:</w:t>
            </w:r>
            <w:r w:rsidR="0048240C"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6049C8" w:rsidRPr="00A56646" w14:paraId="6912C831" w14:textId="77777777" w:rsidTr="007243E3">
        <w:trPr>
          <w:trHeight w:val="20"/>
          <w:jc w:val="center"/>
        </w:trPr>
        <w:tc>
          <w:tcPr>
            <w:tcW w:w="1271" w:type="dxa"/>
          </w:tcPr>
          <w:p w14:paraId="717AB44F" w14:textId="37E29AEE" w:rsidR="00A56646" w:rsidRPr="009D7536" w:rsidRDefault="00A56646">
            <w:pPr>
              <w:rPr>
                <w:rFonts w:asciiTheme="minorHAnsi" w:hAnsiTheme="minorHAnsi"/>
                <w:color w:val="361F63"/>
                <w:sz w:val="20"/>
                <w:szCs w:val="20"/>
                <w:lang w:val="en-US"/>
              </w:rPr>
            </w:pPr>
            <w:r>
              <w:rPr>
                <w:rFonts w:asciiTheme="minorHAnsi" w:hAnsiTheme="minorHAnsi"/>
                <w:color w:val="361F63"/>
                <w:sz w:val="20"/>
                <w:szCs w:val="20"/>
                <w:lang w:val="en-US"/>
              </w:rPr>
              <w:t>1.4</w:t>
            </w:r>
          </w:p>
          <w:p w14:paraId="254E7446" w14:textId="77777777" w:rsidR="009B6732" w:rsidRPr="009D7536" w:rsidRDefault="009B6732">
            <w:pPr>
              <w:rPr>
                <w:rFonts w:asciiTheme="minorHAnsi" w:hAnsiTheme="minorHAnsi"/>
                <w:color w:val="361F63"/>
                <w:sz w:val="20"/>
                <w:szCs w:val="20"/>
                <w:lang w:val="en-US"/>
              </w:rPr>
            </w:pPr>
          </w:p>
          <w:p w14:paraId="26FEAE30" w14:textId="77777777" w:rsidR="009B6732" w:rsidRPr="009D7536" w:rsidRDefault="009B6732">
            <w:pPr>
              <w:rPr>
                <w:rFonts w:asciiTheme="minorHAnsi" w:hAnsiTheme="minorHAnsi"/>
                <w:color w:val="361F63"/>
                <w:sz w:val="20"/>
                <w:szCs w:val="20"/>
                <w:lang w:val="en-US"/>
              </w:rPr>
            </w:pPr>
          </w:p>
          <w:p w14:paraId="5CE7A695" w14:textId="77777777" w:rsidR="009B6732" w:rsidRPr="009D7536" w:rsidRDefault="009B6732">
            <w:pPr>
              <w:rPr>
                <w:rFonts w:asciiTheme="minorHAnsi" w:hAnsiTheme="minorHAnsi"/>
                <w:color w:val="361F63"/>
                <w:sz w:val="20"/>
                <w:szCs w:val="20"/>
                <w:lang w:val="en-US"/>
              </w:rPr>
            </w:pPr>
          </w:p>
          <w:p w14:paraId="02B1B847" w14:textId="77777777" w:rsidR="009B6732" w:rsidRPr="009D7536" w:rsidRDefault="009B6732">
            <w:pPr>
              <w:rPr>
                <w:rFonts w:asciiTheme="minorHAnsi" w:hAnsiTheme="minorHAnsi"/>
                <w:color w:val="361F63"/>
                <w:sz w:val="20"/>
                <w:szCs w:val="20"/>
                <w:lang w:val="en-US"/>
              </w:rPr>
            </w:pPr>
          </w:p>
          <w:p w14:paraId="0A74C1B1" w14:textId="76F720F4" w:rsidR="009B6732" w:rsidRPr="009D7536" w:rsidRDefault="009B6732">
            <w:pPr>
              <w:rPr>
                <w:rFonts w:asciiTheme="minorHAnsi" w:hAnsiTheme="minorHAnsi"/>
                <w:color w:val="361F63"/>
                <w:sz w:val="20"/>
                <w:szCs w:val="20"/>
                <w:lang w:val="en-US"/>
              </w:rPr>
            </w:pPr>
          </w:p>
          <w:p w14:paraId="01B83472" w14:textId="77777777" w:rsidR="00D41C35" w:rsidRPr="009D7536" w:rsidRDefault="00D41C35">
            <w:pPr>
              <w:rPr>
                <w:rFonts w:asciiTheme="minorHAnsi" w:hAnsiTheme="minorHAnsi"/>
                <w:color w:val="361F63"/>
                <w:sz w:val="20"/>
                <w:szCs w:val="20"/>
                <w:lang w:val="en-US"/>
              </w:rPr>
            </w:pPr>
          </w:p>
        </w:tc>
        <w:tc>
          <w:tcPr>
            <w:tcW w:w="7796" w:type="dxa"/>
          </w:tcPr>
          <w:p w14:paraId="74B74A32" w14:textId="77777777" w:rsidR="00A56646" w:rsidRPr="00FF1BB3" w:rsidRDefault="00A56646" w:rsidP="00A56646">
            <w:pPr>
              <w:spacing w:after="99" w:line="259" w:lineRule="auto"/>
              <w:rPr>
                <w:rFonts w:asciiTheme="minorHAnsi" w:hAnsiTheme="minorHAnsi"/>
                <w:bCs/>
                <w:sz w:val="20"/>
                <w:szCs w:val="20"/>
                <w:lang w:val="en-US"/>
              </w:rPr>
            </w:pPr>
            <w:r w:rsidRPr="00FF1BB3">
              <w:rPr>
                <w:rFonts w:asciiTheme="minorHAnsi" w:hAnsiTheme="minorHAnsi"/>
                <w:bCs/>
                <w:sz w:val="20"/>
                <w:szCs w:val="20"/>
                <w:lang w:val="en-US"/>
              </w:rPr>
              <w:t xml:space="preserve">A </w:t>
            </w:r>
            <w:r w:rsidRPr="003C69C7">
              <w:rPr>
                <w:rFonts w:asciiTheme="minorHAnsi" w:hAnsiTheme="minorHAnsi"/>
                <w:b/>
                <w:bCs/>
                <w:sz w:val="20"/>
                <w:szCs w:val="20"/>
                <w:lang w:val="en-US"/>
              </w:rPr>
              <w:t xml:space="preserve">statement </w:t>
            </w:r>
            <w:r w:rsidRPr="00FF1BB3">
              <w:rPr>
                <w:rFonts w:asciiTheme="minorHAnsi" w:hAnsiTheme="minorHAnsi"/>
                <w:bCs/>
                <w:sz w:val="20"/>
                <w:szCs w:val="20"/>
                <w:lang w:val="en-US"/>
              </w:rPr>
              <w:t xml:space="preserve">that: </w:t>
            </w:r>
          </w:p>
          <w:p w14:paraId="5CDAECCA" w14:textId="77777777" w:rsidR="00A56646" w:rsidRPr="00FF1BB3" w:rsidRDefault="00A56646" w:rsidP="003C69C7">
            <w:pPr>
              <w:pStyle w:val="ListParagraph"/>
              <w:numPr>
                <w:ilvl w:val="0"/>
                <w:numId w:val="10"/>
              </w:numPr>
              <w:autoSpaceDE w:val="0"/>
              <w:autoSpaceDN w:val="0"/>
              <w:adjustRightInd w:val="0"/>
              <w:ind w:left="317" w:hanging="283"/>
              <w:outlineLvl w:val="0"/>
              <w:rPr>
                <w:rFonts w:asciiTheme="minorHAnsi" w:hAnsiTheme="minorHAnsi"/>
                <w:bCs/>
                <w:sz w:val="20"/>
                <w:szCs w:val="20"/>
                <w:lang w:val="en-US"/>
              </w:rPr>
            </w:pPr>
            <w:r w:rsidRPr="00FF1BB3">
              <w:rPr>
                <w:rFonts w:asciiTheme="minorHAnsi" w:hAnsiTheme="minorHAnsi"/>
                <w:bCs/>
                <w:sz w:val="20"/>
                <w:szCs w:val="20"/>
                <w:lang w:val="en-US"/>
              </w:rPr>
              <w:t xml:space="preserve">the [registration document / prospectus] has been approved by the [name of competent authority], as competent authority under Regulation (EU) </w:t>
            </w:r>
            <w:proofErr w:type="gramStart"/>
            <w:r w:rsidRPr="00FF1BB3">
              <w:rPr>
                <w:rFonts w:asciiTheme="minorHAnsi" w:hAnsiTheme="minorHAnsi"/>
                <w:bCs/>
                <w:sz w:val="20"/>
                <w:szCs w:val="20"/>
                <w:lang w:val="en-US"/>
              </w:rPr>
              <w:t>2017/1129;</w:t>
            </w:r>
            <w:proofErr w:type="gramEnd"/>
            <w:r w:rsidRPr="00FF1BB3">
              <w:rPr>
                <w:rFonts w:asciiTheme="minorHAnsi" w:hAnsiTheme="minorHAnsi"/>
                <w:bCs/>
                <w:sz w:val="20"/>
                <w:szCs w:val="20"/>
                <w:lang w:val="en-US"/>
              </w:rPr>
              <w:t xml:space="preserve"> </w:t>
            </w:r>
          </w:p>
          <w:p w14:paraId="2618E374" w14:textId="77777777" w:rsidR="00A56646" w:rsidRPr="00FF1BB3" w:rsidRDefault="00A56646" w:rsidP="003C69C7">
            <w:pPr>
              <w:pStyle w:val="ListParagraph"/>
              <w:numPr>
                <w:ilvl w:val="0"/>
                <w:numId w:val="10"/>
              </w:numPr>
              <w:autoSpaceDE w:val="0"/>
              <w:autoSpaceDN w:val="0"/>
              <w:adjustRightInd w:val="0"/>
              <w:ind w:left="317" w:hanging="283"/>
              <w:outlineLvl w:val="0"/>
              <w:rPr>
                <w:rFonts w:asciiTheme="minorHAnsi" w:hAnsiTheme="minorHAnsi"/>
                <w:bCs/>
                <w:sz w:val="20"/>
                <w:szCs w:val="20"/>
                <w:lang w:val="en-US"/>
              </w:rPr>
            </w:pPr>
            <w:r w:rsidRPr="00FF1BB3">
              <w:rPr>
                <w:rFonts w:asciiTheme="minorHAnsi" w:hAnsiTheme="minorHAnsi"/>
                <w:bCs/>
                <w:sz w:val="20"/>
                <w:szCs w:val="20"/>
                <w:lang w:val="en-US"/>
              </w:rPr>
              <w:t xml:space="preserve">the [name of competent authority] only approves this [registration document / prospectus]as meeting the standards of completeness, comprehensibility and consistency imposed by Regulation (EU) </w:t>
            </w:r>
            <w:proofErr w:type="gramStart"/>
            <w:r w:rsidRPr="00FF1BB3">
              <w:rPr>
                <w:rFonts w:asciiTheme="minorHAnsi" w:hAnsiTheme="minorHAnsi"/>
                <w:bCs/>
                <w:sz w:val="20"/>
                <w:szCs w:val="20"/>
                <w:lang w:val="en-US"/>
              </w:rPr>
              <w:t>2017/1129;</w:t>
            </w:r>
            <w:proofErr w:type="gramEnd"/>
            <w:r w:rsidRPr="00FF1BB3">
              <w:rPr>
                <w:rFonts w:asciiTheme="minorHAnsi" w:hAnsiTheme="minorHAnsi"/>
                <w:bCs/>
                <w:sz w:val="20"/>
                <w:szCs w:val="20"/>
                <w:lang w:val="en-US"/>
              </w:rPr>
              <w:t xml:space="preserve"> </w:t>
            </w:r>
          </w:p>
          <w:p w14:paraId="0550B186" w14:textId="6D7B21DC" w:rsidR="00392EEA" w:rsidRPr="00A56646" w:rsidRDefault="00A56646" w:rsidP="003C69C7">
            <w:pPr>
              <w:pStyle w:val="ListParagraph"/>
              <w:numPr>
                <w:ilvl w:val="0"/>
                <w:numId w:val="10"/>
              </w:numPr>
              <w:autoSpaceDE w:val="0"/>
              <w:autoSpaceDN w:val="0"/>
              <w:adjustRightInd w:val="0"/>
              <w:ind w:left="317" w:hanging="283"/>
              <w:outlineLvl w:val="0"/>
              <w:rPr>
                <w:rFonts w:asciiTheme="minorHAnsi" w:hAnsiTheme="minorHAnsi"/>
                <w:bCs/>
                <w:sz w:val="20"/>
                <w:szCs w:val="20"/>
                <w:lang w:val="en-US"/>
              </w:rPr>
            </w:pPr>
            <w:r w:rsidRPr="00FF1BB3">
              <w:rPr>
                <w:rFonts w:asciiTheme="minorHAnsi" w:hAnsiTheme="minorHAnsi"/>
                <w:bCs/>
                <w:sz w:val="20"/>
                <w:szCs w:val="20"/>
                <w:lang w:val="en-US"/>
              </w:rPr>
              <w:t>such approval should not be considered as an endorsement of the issuer that is the subject of this [registration document / prospectus];</w:t>
            </w:r>
            <w:r w:rsidRPr="0011459C">
              <w:rPr>
                <w:lang w:val="en-IE"/>
              </w:rPr>
              <w:t xml:space="preserve">  </w:t>
            </w:r>
          </w:p>
        </w:tc>
        <w:tc>
          <w:tcPr>
            <w:tcW w:w="1423" w:type="dxa"/>
          </w:tcPr>
          <w:p w14:paraId="3032480F" w14:textId="77777777" w:rsidR="00D41C35" w:rsidRDefault="00D41C35" w:rsidP="00A56646">
            <w:pPr>
              <w:outlineLvl w:val="0"/>
              <w:rPr>
                <w:rFonts w:asciiTheme="minorHAnsi" w:hAnsiTheme="minorHAnsi"/>
                <w:sz w:val="20"/>
                <w:szCs w:val="20"/>
                <w:lang w:val="en-US"/>
              </w:rPr>
            </w:pPr>
          </w:p>
          <w:p w14:paraId="14032FAF" w14:textId="77777777" w:rsidR="003C69C7" w:rsidRPr="009D7536" w:rsidRDefault="003C69C7" w:rsidP="003C69C7">
            <w:pPr>
              <w:outlineLvl w:val="0"/>
              <w:rPr>
                <w:rFonts w:asciiTheme="minorHAnsi" w:hAnsiTheme="minorHAnsi"/>
                <w:i/>
                <w:sz w:val="20"/>
                <w:szCs w:val="20"/>
                <w:lang w:val="en-US"/>
              </w:rPr>
            </w:pPr>
            <w:r w:rsidRPr="009D7536">
              <w:rPr>
                <w:rFonts w:asciiTheme="minorHAnsi" w:hAnsiTheme="minorHAnsi"/>
                <w:i/>
                <w:sz w:val="20"/>
                <w:szCs w:val="20"/>
                <w:lang w:val="en-US"/>
              </w:rPr>
              <w:t>a ──────</w:t>
            </w:r>
          </w:p>
          <w:p w14:paraId="594903F2" w14:textId="77777777" w:rsidR="003C69C7" w:rsidRPr="009D7536" w:rsidRDefault="003C69C7" w:rsidP="003C69C7">
            <w:pPr>
              <w:outlineLvl w:val="0"/>
              <w:rPr>
                <w:rFonts w:asciiTheme="minorHAnsi" w:hAnsiTheme="minorHAnsi"/>
                <w:i/>
                <w:sz w:val="20"/>
                <w:szCs w:val="20"/>
                <w:lang w:val="en-US"/>
              </w:rPr>
            </w:pPr>
          </w:p>
          <w:p w14:paraId="2E3D0C80" w14:textId="77777777" w:rsidR="003C69C7" w:rsidRDefault="003C69C7" w:rsidP="003C69C7">
            <w:pPr>
              <w:outlineLvl w:val="0"/>
              <w:rPr>
                <w:rFonts w:asciiTheme="minorHAnsi" w:hAnsiTheme="minorHAnsi"/>
                <w:i/>
                <w:sz w:val="20"/>
                <w:szCs w:val="20"/>
                <w:lang w:val="en-US"/>
              </w:rPr>
            </w:pPr>
          </w:p>
          <w:p w14:paraId="61293DAB" w14:textId="7715623D" w:rsidR="003C69C7" w:rsidRDefault="003C69C7" w:rsidP="003C69C7">
            <w:pPr>
              <w:outlineLvl w:val="0"/>
              <w:rPr>
                <w:rFonts w:asciiTheme="minorHAnsi" w:hAnsiTheme="minorHAnsi"/>
                <w:i/>
                <w:sz w:val="20"/>
                <w:szCs w:val="20"/>
                <w:lang w:val="en-US"/>
              </w:rPr>
            </w:pPr>
            <w:r w:rsidRPr="009D7536">
              <w:rPr>
                <w:rFonts w:asciiTheme="minorHAnsi" w:hAnsiTheme="minorHAnsi"/>
                <w:i/>
                <w:sz w:val="20"/>
                <w:szCs w:val="20"/>
                <w:lang w:val="en-US"/>
              </w:rPr>
              <w:t>b ──────</w:t>
            </w:r>
          </w:p>
          <w:p w14:paraId="062FB266" w14:textId="77777777" w:rsidR="003C69C7" w:rsidRDefault="003C69C7" w:rsidP="003C69C7">
            <w:pPr>
              <w:outlineLvl w:val="0"/>
              <w:rPr>
                <w:rFonts w:asciiTheme="minorHAnsi" w:hAnsiTheme="minorHAnsi"/>
                <w:i/>
                <w:sz w:val="20"/>
                <w:szCs w:val="20"/>
                <w:lang w:val="en-US"/>
              </w:rPr>
            </w:pPr>
          </w:p>
          <w:p w14:paraId="0A66B2E7" w14:textId="77777777" w:rsidR="003C69C7" w:rsidRDefault="003C69C7" w:rsidP="003C69C7">
            <w:pPr>
              <w:outlineLvl w:val="0"/>
              <w:rPr>
                <w:rFonts w:asciiTheme="minorHAnsi" w:hAnsiTheme="minorHAnsi"/>
                <w:i/>
                <w:sz w:val="20"/>
                <w:szCs w:val="20"/>
                <w:lang w:val="en-US"/>
              </w:rPr>
            </w:pPr>
          </w:p>
          <w:p w14:paraId="6EDBAE65" w14:textId="20E9FB65" w:rsidR="003C69C7" w:rsidRPr="009D7536" w:rsidRDefault="003C69C7" w:rsidP="003C69C7">
            <w:pPr>
              <w:outlineLvl w:val="0"/>
              <w:rPr>
                <w:rFonts w:asciiTheme="minorHAnsi" w:hAnsiTheme="minorHAnsi"/>
                <w:i/>
                <w:sz w:val="20"/>
                <w:szCs w:val="20"/>
                <w:lang w:val="en-US"/>
              </w:rPr>
            </w:pPr>
            <w:r>
              <w:rPr>
                <w:rFonts w:asciiTheme="minorHAnsi" w:hAnsiTheme="minorHAnsi"/>
                <w:i/>
                <w:sz w:val="20"/>
                <w:szCs w:val="20"/>
                <w:lang w:val="en-US"/>
              </w:rPr>
              <w:t>c</w:t>
            </w:r>
            <w:r w:rsidRPr="009D7536">
              <w:rPr>
                <w:rFonts w:asciiTheme="minorHAnsi" w:hAnsiTheme="minorHAnsi"/>
                <w:i/>
                <w:sz w:val="20"/>
                <w:szCs w:val="20"/>
                <w:lang w:val="en-US"/>
              </w:rPr>
              <w:t xml:space="preserve"> ──────</w:t>
            </w:r>
          </w:p>
          <w:p w14:paraId="7C3A7120" w14:textId="20F788B2" w:rsidR="003C69C7" w:rsidRPr="009D7536" w:rsidRDefault="003C69C7" w:rsidP="00A56646">
            <w:pPr>
              <w:outlineLvl w:val="0"/>
              <w:rPr>
                <w:rFonts w:asciiTheme="minorHAnsi" w:hAnsiTheme="minorHAnsi"/>
                <w:sz w:val="20"/>
                <w:szCs w:val="20"/>
                <w:lang w:val="en-US"/>
              </w:rPr>
            </w:pPr>
          </w:p>
        </w:tc>
      </w:tr>
      <w:tr w:rsidR="0048240C" w:rsidRPr="004D7A75" w14:paraId="6D153368" w14:textId="77777777" w:rsidTr="007243E3">
        <w:trPr>
          <w:trHeight w:val="20"/>
          <w:jc w:val="center"/>
        </w:trPr>
        <w:tc>
          <w:tcPr>
            <w:tcW w:w="1271" w:type="dxa"/>
          </w:tcPr>
          <w:p w14:paraId="1096EB7A" w14:textId="6E09A067" w:rsidR="0048240C" w:rsidRPr="00392EEA" w:rsidRDefault="0048240C" w:rsidP="0048240C">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26462C10" w14:textId="02488A7D" w:rsidR="0048240C" w:rsidRPr="00392EEA" w:rsidRDefault="0048240C" w:rsidP="004D7A75">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A56646" w:rsidRPr="00A56646" w14:paraId="4583C927" w14:textId="77777777" w:rsidTr="00051121">
        <w:trPr>
          <w:trHeight w:val="20"/>
          <w:jc w:val="center"/>
        </w:trPr>
        <w:tc>
          <w:tcPr>
            <w:tcW w:w="1271" w:type="dxa"/>
            <w:shd w:val="clear" w:color="auto" w:fill="F2F2F2" w:themeFill="background1" w:themeFillShade="F2"/>
          </w:tcPr>
          <w:p w14:paraId="5BF3215D" w14:textId="25C7DE14" w:rsidR="00A56646" w:rsidRPr="009D7536" w:rsidRDefault="00A56646" w:rsidP="00051121">
            <w:pPr>
              <w:autoSpaceDE w:val="0"/>
              <w:autoSpaceDN w:val="0"/>
              <w:adjustRightInd w:val="0"/>
              <w:outlineLvl w:val="0"/>
              <w:rPr>
                <w:rFonts w:asciiTheme="minorHAnsi" w:hAnsiTheme="minorHAnsi"/>
                <w:bCs/>
                <w:color w:val="361F63"/>
                <w:sz w:val="22"/>
                <w:szCs w:val="22"/>
                <w:lang w:val="en-US"/>
              </w:rPr>
            </w:pPr>
            <w:r w:rsidRPr="009D7536">
              <w:rPr>
                <w:rFonts w:asciiTheme="minorHAnsi" w:hAnsiTheme="minorHAnsi"/>
                <w:bCs/>
                <w:color w:val="361F63"/>
                <w:sz w:val="22"/>
                <w:szCs w:val="22"/>
                <w:lang w:val="en-US"/>
              </w:rPr>
              <w:t>S</w:t>
            </w:r>
            <w:r>
              <w:rPr>
                <w:rFonts w:asciiTheme="minorHAnsi" w:hAnsiTheme="minorHAnsi"/>
                <w:bCs/>
                <w:color w:val="361F63"/>
                <w:sz w:val="22"/>
                <w:szCs w:val="22"/>
                <w:lang w:val="en-US"/>
              </w:rPr>
              <w:t>ECTION 2</w:t>
            </w:r>
          </w:p>
        </w:tc>
        <w:tc>
          <w:tcPr>
            <w:tcW w:w="9219" w:type="dxa"/>
            <w:gridSpan w:val="2"/>
            <w:shd w:val="clear" w:color="auto" w:fill="F2F2F2" w:themeFill="background1" w:themeFillShade="F2"/>
          </w:tcPr>
          <w:p w14:paraId="3A1EB3A0" w14:textId="77777777" w:rsidR="00A56646" w:rsidRDefault="00A56646" w:rsidP="00051121">
            <w:pPr>
              <w:autoSpaceDE w:val="0"/>
              <w:autoSpaceDN w:val="0"/>
              <w:adjustRightInd w:val="0"/>
              <w:outlineLvl w:val="0"/>
              <w:rPr>
                <w:rFonts w:asciiTheme="minorHAnsi" w:hAnsiTheme="minorHAnsi"/>
                <w:bCs/>
                <w:color w:val="361F63"/>
                <w:sz w:val="22"/>
                <w:szCs w:val="22"/>
                <w:lang w:val="en-US"/>
              </w:rPr>
            </w:pPr>
            <w:r w:rsidRPr="00A56646">
              <w:rPr>
                <w:rFonts w:asciiTheme="minorHAnsi" w:hAnsiTheme="minorHAnsi"/>
                <w:bCs/>
                <w:color w:val="361F63"/>
                <w:sz w:val="22"/>
                <w:szCs w:val="22"/>
                <w:lang w:val="en-US"/>
              </w:rPr>
              <w:t>RISK FACTORS</w:t>
            </w:r>
          </w:p>
          <w:p w14:paraId="47FAE958" w14:textId="77777777" w:rsidR="00A56646" w:rsidRDefault="00A56646" w:rsidP="00051121">
            <w:pPr>
              <w:autoSpaceDE w:val="0"/>
              <w:autoSpaceDN w:val="0"/>
              <w:adjustRightInd w:val="0"/>
              <w:outlineLvl w:val="0"/>
              <w:rPr>
                <w:rFonts w:asciiTheme="minorHAnsi" w:hAnsiTheme="minorHAnsi"/>
                <w:bCs/>
                <w:color w:val="361F63"/>
                <w:sz w:val="22"/>
                <w:szCs w:val="22"/>
                <w:lang w:val="en-US"/>
              </w:rPr>
            </w:pPr>
          </w:p>
          <w:p w14:paraId="4164725A" w14:textId="46DDD9D7" w:rsidR="00A56646" w:rsidRPr="009D7536" w:rsidRDefault="00A56646" w:rsidP="00051121">
            <w:pPr>
              <w:autoSpaceDE w:val="0"/>
              <w:autoSpaceDN w:val="0"/>
              <w:adjustRightInd w:val="0"/>
              <w:outlineLvl w:val="0"/>
              <w:rPr>
                <w:rFonts w:asciiTheme="minorHAnsi" w:hAnsiTheme="minorHAnsi"/>
                <w:bCs/>
                <w:color w:val="361F63"/>
                <w:sz w:val="22"/>
                <w:szCs w:val="22"/>
                <w:lang w:val="en-US"/>
              </w:rPr>
            </w:pPr>
          </w:p>
        </w:tc>
      </w:tr>
      <w:tr w:rsidR="004D7A75" w:rsidRPr="004D7A75" w14:paraId="7E35C2C8" w14:textId="77777777" w:rsidTr="004266AA">
        <w:trPr>
          <w:trHeight w:val="1955"/>
          <w:jc w:val="center"/>
        </w:trPr>
        <w:tc>
          <w:tcPr>
            <w:tcW w:w="1271" w:type="dxa"/>
          </w:tcPr>
          <w:p w14:paraId="19DD3CD5" w14:textId="79721E0A" w:rsidR="004D7A75" w:rsidRPr="004266AA" w:rsidRDefault="004266AA" w:rsidP="00D80756">
            <w:pPr>
              <w:rPr>
                <w:rFonts w:asciiTheme="minorHAnsi" w:hAnsiTheme="minorHAnsi"/>
                <w:sz w:val="20"/>
                <w:szCs w:val="20"/>
                <w:lang w:val="en-US"/>
              </w:rPr>
            </w:pPr>
            <w:r>
              <w:rPr>
                <w:rFonts w:asciiTheme="minorHAnsi" w:hAnsiTheme="minorHAnsi"/>
                <w:sz w:val="20"/>
                <w:szCs w:val="20"/>
                <w:lang w:val="en-US"/>
              </w:rPr>
              <w:lastRenderedPageBreak/>
              <w:t>2.1</w:t>
            </w:r>
          </w:p>
          <w:p w14:paraId="57737AF7" w14:textId="77777777" w:rsidR="004D7A75" w:rsidRPr="009D7536" w:rsidRDefault="004D7A75" w:rsidP="00D80756">
            <w:pPr>
              <w:rPr>
                <w:rFonts w:asciiTheme="minorHAnsi" w:hAnsiTheme="minorHAnsi"/>
                <w:color w:val="361F63"/>
                <w:sz w:val="20"/>
                <w:szCs w:val="20"/>
                <w:lang w:val="en-US"/>
              </w:rPr>
            </w:pPr>
          </w:p>
          <w:p w14:paraId="0441296E" w14:textId="77777777" w:rsidR="004D7A75" w:rsidRPr="009D7536" w:rsidRDefault="004D7A75" w:rsidP="00D80756">
            <w:pPr>
              <w:rPr>
                <w:rFonts w:asciiTheme="minorHAnsi" w:hAnsiTheme="minorHAnsi"/>
                <w:color w:val="361F63"/>
                <w:sz w:val="20"/>
                <w:szCs w:val="20"/>
                <w:lang w:val="en-US"/>
              </w:rPr>
            </w:pPr>
          </w:p>
          <w:p w14:paraId="52DF1051" w14:textId="77777777" w:rsidR="004D7A75" w:rsidRPr="009D7536" w:rsidRDefault="004D7A75" w:rsidP="00D80756">
            <w:pPr>
              <w:rPr>
                <w:rFonts w:asciiTheme="minorHAnsi" w:hAnsiTheme="minorHAnsi"/>
                <w:color w:val="361F63"/>
                <w:sz w:val="20"/>
                <w:szCs w:val="20"/>
                <w:lang w:val="en-US"/>
              </w:rPr>
            </w:pPr>
          </w:p>
          <w:p w14:paraId="5281C579" w14:textId="77777777" w:rsidR="004D7A75" w:rsidRPr="009D7536" w:rsidRDefault="004D7A75" w:rsidP="00D80756">
            <w:pPr>
              <w:rPr>
                <w:rFonts w:asciiTheme="minorHAnsi" w:hAnsiTheme="minorHAnsi"/>
                <w:color w:val="361F63"/>
                <w:sz w:val="20"/>
                <w:szCs w:val="20"/>
                <w:lang w:val="en-US"/>
              </w:rPr>
            </w:pPr>
          </w:p>
          <w:p w14:paraId="578188D3" w14:textId="77777777" w:rsidR="004D7A75" w:rsidRPr="009D7536" w:rsidRDefault="004D7A75" w:rsidP="00D80756">
            <w:pPr>
              <w:rPr>
                <w:rFonts w:asciiTheme="minorHAnsi" w:hAnsiTheme="minorHAnsi"/>
                <w:color w:val="361F63"/>
                <w:sz w:val="20"/>
                <w:szCs w:val="20"/>
                <w:lang w:val="en-US"/>
              </w:rPr>
            </w:pPr>
          </w:p>
        </w:tc>
        <w:tc>
          <w:tcPr>
            <w:tcW w:w="7796" w:type="dxa"/>
          </w:tcPr>
          <w:p w14:paraId="4DFE2B96" w14:textId="77777777" w:rsidR="00A56646" w:rsidRPr="00FF1BB3" w:rsidRDefault="00A56646" w:rsidP="004266AA">
            <w:pPr>
              <w:pStyle w:val="ListParagraph"/>
              <w:numPr>
                <w:ilvl w:val="0"/>
                <w:numId w:val="11"/>
              </w:numPr>
              <w:autoSpaceDE w:val="0"/>
              <w:autoSpaceDN w:val="0"/>
              <w:adjustRightInd w:val="0"/>
              <w:ind w:left="317" w:hanging="283"/>
              <w:outlineLvl w:val="0"/>
              <w:rPr>
                <w:rFonts w:asciiTheme="minorHAnsi" w:hAnsiTheme="minorHAnsi"/>
                <w:bCs/>
                <w:sz w:val="20"/>
                <w:szCs w:val="20"/>
                <w:lang w:val="en-US"/>
              </w:rPr>
            </w:pPr>
            <w:r w:rsidRPr="00FF1BB3">
              <w:rPr>
                <w:rFonts w:asciiTheme="minorHAnsi" w:hAnsiTheme="minorHAnsi"/>
                <w:bCs/>
                <w:sz w:val="20"/>
                <w:szCs w:val="20"/>
                <w:lang w:val="en-US"/>
              </w:rPr>
              <w:t xml:space="preserve">A description of the </w:t>
            </w:r>
            <w:r w:rsidRPr="00A5375C">
              <w:rPr>
                <w:rFonts w:asciiTheme="minorHAnsi" w:hAnsiTheme="minorHAnsi"/>
                <w:b/>
                <w:bCs/>
                <w:sz w:val="20"/>
                <w:szCs w:val="20"/>
                <w:lang w:val="en-US"/>
              </w:rPr>
              <w:t>material risks</w:t>
            </w:r>
            <w:r w:rsidRPr="00FF1BB3">
              <w:rPr>
                <w:rFonts w:asciiTheme="minorHAnsi" w:hAnsiTheme="minorHAnsi"/>
                <w:bCs/>
                <w:sz w:val="20"/>
                <w:szCs w:val="20"/>
                <w:lang w:val="en-US"/>
              </w:rPr>
              <w:t xml:space="preserve"> that are </w:t>
            </w:r>
            <w:r w:rsidRPr="004266AA">
              <w:rPr>
                <w:rFonts w:asciiTheme="minorHAnsi" w:hAnsiTheme="minorHAnsi"/>
                <w:b/>
                <w:bCs/>
                <w:sz w:val="20"/>
                <w:szCs w:val="20"/>
                <w:lang w:val="en-US"/>
              </w:rPr>
              <w:t>specific</w:t>
            </w:r>
            <w:r w:rsidRPr="00FF1BB3">
              <w:rPr>
                <w:rFonts w:asciiTheme="minorHAnsi" w:hAnsiTheme="minorHAnsi"/>
                <w:bCs/>
                <w:sz w:val="20"/>
                <w:szCs w:val="20"/>
                <w:lang w:val="en-US"/>
              </w:rPr>
              <w:t xml:space="preserve"> to the issuer in a </w:t>
            </w:r>
            <w:r w:rsidRPr="004266AA">
              <w:rPr>
                <w:rFonts w:asciiTheme="minorHAnsi" w:hAnsiTheme="minorHAnsi"/>
                <w:b/>
                <w:bCs/>
                <w:sz w:val="20"/>
                <w:szCs w:val="20"/>
                <w:lang w:val="en-US"/>
              </w:rPr>
              <w:t>limited</w:t>
            </w:r>
            <w:r w:rsidRPr="00FF1BB3">
              <w:rPr>
                <w:rFonts w:asciiTheme="minorHAnsi" w:hAnsiTheme="minorHAnsi"/>
                <w:bCs/>
                <w:sz w:val="20"/>
                <w:szCs w:val="20"/>
                <w:lang w:val="en-US"/>
              </w:rPr>
              <w:t xml:space="preserve"> number of categories, in a section headed </w:t>
            </w:r>
            <w:r w:rsidRPr="006504F9">
              <w:rPr>
                <w:rFonts w:asciiTheme="minorHAnsi" w:hAnsiTheme="minorHAnsi"/>
                <w:bCs/>
                <w:sz w:val="20"/>
                <w:szCs w:val="20"/>
                <w:lang w:val="en-US"/>
              </w:rPr>
              <w:t>‘Risk Factors’.</w:t>
            </w:r>
            <w:r w:rsidRPr="00FF1BB3">
              <w:rPr>
                <w:rFonts w:asciiTheme="minorHAnsi" w:hAnsiTheme="minorHAnsi"/>
                <w:bCs/>
                <w:sz w:val="20"/>
                <w:szCs w:val="20"/>
                <w:lang w:val="en-US"/>
              </w:rPr>
              <w:t xml:space="preserve">  </w:t>
            </w:r>
          </w:p>
          <w:p w14:paraId="1FD4C5FB" w14:textId="72E70CD5" w:rsidR="00144020" w:rsidRPr="004266AA" w:rsidRDefault="00A56646" w:rsidP="004266AA">
            <w:pPr>
              <w:pStyle w:val="ListParagraph"/>
              <w:numPr>
                <w:ilvl w:val="0"/>
                <w:numId w:val="11"/>
              </w:numPr>
              <w:autoSpaceDE w:val="0"/>
              <w:autoSpaceDN w:val="0"/>
              <w:adjustRightInd w:val="0"/>
              <w:ind w:left="317" w:hanging="283"/>
              <w:outlineLvl w:val="0"/>
              <w:rPr>
                <w:rFonts w:asciiTheme="minorHAnsi" w:hAnsiTheme="minorHAnsi"/>
                <w:bCs/>
                <w:sz w:val="20"/>
                <w:szCs w:val="20"/>
                <w:lang w:val="en-US"/>
              </w:rPr>
            </w:pPr>
            <w:r w:rsidRPr="004266AA">
              <w:rPr>
                <w:rFonts w:asciiTheme="minorHAnsi" w:hAnsiTheme="minorHAnsi"/>
                <w:b/>
                <w:bCs/>
                <w:sz w:val="20"/>
                <w:szCs w:val="20"/>
                <w:lang w:val="en-US"/>
              </w:rPr>
              <w:t>In each category the most material risks</w:t>
            </w:r>
            <w:r w:rsidRPr="00FF1BB3">
              <w:rPr>
                <w:rFonts w:asciiTheme="minorHAnsi" w:hAnsiTheme="minorHAnsi"/>
                <w:bCs/>
                <w:sz w:val="20"/>
                <w:szCs w:val="20"/>
                <w:lang w:val="en-US"/>
              </w:rPr>
              <w:t xml:space="preserve">, in the </w:t>
            </w:r>
            <w:r w:rsidRPr="004266AA">
              <w:rPr>
                <w:rFonts w:asciiTheme="minorHAnsi" w:hAnsiTheme="minorHAnsi"/>
                <w:b/>
                <w:bCs/>
                <w:sz w:val="20"/>
                <w:szCs w:val="20"/>
                <w:lang w:val="en-US"/>
              </w:rPr>
              <w:t>assessment</w:t>
            </w:r>
            <w:r w:rsidRPr="00FF1BB3">
              <w:rPr>
                <w:rFonts w:asciiTheme="minorHAnsi" w:hAnsiTheme="minorHAnsi"/>
                <w:bCs/>
                <w:sz w:val="20"/>
                <w:szCs w:val="20"/>
                <w:lang w:val="en-US"/>
              </w:rPr>
              <w:t xml:space="preserve"> of the issuer, offeror or person asking for admission to trading on a regulated market</w:t>
            </w:r>
            <w:r w:rsidRPr="004266AA">
              <w:rPr>
                <w:rFonts w:asciiTheme="minorHAnsi" w:hAnsiTheme="minorHAnsi"/>
                <w:bCs/>
                <w:sz w:val="20"/>
                <w:szCs w:val="20"/>
                <w:lang w:val="en-US"/>
              </w:rPr>
              <w:t xml:space="preserve">, </w:t>
            </w:r>
            <w:proofErr w:type="gramStart"/>
            <w:r w:rsidRPr="004266AA">
              <w:rPr>
                <w:rFonts w:asciiTheme="minorHAnsi" w:hAnsiTheme="minorHAnsi"/>
                <w:bCs/>
                <w:sz w:val="20"/>
                <w:szCs w:val="20"/>
                <w:lang w:val="en-US"/>
              </w:rPr>
              <w:t>taking into account</w:t>
            </w:r>
            <w:proofErr w:type="gramEnd"/>
            <w:r w:rsidRPr="004266AA">
              <w:rPr>
                <w:rFonts w:asciiTheme="minorHAnsi" w:hAnsiTheme="minorHAnsi"/>
                <w:bCs/>
                <w:sz w:val="20"/>
                <w:szCs w:val="20"/>
                <w:lang w:val="en-US"/>
              </w:rPr>
              <w:t xml:space="preserve"> the </w:t>
            </w:r>
            <w:r w:rsidRPr="004266AA">
              <w:rPr>
                <w:rFonts w:asciiTheme="minorHAnsi" w:hAnsiTheme="minorHAnsi"/>
                <w:b/>
                <w:bCs/>
                <w:sz w:val="20"/>
                <w:szCs w:val="20"/>
                <w:lang w:val="en-US"/>
              </w:rPr>
              <w:t>negative impact</w:t>
            </w:r>
            <w:r w:rsidRPr="004266AA">
              <w:rPr>
                <w:rFonts w:asciiTheme="minorHAnsi" w:hAnsiTheme="minorHAnsi"/>
                <w:bCs/>
                <w:sz w:val="20"/>
                <w:szCs w:val="20"/>
                <w:lang w:val="en-US"/>
              </w:rPr>
              <w:t xml:space="preserve"> on the issuer and the </w:t>
            </w:r>
            <w:r w:rsidRPr="004266AA">
              <w:rPr>
                <w:rFonts w:asciiTheme="minorHAnsi" w:hAnsiTheme="minorHAnsi"/>
                <w:b/>
                <w:bCs/>
                <w:sz w:val="20"/>
                <w:szCs w:val="20"/>
                <w:lang w:val="en-US"/>
              </w:rPr>
              <w:t>probability</w:t>
            </w:r>
            <w:r w:rsidRPr="004266AA">
              <w:rPr>
                <w:rFonts w:asciiTheme="minorHAnsi" w:hAnsiTheme="minorHAnsi"/>
                <w:bCs/>
                <w:sz w:val="20"/>
                <w:szCs w:val="20"/>
                <w:lang w:val="en-US"/>
              </w:rPr>
              <w:t xml:space="preserve"> of their occurrence</w:t>
            </w:r>
            <w:r w:rsidRPr="00FF1BB3">
              <w:rPr>
                <w:rFonts w:asciiTheme="minorHAnsi" w:hAnsiTheme="minorHAnsi"/>
                <w:bCs/>
                <w:sz w:val="20"/>
                <w:szCs w:val="20"/>
                <w:lang w:val="en-US"/>
              </w:rPr>
              <w:t>, shall be set out first. The risk factors shall be corroborated by the conte</w:t>
            </w:r>
            <w:r w:rsidR="004266AA">
              <w:rPr>
                <w:rFonts w:asciiTheme="minorHAnsi" w:hAnsiTheme="minorHAnsi"/>
                <w:bCs/>
                <w:sz w:val="20"/>
                <w:szCs w:val="20"/>
                <w:lang w:val="en-US"/>
              </w:rPr>
              <w:t>nt of the registration document.</w:t>
            </w:r>
          </w:p>
        </w:tc>
        <w:tc>
          <w:tcPr>
            <w:tcW w:w="1423" w:type="dxa"/>
          </w:tcPr>
          <w:p w14:paraId="7C882F4A" w14:textId="77777777" w:rsidR="004D7A75" w:rsidRPr="009D7536" w:rsidRDefault="004D7A75" w:rsidP="004D7A75">
            <w:pPr>
              <w:ind w:left="34"/>
              <w:outlineLvl w:val="0"/>
              <w:rPr>
                <w:rFonts w:asciiTheme="minorHAnsi" w:hAnsiTheme="minorHAnsi"/>
                <w:i/>
                <w:sz w:val="20"/>
                <w:szCs w:val="20"/>
                <w:lang w:val="en-US"/>
              </w:rPr>
            </w:pPr>
          </w:p>
          <w:p w14:paraId="64A0E0EE" w14:textId="77777777" w:rsidR="00035B50" w:rsidRPr="009D7536" w:rsidRDefault="00035B50" w:rsidP="00035B50">
            <w:pPr>
              <w:outlineLvl w:val="0"/>
              <w:rPr>
                <w:rFonts w:asciiTheme="minorHAnsi" w:hAnsiTheme="minorHAnsi"/>
                <w:sz w:val="20"/>
                <w:szCs w:val="20"/>
                <w:lang w:val="en-US"/>
              </w:rPr>
            </w:pPr>
            <w:r>
              <w:rPr>
                <w:rFonts w:asciiTheme="minorHAnsi" w:hAnsiTheme="minorHAnsi"/>
                <w:i/>
                <w:sz w:val="20"/>
                <w:szCs w:val="20"/>
                <w:lang w:val="en-US"/>
              </w:rPr>
              <w:t>a</w:t>
            </w:r>
            <w:r w:rsidRPr="009D7536">
              <w:rPr>
                <w:rFonts w:asciiTheme="minorHAnsi" w:hAnsiTheme="minorHAnsi"/>
                <w:sz w:val="20"/>
                <w:szCs w:val="20"/>
                <w:lang w:val="en-US"/>
              </w:rPr>
              <w:t xml:space="preserve"> ──────</w:t>
            </w:r>
          </w:p>
          <w:p w14:paraId="0AE1EE92" w14:textId="77777777" w:rsidR="00035B50" w:rsidRPr="009D7536" w:rsidRDefault="00035B50" w:rsidP="00035B50">
            <w:pPr>
              <w:ind w:left="34"/>
              <w:outlineLvl w:val="0"/>
              <w:rPr>
                <w:rFonts w:asciiTheme="minorHAnsi" w:hAnsiTheme="minorHAnsi"/>
                <w:i/>
                <w:sz w:val="20"/>
                <w:szCs w:val="20"/>
                <w:lang w:val="en-US"/>
              </w:rPr>
            </w:pPr>
          </w:p>
          <w:p w14:paraId="1889FDEE" w14:textId="77777777" w:rsidR="00035B50" w:rsidRPr="00550150" w:rsidRDefault="00035B50" w:rsidP="00035B50">
            <w:pPr>
              <w:outlineLvl w:val="0"/>
              <w:rPr>
                <w:rFonts w:asciiTheme="minorHAnsi" w:hAnsiTheme="minorHAnsi"/>
                <w:sz w:val="20"/>
                <w:szCs w:val="20"/>
                <w:lang w:val="en-US"/>
              </w:rPr>
            </w:pPr>
            <w:r>
              <w:rPr>
                <w:rFonts w:asciiTheme="minorHAnsi" w:hAnsiTheme="minorHAnsi"/>
                <w:i/>
                <w:sz w:val="20"/>
                <w:szCs w:val="20"/>
                <w:lang w:val="en-US"/>
              </w:rPr>
              <w:t xml:space="preserve">b </w:t>
            </w:r>
            <w:r w:rsidRPr="00550150">
              <w:rPr>
                <w:rFonts w:asciiTheme="minorHAnsi" w:hAnsiTheme="minorHAnsi"/>
                <w:sz w:val="20"/>
                <w:szCs w:val="20"/>
                <w:lang w:val="en-US"/>
              </w:rPr>
              <w:t>──────</w:t>
            </w:r>
          </w:p>
          <w:p w14:paraId="1240C4E3" w14:textId="77777777" w:rsidR="00035B50" w:rsidRDefault="00035B50" w:rsidP="00035B50">
            <w:pPr>
              <w:outlineLvl w:val="0"/>
              <w:rPr>
                <w:rFonts w:asciiTheme="minorHAnsi" w:hAnsiTheme="minorHAnsi"/>
                <w:sz w:val="20"/>
                <w:szCs w:val="20"/>
                <w:lang w:val="en-US"/>
              </w:rPr>
            </w:pPr>
          </w:p>
          <w:p w14:paraId="20E7F885" w14:textId="324F17DD" w:rsidR="004D7A75" w:rsidRPr="009D7536" w:rsidRDefault="004D7A75" w:rsidP="006504F9">
            <w:pPr>
              <w:outlineLvl w:val="0"/>
              <w:rPr>
                <w:rFonts w:asciiTheme="minorHAnsi" w:hAnsiTheme="minorHAnsi"/>
                <w:sz w:val="20"/>
                <w:szCs w:val="20"/>
                <w:lang w:val="en-US"/>
              </w:rPr>
            </w:pPr>
          </w:p>
        </w:tc>
      </w:tr>
      <w:tr w:rsidR="004D7A75" w:rsidRPr="004D7A75" w14:paraId="787CCCB6" w14:textId="77777777" w:rsidTr="007243E3">
        <w:trPr>
          <w:trHeight w:val="20"/>
          <w:jc w:val="center"/>
        </w:trPr>
        <w:tc>
          <w:tcPr>
            <w:tcW w:w="1271" w:type="dxa"/>
          </w:tcPr>
          <w:p w14:paraId="6F7E62E5" w14:textId="1330B8C2" w:rsidR="004D7A75" w:rsidRPr="00392EEA" w:rsidRDefault="004D7A75" w:rsidP="00D80756">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5EA4EF4A" w14:textId="77777777" w:rsidR="004D7A75" w:rsidRPr="00392EEA" w:rsidRDefault="004D7A75" w:rsidP="00D80756">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A56646" w:rsidRPr="00A56646" w14:paraId="2CBC1E68" w14:textId="77777777" w:rsidTr="00051121">
        <w:trPr>
          <w:trHeight w:val="20"/>
          <w:jc w:val="center"/>
        </w:trPr>
        <w:tc>
          <w:tcPr>
            <w:tcW w:w="1271" w:type="dxa"/>
            <w:shd w:val="clear" w:color="auto" w:fill="F2F2F2" w:themeFill="background1" w:themeFillShade="F2"/>
          </w:tcPr>
          <w:p w14:paraId="6D91C0AE" w14:textId="55CEED75" w:rsidR="00A56646" w:rsidRPr="009D7536" w:rsidRDefault="00A56646" w:rsidP="00051121">
            <w:pPr>
              <w:autoSpaceDE w:val="0"/>
              <w:autoSpaceDN w:val="0"/>
              <w:adjustRightInd w:val="0"/>
              <w:outlineLvl w:val="0"/>
              <w:rPr>
                <w:rFonts w:asciiTheme="minorHAnsi" w:hAnsiTheme="minorHAnsi"/>
                <w:bCs/>
                <w:color w:val="361F63"/>
                <w:sz w:val="22"/>
                <w:szCs w:val="22"/>
                <w:lang w:val="en-US"/>
              </w:rPr>
            </w:pPr>
            <w:r w:rsidRPr="009D7536">
              <w:rPr>
                <w:rFonts w:asciiTheme="minorHAnsi" w:hAnsiTheme="minorHAnsi"/>
                <w:bCs/>
                <w:color w:val="361F63"/>
                <w:sz w:val="22"/>
                <w:szCs w:val="22"/>
                <w:lang w:val="en-US"/>
              </w:rPr>
              <w:t>S</w:t>
            </w:r>
            <w:r>
              <w:rPr>
                <w:rFonts w:asciiTheme="minorHAnsi" w:hAnsiTheme="minorHAnsi"/>
                <w:bCs/>
                <w:color w:val="361F63"/>
                <w:sz w:val="22"/>
                <w:szCs w:val="22"/>
                <w:lang w:val="en-US"/>
              </w:rPr>
              <w:t>ECTION 3</w:t>
            </w:r>
          </w:p>
        </w:tc>
        <w:tc>
          <w:tcPr>
            <w:tcW w:w="9219" w:type="dxa"/>
            <w:gridSpan w:val="2"/>
            <w:shd w:val="clear" w:color="auto" w:fill="F2F2F2" w:themeFill="background1" w:themeFillShade="F2"/>
          </w:tcPr>
          <w:p w14:paraId="265086D7" w14:textId="6E85779F" w:rsidR="00A56646" w:rsidRDefault="00A56646" w:rsidP="00051121">
            <w:pPr>
              <w:autoSpaceDE w:val="0"/>
              <w:autoSpaceDN w:val="0"/>
              <w:adjustRightInd w:val="0"/>
              <w:outlineLvl w:val="0"/>
              <w:rPr>
                <w:rFonts w:asciiTheme="minorHAnsi" w:hAnsiTheme="minorHAnsi"/>
                <w:bCs/>
                <w:color w:val="361F63"/>
                <w:sz w:val="22"/>
                <w:szCs w:val="22"/>
                <w:lang w:val="en-US"/>
              </w:rPr>
            </w:pPr>
            <w:r w:rsidRPr="00A56646">
              <w:rPr>
                <w:rFonts w:asciiTheme="minorHAnsi" w:hAnsiTheme="minorHAnsi"/>
                <w:bCs/>
                <w:color w:val="361F63"/>
                <w:sz w:val="22"/>
                <w:szCs w:val="22"/>
                <w:lang w:val="en-US"/>
              </w:rPr>
              <w:t xml:space="preserve">INFORMATION ABOUT THE ISSUER </w:t>
            </w:r>
          </w:p>
          <w:p w14:paraId="7A51BC92" w14:textId="77777777" w:rsidR="00A56646" w:rsidRPr="009D7536" w:rsidRDefault="00A56646" w:rsidP="00051121">
            <w:pPr>
              <w:autoSpaceDE w:val="0"/>
              <w:autoSpaceDN w:val="0"/>
              <w:adjustRightInd w:val="0"/>
              <w:outlineLvl w:val="0"/>
              <w:rPr>
                <w:rFonts w:asciiTheme="minorHAnsi" w:hAnsiTheme="minorHAnsi"/>
                <w:bCs/>
                <w:color w:val="361F63"/>
                <w:sz w:val="22"/>
                <w:szCs w:val="22"/>
                <w:lang w:val="en-US"/>
              </w:rPr>
            </w:pPr>
          </w:p>
        </w:tc>
      </w:tr>
      <w:tr w:rsidR="00A56646" w:rsidRPr="00725DFE" w14:paraId="0D0D00C6" w14:textId="77777777" w:rsidTr="00051121">
        <w:trPr>
          <w:trHeight w:val="1285"/>
          <w:jc w:val="center"/>
        </w:trPr>
        <w:tc>
          <w:tcPr>
            <w:tcW w:w="1271" w:type="dxa"/>
          </w:tcPr>
          <w:p w14:paraId="2BB47257" w14:textId="1B02835A" w:rsidR="00A56646" w:rsidRPr="00DD66EA" w:rsidRDefault="00A56646" w:rsidP="00051121">
            <w:pPr>
              <w:rPr>
                <w:rFonts w:asciiTheme="minorHAnsi" w:hAnsiTheme="minorHAnsi"/>
                <w:color w:val="361F63"/>
                <w:sz w:val="20"/>
                <w:szCs w:val="20"/>
                <w:lang w:val="en-US"/>
              </w:rPr>
            </w:pPr>
            <w:r>
              <w:rPr>
                <w:rFonts w:asciiTheme="minorHAnsi" w:hAnsiTheme="minorHAnsi"/>
                <w:color w:val="361F63"/>
                <w:sz w:val="20"/>
                <w:szCs w:val="20"/>
                <w:lang w:val="en-US"/>
              </w:rPr>
              <w:t>3.1</w:t>
            </w:r>
          </w:p>
          <w:p w14:paraId="4493420E" w14:textId="77777777" w:rsidR="00A56646" w:rsidRPr="00DD66EA" w:rsidRDefault="00A56646" w:rsidP="00051121">
            <w:pPr>
              <w:rPr>
                <w:rFonts w:asciiTheme="minorHAnsi" w:hAnsiTheme="minorHAnsi"/>
                <w:color w:val="361F63"/>
                <w:sz w:val="20"/>
                <w:szCs w:val="20"/>
                <w:lang w:val="en-US"/>
              </w:rPr>
            </w:pPr>
          </w:p>
        </w:tc>
        <w:tc>
          <w:tcPr>
            <w:tcW w:w="7796" w:type="dxa"/>
          </w:tcPr>
          <w:p w14:paraId="4EDD48AA" w14:textId="77777777" w:rsidR="00F516DF" w:rsidRPr="00F516DF" w:rsidRDefault="00F516DF" w:rsidP="00F516DF">
            <w:pPr>
              <w:autoSpaceDE w:val="0"/>
              <w:autoSpaceDN w:val="0"/>
              <w:adjustRightInd w:val="0"/>
              <w:outlineLvl w:val="0"/>
              <w:rPr>
                <w:rFonts w:asciiTheme="minorHAnsi" w:hAnsiTheme="minorHAnsi"/>
                <w:bCs/>
                <w:sz w:val="20"/>
                <w:szCs w:val="20"/>
                <w:lang w:val="en-US"/>
              </w:rPr>
            </w:pPr>
            <w:r w:rsidRPr="00F516DF">
              <w:rPr>
                <w:rFonts w:asciiTheme="minorHAnsi" w:hAnsiTheme="minorHAnsi"/>
                <w:bCs/>
                <w:sz w:val="20"/>
                <w:szCs w:val="20"/>
                <w:lang w:val="en-US"/>
              </w:rPr>
              <w:t xml:space="preserve">History and development of the issuer </w:t>
            </w:r>
          </w:p>
          <w:p w14:paraId="0B1FE946" w14:textId="77777777" w:rsidR="00F516DF" w:rsidRPr="00F516DF" w:rsidRDefault="00F516DF" w:rsidP="00F516DF">
            <w:pPr>
              <w:autoSpaceDE w:val="0"/>
              <w:autoSpaceDN w:val="0"/>
              <w:adjustRightInd w:val="0"/>
              <w:outlineLvl w:val="0"/>
              <w:rPr>
                <w:rFonts w:asciiTheme="minorHAnsi" w:hAnsiTheme="minorHAnsi"/>
                <w:bCs/>
                <w:sz w:val="20"/>
                <w:szCs w:val="20"/>
                <w:lang w:val="en-US"/>
              </w:rPr>
            </w:pPr>
          </w:p>
          <w:p w14:paraId="43B98503" w14:textId="6244CC8A" w:rsidR="006504F9" w:rsidRDefault="006504F9" w:rsidP="006504F9">
            <w:pPr>
              <w:pStyle w:val="ListParagraph"/>
              <w:numPr>
                <w:ilvl w:val="0"/>
                <w:numId w:val="13"/>
              </w:numPr>
              <w:autoSpaceDE w:val="0"/>
              <w:autoSpaceDN w:val="0"/>
              <w:adjustRightInd w:val="0"/>
              <w:ind w:left="317" w:hanging="283"/>
              <w:outlineLvl w:val="0"/>
              <w:rPr>
                <w:rFonts w:asciiTheme="minorHAnsi" w:hAnsiTheme="minorHAnsi"/>
                <w:bCs/>
                <w:sz w:val="20"/>
                <w:szCs w:val="20"/>
                <w:lang w:val="en-US"/>
              </w:rPr>
            </w:pPr>
            <w:r>
              <w:rPr>
                <w:rFonts w:asciiTheme="minorHAnsi" w:hAnsiTheme="minorHAnsi"/>
                <w:bCs/>
                <w:sz w:val="20"/>
                <w:szCs w:val="20"/>
                <w:lang w:val="en-US"/>
              </w:rPr>
              <w:t>t</w:t>
            </w:r>
            <w:r w:rsidR="00A56646" w:rsidRPr="00FF1BB3">
              <w:rPr>
                <w:rFonts w:asciiTheme="minorHAnsi" w:hAnsiTheme="minorHAnsi"/>
                <w:bCs/>
                <w:sz w:val="20"/>
                <w:szCs w:val="20"/>
                <w:lang w:val="en-US"/>
              </w:rPr>
              <w:t xml:space="preserve">he </w:t>
            </w:r>
            <w:r w:rsidR="00A56646" w:rsidRPr="006504F9">
              <w:rPr>
                <w:rFonts w:asciiTheme="minorHAnsi" w:hAnsiTheme="minorHAnsi"/>
                <w:b/>
                <w:bCs/>
                <w:sz w:val="20"/>
                <w:szCs w:val="20"/>
                <w:lang w:val="en-US"/>
              </w:rPr>
              <w:t>legal</w:t>
            </w:r>
            <w:r w:rsidR="00F516DF">
              <w:rPr>
                <w:rFonts w:asciiTheme="minorHAnsi" w:hAnsiTheme="minorHAnsi"/>
                <w:bCs/>
                <w:sz w:val="20"/>
                <w:szCs w:val="20"/>
                <w:lang w:val="en-US"/>
              </w:rPr>
              <w:t xml:space="preserve"> name of the issuer </w:t>
            </w:r>
          </w:p>
          <w:p w14:paraId="6059F3BE" w14:textId="400EDB04" w:rsidR="00A56646" w:rsidRPr="00035B50" w:rsidRDefault="00F516DF" w:rsidP="00F516DF">
            <w:pPr>
              <w:pStyle w:val="ListParagraph"/>
              <w:numPr>
                <w:ilvl w:val="0"/>
                <w:numId w:val="13"/>
              </w:numPr>
              <w:autoSpaceDE w:val="0"/>
              <w:autoSpaceDN w:val="0"/>
              <w:adjustRightInd w:val="0"/>
              <w:ind w:left="317" w:hanging="283"/>
              <w:outlineLvl w:val="0"/>
              <w:rPr>
                <w:rFonts w:asciiTheme="minorHAnsi" w:hAnsiTheme="minorHAnsi"/>
                <w:bCs/>
                <w:sz w:val="20"/>
                <w:szCs w:val="20"/>
                <w:lang w:val="en-US"/>
              </w:rPr>
            </w:pPr>
            <w:r w:rsidRPr="00F516DF">
              <w:rPr>
                <w:rFonts w:asciiTheme="minorHAnsi" w:hAnsiTheme="minorHAnsi"/>
                <w:bCs/>
                <w:sz w:val="20"/>
                <w:szCs w:val="20"/>
                <w:u w:val="single"/>
                <w:lang w:val="en-US"/>
              </w:rPr>
              <w:t>and</w:t>
            </w:r>
            <w:r>
              <w:rPr>
                <w:rFonts w:asciiTheme="minorHAnsi" w:hAnsiTheme="minorHAnsi"/>
                <w:bCs/>
                <w:sz w:val="20"/>
                <w:szCs w:val="20"/>
                <w:lang w:val="en-US"/>
              </w:rPr>
              <w:t xml:space="preserve"> </w:t>
            </w:r>
            <w:r w:rsidR="00A56646" w:rsidRPr="00FF1BB3">
              <w:rPr>
                <w:rFonts w:asciiTheme="minorHAnsi" w:hAnsiTheme="minorHAnsi"/>
                <w:bCs/>
                <w:sz w:val="20"/>
                <w:szCs w:val="20"/>
                <w:lang w:val="en-US"/>
              </w:rPr>
              <w:t xml:space="preserve">a </w:t>
            </w:r>
            <w:r w:rsidR="00A56646" w:rsidRPr="006504F9">
              <w:rPr>
                <w:rFonts w:asciiTheme="minorHAnsi" w:hAnsiTheme="minorHAnsi"/>
                <w:b/>
                <w:bCs/>
                <w:sz w:val="20"/>
                <w:szCs w:val="20"/>
                <w:lang w:val="en-US"/>
              </w:rPr>
              <w:t>brief description</w:t>
            </w:r>
            <w:r w:rsidR="00A56646" w:rsidRPr="00FF1BB3">
              <w:rPr>
                <w:rFonts w:asciiTheme="minorHAnsi" w:hAnsiTheme="minorHAnsi"/>
                <w:bCs/>
                <w:sz w:val="20"/>
                <w:szCs w:val="20"/>
                <w:lang w:val="en-US"/>
              </w:rPr>
              <w:t xml:space="preserve"> of the issuer’s </w:t>
            </w:r>
            <w:r w:rsidR="00A56646" w:rsidRPr="006504F9">
              <w:rPr>
                <w:rFonts w:asciiTheme="minorHAnsi" w:hAnsiTheme="minorHAnsi"/>
                <w:b/>
                <w:bCs/>
                <w:sz w:val="20"/>
                <w:szCs w:val="20"/>
                <w:lang w:val="en-US"/>
              </w:rPr>
              <w:t xml:space="preserve">position </w:t>
            </w:r>
            <w:r w:rsidR="00A56646" w:rsidRPr="00FF1BB3">
              <w:rPr>
                <w:rFonts w:asciiTheme="minorHAnsi" w:hAnsiTheme="minorHAnsi"/>
                <w:bCs/>
                <w:sz w:val="20"/>
                <w:szCs w:val="20"/>
                <w:lang w:val="en-US"/>
              </w:rPr>
              <w:t>within the national governmental framework.</w:t>
            </w:r>
          </w:p>
        </w:tc>
        <w:tc>
          <w:tcPr>
            <w:tcW w:w="1423" w:type="dxa"/>
          </w:tcPr>
          <w:p w14:paraId="1A7E6F07" w14:textId="77777777" w:rsidR="00F516DF" w:rsidRDefault="00F516DF" w:rsidP="006504F9">
            <w:pPr>
              <w:outlineLvl w:val="0"/>
              <w:rPr>
                <w:rFonts w:asciiTheme="minorHAnsi" w:hAnsiTheme="minorHAnsi"/>
                <w:i/>
                <w:sz w:val="20"/>
                <w:szCs w:val="20"/>
                <w:lang w:val="en-US"/>
              </w:rPr>
            </w:pPr>
          </w:p>
          <w:p w14:paraId="163B9344" w14:textId="77777777" w:rsidR="00F516DF" w:rsidRDefault="00F516DF" w:rsidP="006504F9">
            <w:pPr>
              <w:outlineLvl w:val="0"/>
              <w:rPr>
                <w:rFonts w:asciiTheme="minorHAnsi" w:hAnsiTheme="minorHAnsi"/>
                <w:i/>
                <w:sz w:val="20"/>
                <w:szCs w:val="20"/>
                <w:lang w:val="en-US"/>
              </w:rPr>
            </w:pPr>
          </w:p>
          <w:p w14:paraId="4EE94E53" w14:textId="068D517A" w:rsidR="006504F9" w:rsidRPr="009D7536" w:rsidRDefault="006504F9" w:rsidP="006504F9">
            <w:pPr>
              <w:outlineLvl w:val="0"/>
              <w:rPr>
                <w:rFonts w:asciiTheme="minorHAnsi" w:hAnsiTheme="minorHAnsi"/>
                <w:sz w:val="20"/>
                <w:szCs w:val="20"/>
                <w:lang w:val="en-US"/>
              </w:rPr>
            </w:pPr>
            <w:r>
              <w:rPr>
                <w:rFonts w:asciiTheme="minorHAnsi" w:hAnsiTheme="minorHAnsi"/>
                <w:i/>
                <w:sz w:val="20"/>
                <w:szCs w:val="20"/>
                <w:lang w:val="en-US"/>
              </w:rPr>
              <w:t>a</w:t>
            </w:r>
            <w:r w:rsidRPr="009D7536">
              <w:rPr>
                <w:rFonts w:asciiTheme="minorHAnsi" w:hAnsiTheme="minorHAnsi"/>
                <w:sz w:val="20"/>
                <w:szCs w:val="20"/>
                <w:lang w:val="en-US"/>
              </w:rPr>
              <w:t xml:space="preserve"> ──────</w:t>
            </w:r>
          </w:p>
          <w:p w14:paraId="1B445634" w14:textId="77777777" w:rsidR="006504F9" w:rsidRPr="00550150" w:rsidRDefault="006504F9" w:rsidP="006504F9">
            <w:pPr>
              <w:outlineLvl w:val="0"/>
              <w:rPr>
                <w:rFonts w:asciiTheme="minorHAnsi" w:hAnsiTheme="minorHAnsi"/>
                <w:sz w:val="20"/>
                <w:szCs w:val="20"/>
                <w:lang w:val="en-US"/>
              </w:rPr>
            </w:pPr>
            <w:r>
              <w:rPr>
                <w:rFonts w:asciiTheme="minorHAnsi" w:hAnsiTheme="minorHAnsi"/>
                <w:i/>
                <w:sz w:val="20"/>
                <w:szCs w:val="20"/>
                <w:lang w:val="en-US"/>
              </w:rPr>
              <w:t xml:space="preserve">b </w:t>
            </w:r>
            <w:r w:rsidRPr="00550150">
              <w:rPr>
                <w:rFonts w:asciiTheme="minorHAnsi" w:hAnsiTheme="minorHAnsi"/>
                <w:sz w:val="20"/>
                <w:szCs w:val="20"/>
                <w:lang w:val="en-US"/>
              </w:rPr>
              <w:t>──────</w:t>
            </w:r>
          </w:p>
          <w:p w14:paraId="1F5EA5D8" w14:textId="77777777" w:rsidR="00A56646" w:rsidRPr="00DD66EA" w:rsidRDefault="00A56646" w:rsidP="00F516DF">
            <w:pPr>
              <w:outlineLvl w:val="0"/>
              <w:rPr>
                <w:rFonts w:asciiTheme="minorHAnsi" w:hAnsiTheme="minorHAnsi"/>
                <w:sz w:val="20"/>
                <w:szCs w:val="20"/>
                <w:lang w:val="en-US"/>
              </w:rPr>
            </w:pPr>
          </w:p>
        </w:tc>
      </w:tr>
      <w:tr w:rsidR="00A56646" w:rsidRPr="004D7A75" w14:paraId="278C4473" w14:textId="77777777" w:rsidTr="00051121">
        <w:trPr>
          <w:trHeight w:val="20"/>
          <w:jc w:val="center"/>
        </w:trPr>
        <w:tc>
          <w:tcPr>
            <w:tcW w:w="1271" w:type="dxa"/>
          </w:tcPr>
          <w:p w14:paraId="46E37356" w14:textId="77777777" w:rsidR="00A56646" w:rsidRPr="00392EEA" w:rsidRDefault="00A56646" w:rsidP="00051121">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1ECC880E" w14:textId="77777777" w:rsidR="00A56646" w:rsidRPr="00392EEA" w:rsidRDefault="00A56646" w:rsidP="00051121">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A56646" w:rsidRPr="00725DFE" w14:paraId="4247FAD5" w14:textId="77777777" w:rsidTr="00051121">
        <w:trPr>
          <w:trHeight w:val="1285"/>
          <w:jc w:val="center"/>
        </w:trPr>
        <w:tc>
          <w:tcPr>
            <w:tcW w:w="1271" w:type="dxa"/>
          </w:tcPr>
          <w:p w14:paraId="7DBBEBFF" w14:textId="007AC84E" w:rsidR="00A56646" w:rsidRPr="00DD66EA" w:rsidRDefault="00A56646" w:rsidP="00051121">
            <w:pPr>
              <w:rPr>
                <w:rFonts w:asciiTheme="minorHAnsi" w:hAnsiTheme="minorHAnsi"/>
                <w:color w:val="361F63"/>
                <w:sz w:val="20"/>
                <w:szCs w:val="20"/>
                <w:lang w:val="en-US"/>
              </w:rPr>
            </w:pPr>
            <w:r>
              <w:rPr>
                <w:rFonts w:asciiTheme="minorHAnsi" w:hAnsiTheme="minorHAnsi"/>
                <w:color w:val="361F63"/>
                <w:sz w:val="20"/>
                <w:szCs w:val="20"/>
                <w:lang w:val="en-US"/>
              </w:rPr>
              <w:t>3.2</w:t>
            </w:r>
          </w:p>
          <w:p w14:paraId="2D5983C8" w14:textId="77777777" w:rsidR="00A56646" w:rsidRPr="00DD66EA" w:rsidRDefault="00A56646" w:rsidP="00051121">
            <w:pPr>
              <w:rPr>
                <w:rFonts w:asciiTheme="minorHAnsi" w:hAnsiTheme="minorHAnsi"/>
                <w:color w:val="361F63"/>
                <w:sz w:val="20"/>
                <w:szCs w:val="20"/>
                <w:lang w:val="en-US"/>
              </w:rPr>
            </w:pPr>
          </w:p>
        </w:tc>
        <w:tc>
          <w:tcPr>
            <w:tcW w:w="7796" w:type="dxa"/>
          </w:tcPr>
          <w:p w14:paraId="77C8956A" w14:textId="037BA11B" w:rsidR="008E432A" w:rsidRDefault="008E432A" w:rsidP="008E432A">
            <w:pPr>
              <w:pStyle w:val="ListParagraph"/>
              <w:numPr>
                <w:ilvl w:val="0"/>
                <w:numId w:val="14"/>
              </w:numPr>
              <w:autoSpaceDE w:val="0"/>
              <w:autoSpaceDN w:val="0"/>
              <w:adjustRightInd w:val="0"/>
              <w:ind w:left="317" w:hanging="283"/>
              <w:outlineLvl w:val="0"/>
              <w:rPr>
                <w:rFonts w:asciiTheme="minorHAnsi" w:hAnsiTheme="minorHAnsi"/>
                <w:bCs/>
                <w:sz w:val="20"/>
                <w:szCs w:val="20"/>
                <w:lang w:val="en-US"/>
              </w:rPr>
            </w:pPr>
            <w:r>
              <w:rPr>
                <w:rFonts w:asciiTheme="minorHAnsi" w:hAnsiTheme="minorHAnsi"/>
                <w:bCs/>
                <w:sz w:val="20"/>
                <w:szCs w:val="20"/>
                <w:lang w:val="en-US"/>
              </w:rPr>
              <w:t>t</w:t>
            </w:r>
            <w:r w:rsidR="00A56646" w:rsidRPr="00FF1BB3">
              <w:rPr>
                <w:rFonts w:asciiTheme="minorHAnsi" w:hAnsiTheme="minorHAnsi"/>
                <w:bCs/>
                <w:sz w:val="20"/>
                <w:szCs w:val="20"/>
                <w:lang w:val="en-US"/>
              </w:rPr>
              <w:t xml:space="preserve">he </w:t>
            </w:r>
            <w:r w:rsidR="00A56646" w:rsidRPr="008E432A">
              <w:rPr>
                <w:rFonts w:asciiTheme="minorHAnsi" w:hAnsiTheme="minorHAnsi"/>
                <w:b/>
                <w:bCs/>
                <w:sz w:val="20"/>
                <w:szCs w:val="20"/>
                <w:lang w:val="en-US"/>
              </w:rPr>
              <w:t>domicile</w:t>
            </w:r>
            <w:r w:rsidR="00A56646" w:rsidRPr="00FF1BB3">
              <w:rPr>
                <w:rFonts w:asciiTheme="minorHAnsi" w:hAnsiTheme="minorHAnsi"/>
                <w:bCs/>
                <w:sz w:val="20"/>
                <w:szCs w:val="20"/>
                <w:lang w:val="en-US"/>
              </w:rPr>
              <w:t xml:space="preserve"> or </w:t>
            </w:r>
            <w:r w:rsidR="00A56646" w:rsidRPr="008E432A">
              <w:rPr>
                <w:rFonts w:asciiTheme="minorHAnsi" w:hAnsiTheme="minorHAnsi"/>
                <w:b/>
                <w:bCs/>
                <w:sz w:val="20"/>
                <w:szCs w:val="20"/>
                <w:lang w:val="en-US"/>
              </w:rPr>
              <w:t>geographical</w:t>
            </w:r>
            <w:r w:rsidR="00A56646" w:rsidRPr="00FF1BB3">
              <w:rPr>
                <w:rFonts w:asciiTheme="minorHAnsi" w:hAnsiTheme="minorHAnsi"/>
                <w:bCs/>
                <w:sz w:val="20"/>
                <w:szCs w:val="20"/>
                <w:lang w:val="en-US"/>
              </w:rPr>
              <w:t xml:space="preserve"> location and </w:t>
            </w:r>
          </w:p>
          <w:p w14:paraId="4C35D4C6" w14:textId="77777777" w:rsidR="008E432A" w:rsidRDefault="00A56646" w:rsidP="008E432A">
            <w:pPr>
              <w:pStyle w:val="ListParagraph"/>
              <w:numPr>
                <w:ilvl w:val="0"/>
                <w:numId w:val="14"/>
              </w:numPr>
              <w:autoSpaceDE w:val="0"/>
              <w:autoSpaceDN w:val="0"/>
              <w:adjustRightInd w:val="0"/>
              <w:ind w:left="317" w:hanging="283"/>
              <w:outlineLvl w:val="0"/>
              <w:rPr>
                <w:rFonts w:asciiTheme="minorHAnsi" w:hAnsiTheme="minorHAnsi"/>
                <w:bCs/>
                <w:sz w:val="20"/>
                <w:szCs w:val="20"/>
                <w:lang w:val="en-US"/>
              </w:rPr>
            </w:pPr>
            <w:r w:rsidRPr="008E432A">
              <w:rPr>
                <w:rFonts w:asciiTheme="minorHAnsi" w:hAnsiTheme="minorHAnsi"/>
                <w:b/>
                <w:bCs/>
                <w:sz w:val="20"/>
                <w:szCs w:val="20"/>
                <w:lang w:val="en-US"/>
              </w:rPr>
              <w:t>legal</w:t>
            </w:r>
            <w:r w:rsidRPr="00FF1BB3">
              <w:rPr>
                <w:rFonts w:asciiTheme="minorHAnsi" w:hAnsiTheme="minorHAnsi"/>
                <w:bCs/>
                <w:sz w:val="20"/>
                <w:szCs w:val="20"/>
                <w:lang w:val="en-US"/>
              </w:rPr>
              <w:t xml:space="preserve"> form of the issuer and </w:t>
            </w:r>
          </w:p>
          <w:p w14:paraId="06E615FA" w14:textId="77777777" w:rsidR="008E432A" w:rsidRDefault="00A56646" w:rsidP="008E432A">
            <w:pPr>
              <w:pStyle w:val="ListParagraph"/>
              <w:numPr>
                <w:ilvl w:val="0"/>
                <w:numId w:val="14"/>
              </w:numPr>
              <w:autoSpaceDE w:val="0"/>
              <w:autoSpaceDN w:val="0"/>
              <w:adjustRightInd w:val="0"/>
              <w:ind w:left="317" w:hanging="283"/>
              <w:outlineLvl w:val="0"/>
              <w:rPr>
                <w:rFonts w:asciiTheme="minorHAnsi" w:hAnsiTheme="minorHAnsi"/>
                <w:bCs/>
                <w:sz w:val="20"/>
                <w:szCs w:val="20"/>
                <w:lang w:val="en-US"/>
              </w:rPr>
            </w:pPr>
            <w:r w:rsidRPr="00FF1BB3">
              <w:rPr>
                <w:rFonts w:asciiTheme="minorHAnsi" w:hAnsiTheme="minorHAnsi"/>
                <w:bCs/>
                <w:sz w:val="20"/>
                <w:szCs w:val="20"/>
                <w:lang w:val="en-US"/>
              </w:rPr>
              <w:t xml:space="preserve">its </w:t>
            </w:r>
            <w:r w:rsidRPr="008E432A">
              <w:rPr>
                <w:rFonts w:asciiTheme="minorHAnsi" w:hAnsiTheme="minorHAnsi"/>
                <w:b/>
                <w:bCs/>
                <w:sz w:val="20"/>
                <w:szCs w:val="20"/>
                <w:lang w:val="en-US"/>
              </w:rPr>
              <w:t>contact address</w:t>
            </w:r>
            <w:r w:rsidRPr="00FF1BB3">
              <w:rPr>
                <w:rFonts w:asciiTheme="minorHAnsi" w:hAnsiTheme="minorHAnsi"/>
                <w:bCs/>
                <w:sz w:val="20"/>
                <w:szCs w:val="20"/>
                <w:lang w:val="en-US"/>
              </w:rPr>
              <w:t xml:space="preserve">, </w:t>
            </w:r>
            <w:r w:rsidRPr="008E432A">
              <w:rPr>
                <w:rFonts w:asciiTheme="minorHAnsi" w:hAnsiTheme="minorHAnsi"/>
                <w:b/>
                <w:bCs/>
                <w:sz w:val="20"/>
                <w:szCs w:val="20"/>
                <w:lang w:val="en-US"/>
              </w:rPr>
              <w:t>telephone number</w:t>
            </w:r>
            <w:r w:rsidRPr="00FF1BB3">
              <w:rPr>
                <w:rFonts w:asciiTheme="minorHAnsi" w:hAnsiTheme="minorHAnsi"/>
                <w:bCs/>
                <w:sz w:val="20"/>
                <w:szCs w:val="20"/>
                <w:lang w:val="en-US"/>
              </w:rPr>
              <w:t xml:space="preserve"> and </w:t>
            </w:r>
          </w:p>
          <w:p w14:paraId="5E216A18" w14:textId="43E5D94F" w:rsidR="00A56646" w:rsidRPr="00035B50" w:rsidRDefault="00A56646" w:rsidP="008E432A">
            <w:pPr>
              <w:pStyle w:val="ListParagraph"/>
              <w:numPr>
                <w:ilvl w:val="0"/>
                <w:numId w:val="14"/>
              </w:numPr>
              <w:autoSpaceDE w:val="0"/>
              <w:autoSpaceDN w:val="0"/>
              <w:adjustRightInd w:val="0"/>
              <w:ind w:left="317" w:hanging="283"/>
              <w:outlineLvl w:val="0"/>
              <w:rPr>
                <w:rFonts w:asciiTheme="minorHAnsi" w:hAnsiTheme="minorHAnsi"/>
                <w:bCs/>
                <w:sz w:val="20"/>
                <w:szCs w:val="20"/>
                <w:lang w:val="en-US"/>
              </w:rPr>
            </w:pPr>
            <w:r w:rsidRPr="008E432A">
              <w:rPr>
                <w:rFonts w:asciiTheme="minorHAnsi" w:hAnsiTheme="minorHAnsi"/>
                <w:b/>
                <w:bCs/>
                <w:sz w:val="20"/>
                <w:szCs w:val="20"/>
                <w:lang w:val="en-US"/>
              </w:rPr>
              <w:t>website</w:t>
            </w:r>
            <w:r w:rsidRPr="00FF1BB3">
              <w:rPr>
                <w:rFonts w:asciiTheme="minorHAnsi" w:hAnsiTheme="minorHAnsi"/>
                <w:bCs/>
                <w:sz w:val="20"/>
                <w:szCs w:val="20"/>
                <w:lang w:val="en-US"/>
              </w:rPr>
              <w:t xml:space="preserve"> of the issuer, if any, with a disclaimer that the information on the website does not form part of the prospectus unless that information is incorporated by reference into the prospectus.</w:t>
            </w:r>
          </w:p>
        </w:tc>
        <w:tc>
          <w:tcPr>
            <w:tcW w:w="1423" w:type="dxa"/>
          </w:tcPr>
          <w:p w14:paraId="7F27E428" w14:textId="576A91CE" w:rsidR="008E432A" w:rsidRPr="009D7536" w:rsidRDefault="008E432A" w:rsidP="008E432A">
            <w:pPr>
              <w:outlineLvl w:val="0"/>
              <w:rPr>
                <w:rFonts w:asciiTheme="minorHAnsi" w:hAnsiTheme="minorHAnsi"/>
                <w:sz w:val="20"/>
                <w:szCs w:val="20"/>
                <w:lang w:val="en-US"/>
              </w:rPr>
            </w:pPr>
            <w:r>
              <w:rPr>
                <w:rFonts w:asciiTheme="minorHAnsi" w:hAnsiTheme="minorHAnsi"/>
                <w:i/>
                <w:sz w:val="20"/>
                <w:szCs w:val="20"/>
                <w:lang w:val="en-US"/>
              </w:rPr>
              <w:t>a</w:t>
            </w:r>
            <w:r w:rsidRPr="009D7536">
              <w:rPr>
                <w:rFonts w:asciiTheme="minorHAnsi" w:hAnsiTheme="minorHAnsi"/>
                <w:sz w:val="20"/>
                <w:szCs w:val="20"/>
                <w:lang w:val="en-US"/>
              </w:rPr>
              <w:t xml:space="preserve"> ──────</w:t>
            </w:r>
          </w:p>
          <w:p w14:paraId="3868BCB5" w14:textId="77777777" w:rsidR="008E432A" w:rsidRPr="009D7536" w:rsidRDefault="008E432A" w:rsidP="008E432A">
            <w:pPr>
              <w:ind w:left="34"/>
              <w:outlineLvl w:val="0"/>
              <w:rPr>
                <w:rFonts w:asciiTheme="minorHAnsi" w:hAnsiTheme="minorHAnsi"/>
                <w:i/>
                <w:sz w:val="20"/>
                <w:szCs w:val="20"/>
                <w:lang w:val="en-US"/>
              </w:rPr>
            </w:pPr>
          </w:p>
          <w:p w14:paraId="251C2E11" w14:textId="77777777" w:rsidR="008E432A" w:rsidRPr="00550150" w:rsidRDefault="008E432A" w:rsidP="008E432A">
            <w:pPr>
              <w:outlineLvl w:val="0"/>
              <w:rPr>
                <w:rFonts w:asciiTheme="minorHAnsi" w:hAnsiTheme="minorHAnsi"/>
                <w:sz w:val="20"/>
                <w:szCs w:val="20"/>
                <w:lang w:val="en-US"/>
              </w:rPr>
            </w:pPr>
            <w:r>
              <w:rPr>
                <w:rFonts w:asciiTheme="minorHAnsi" w:hAnsiTheme="minorHAnsi"/>
                <w:i/>
                <w:sz w:val="20"/>
                <w:szCs w:val="20"/>
                <w:lang w:val="en-US"/>
              </w:rPr>
              <w:t xml:space="preserve">b </w:t>
            </w:r>
            <w:r w:rsidRPr="00550150">
              <w:rPr>
                <w:rFonts w:asciiTheme="minorHAnsi" w:hAnsiTheme="minorHAnsi"/>
                <w:sz w:val="20"/>
                <w:szCs w:val="20"/>
                <w:lang w:val="en-US"/>
              </w:rPr>
              <w:t>──────</w:t>
            </w:r>
          </w:p>
          <w:p w14:paraId="7C43A190" w14:textId="77777777" w:rsidR="008E432A" w:rsidRDefault="008E432A" w:rsidP="008E432A">
            <w:pPr>
              <w:outlineLvl w:val="0"/>
              <w:rPr>
                <w:rFonts w:asciiTheme="minorHAnsi" w:hAnsiTheme="minorHAnsi"/>
                <w:i/>
                <w:sz w:val="20"/>
                <w:szCs w:val="20"/>
                <w:lang w:val="en-US"/>
              </w:rPr>
            </w:pPr>
          </w:p>
          <w:p w14:paraId="227CC0EC" w14:textId="63460AE4" w:rsidR="008E432A" w:rsidRPr="009D7536" w:rsidRDefault="008E432A" w:rsidP="008E432A">
            <w:pPr>
              <w:outlineLvl w:val="0"/>
              <w:rPr>
                <w:rFonts w:asciiTheme="minorHAnsi" w:hAnsiTheme="minorHAnsi"/>
                <w:sz w:val="20"/>
                <w:szCs w:val="20"/>
                <w:lang w:val="en-US"/>
              </w:rPr>
            </w:pPr>
            <w:r>
              <w:rPr>
                <w:rFonts w:asciiTheme="minorHAnsi" w:hAnsiTheme="minorHAnsi"/>
                <w:i/>
                <w:sz w:val="20"/>
                <w:szCs w:val="20"/>
                <w:lang w:val="en-US"/>
              </w:rPr>
              <w:t>c</w:t>
            </w:r>
            <w:r w:rsidRPr="009D7536">
              <w:rPr>
                <w:rFonts w:asciiTheme="minorHAnsi" w:hAnsiTheme="minorHAnsi"/>
                <w:sz w:val="20"/>
                <w:szCs w:val="20"/>
                <w:lang w:val="en-US"/>
              </w:rPr>
              <w:t xml:space="preserve"> ──────</w:t>
            </w:r>
          </w:p>
          <w:p w14:paraId="2701E6A4" w14:textId="77777777" w:rsidR="008E432A" w:rsidRPr="009D7536" w:rsidRDefault="008E432A" w:rsidP="008E432A">
            <w:pPr>
              <w:ind w:left="34"/>
              <w:outlineLvl w:val="0"/>
              <w:rPr>
                <w:rFonts w:asciiTheme="minorHAnsi" w:hAnsiTheme="minorHAnsi"/>
                <w:i/>
                <w:sz w:val="20"/>
                <w:szCs w:val="20"/>
                <w:lang w:val="en-US"/>
              </w:rPr>
            </w:pPr>
          </w:p>
          <w:p w14:paraId="0EF9F14E" w14:textId="18574490" w:rsidR="008E432A" w:rsidRPr="00550150" w:rsidRDefault="008E432A" w:rsidP="008E432A">
            <w:pPr>
              <w:outlineLvl w:val="0"/>
              <w:rPr>
                <w:rFonts w:asciiTheme="minorHAnsi" w:hAnsiTheme="minorHAnsi"/>
                <w:sz w:val="20"/>
                <w:szCs w:val="20"/>
                <w:lang w:val="en-US"/>
              </w:rPr>
            </w:pPr>
            <w:r>
              <w:rPr>
                <w:rFonts w:asciiTheme="minorHAnsi" w:hAnsiTheme="minorHAnsi"/>
                <w:i/>
                <w:sz w:val="20"/>
                <w:szCs w:val="20"/>
                <w:lang w:val="en-US"/>
              </w:rPr>
              <w:t xml:space="preserve">d </w:t>
            </w:r>
            <w:r w:rsidRPr="00550150">
              <w:rPr>
                <w:rFonts w:asciiTheme="minorHAnsi" w:hAnsiTheme="minorHAnsi"/>
                <w:sz w:val="20"/>
                <w:szCs w:val="20"/>
                <w:lang w:val="en-US"/>
              </w:rPr>
              <w:t>──────</w:t>
            </w:r>
          </w:p>
          <w:p w14:paraId="494F04B4" w14:textId="648C8DC6" w:rsidR="00A56646" w:rsidRPr="003B06D7" w:rsidRDefault="00A56646" w:rsidP="00051121">
            <w:pPr>
              <w:ind w:left="34"/>
              <w:outlineLvl w:val="0"/>
              <w:rPr>
                <w:rFonts w:asciiTheme="minorHAnsi" w:hAnsiTheme="minorHAnsi"/>
                <w:i/>
                <w:sz w:val="20"/>
                <w:szCs w:val="20"/>
                <w:lang w:val="en-US"/>
              </w:rPr>
            </w:pPr>
          </w:p>
          <w:p w14:paraId="77744355" w14:textId="77777777" w:rsidR="00A56646" w:rsidRPr="00DD66EA" w:rsidRDefault="00A56646" w:rsidP="00051121">
            <w:pPr>
              <w:ind w:left="34"/>
              <w:outlineLvl w:val="0"/>
              <w:rPr>
                <w:rFonts w:asciiTheme="minorHAnsi" w:hAnsiTheme="minorHAnsi"/>
                <w:sz w:val="20"/>
                <w:szCs w:val="20"/>
                <w:lang w:val="en-US"/>
              </w:rPr>
            </w:pPr>
          </w:p>
        </w:tc>
      </w:tr>
      <w:tr w:rsidR="00A56646" w:rsidRPr="004D7A75" w14:paraId="7FAC4775" w14:textId="77777777" w:rsidTr="00051121">
        <w:trPr>
          <w:trHeight w:val="20"/>
          <w:jc w:val="center"/>
        </w:trPr>
        <w:tc>
          <w:tcPr>
            <w:tcW w:w="1271" w:type="dxa"/>
          </w:tcPr>
          <w:p w14:paraId="5E6E8708" w14:textId="77777777" w:rsidR="00A56646" w:rsidRPr="00392EEA" w:rsidRDefault="00A56646" w:rsidP="00051121">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513F2CF3" w14:textId="77777777" w:rsidR="00A56646" w:rsidRPr="00392EEA" w:rsidRDefault="00A56646" w:rsidP="00051121">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A56646" w:rsidRPr="00725DFE" w14:paraId="021C9AA1" w14:textId="77777777" w:rsidTr="008E432A">
        <w:trPr>
          <w:trHeight w:val="828"/>
          <w:jc w:val="center"/>
        </w:trPr>
        <w:tc>
          <w:tcPr>
            <w:tcW w:w="1271" w:type="dxa"/>
          </w:tcPr>
          <w:p w14:paraId="17BB3A6E" w14:textId="0156B41B" w:rsidR="00A56646" w:rsidRPr="00DD66EA" w:rsidRDefault="00A56646" w:rsidP="008E432A">
            <w:pPr>
              <w:rPr>
                <w:rFonts w:asciiTheme="minorHAnsi" w:hAnsiTheme="minorHAnsi"/>
                <w:color w:val="361F63"/>
                <w:sz w:val="20"/>
                <w:szCs w:val="20"/>
                <w:lang w:val="en-US"/>
              </w:rPr>
            </w:pPr>
            <w:r>
              <w:rPr>
                <w:rFonts w:asciiTheme="minorHAnsi" w:hAnsiTheme="minorHAnsi"/>
                <w:color w:val="361F63"/>
                <w:sz w:val="20"/>
                <w:szCs w:val="20"/>
                <w:lang w:val="en-US"/>
              </w:rPr>
              <w:t>3.3</w:t>
            </w:r>
          </w:p>
        </w:tc>
        <w:tc>
          <w:tcPr>
            <w:tcW w:w="7796" w:type="dxa"/>
          </w:tcPr>
          <w:p w14:paraId="04BD3FB8" w14:textId="6893B72C" w:rsidR="00A56646" w:rsidRPr="00035B50" w:rsidRDefault="00A56646" w:rsidP="00FF1BB3">
            <w:pPr>
              <w:spacing w:after="96" w:line="259" w:lineRule="auto"/>
              <w:rPr>
                <w:rFonts w:asciiTheme="minorHAnsi" w:hAnsiTheme="minorHAnsi"/>
                <w:bCs/>
                <w:sz w:val="20"/>
                <w:szCs w:val="20"/>
                <w:lang w:val="en-US"/>
              </w:rPr>
            </w:pPr>
            <w:r w:rsidRPr="00FF1BB3">
              <w:rPr>
                <w:rFonts w:asciiTheme="minorHAnsi" w:hAnsiTheme="minorHAnsi"/>
                <w:bCs/>
                <w:sz w:val="20"/>
                <w:szCs w:val="20"/>
                <w:lang w:val="en-US"/>
              </w:rPr>
              <w:t>Any recent events relevant to the evaluation of the issuer’s solvency.</w:t>
            </w:r>
          </w:p>
        </w:tc>
        <w:tc>
          <w:tcPr>
            <w:tcW w:w="1423" w:type="dxa"/>
          </w:tcPr>
          <w:p w14:paraId="7F9C2C54" w14:textId="77777777" w:rsidR="008E432A" w:rsidRDefault="008E432A" w:rsidP="008E432A">
            <w:pPr>
              <w:outlineLvl w:val="0"/>
              <w:rPr>
                <w:rFonts w:asciiTheme="minorHAnsi" w:hAnsiTheme="minorHAnsi"/>
                <w:i/>
                <w:sz w:val="20"/>
                <w:szCs w:val="20"/>
                <w:lang w:val="en-US"/>
              </w:rPr>
            </w:pPr>
          </w:p>
          <w:p w14:paraId="71BD3163" w14:textId="7D9F7866" w:rsidR="00A56646" w:rsidRPr="00DD66EA" w:rsidRDefault="008E432A" w:rsidP="008E432A">
            <w:pPr>
              <w:outlineLvl w:val="0"/>
              <w:rPr>
                <w:rFonts w:asciiTheme="minorHAnsi" w:hAnsiTheme="minorHAnsi"/>
                <w:sz w:val="20"/>
                <w:szCs w:val="20"/>
                <w:lang w:val="en-US"/>
              </w:rPr>
            </w:pPr>
            <w:r>
              <w:rPr>
                <w:rFonts w:asciiTheme="minorHAnsi" w:hAnsiTheme="minorHAnsi"/>
                <w:i/>
                <w:sz w:val="20"/>
                <w:szCs w:val="20"/>
                <w:lang w:val="en-US"/>
              </w:rPr>
              <w:t>a</w:t>
            </w:r>
            <w:r w:rsidRPr="009D7536">
              <w:rPr>
                <w:rFonts w:asciiTheme="minorHAnsi" w:hAnsiTheme="minorHAnsi"/>
                <w:sz w:val="20"/>
                <w:szCs w:val="20"/>
                <w:lang w:val="en-US"/>
              </w:rPr>
              <w:t xml:space="preserve"> ──────</w:t>
            </w:r>
          </w:p>
        </w:tc>
      </w:tr>
      <w:tr w:rsidR="00A56646" w:rsidRPr="004D7A75" w14:paraId="36F1CD38" w14:textId="77777777" w:rsidTr="00051121">
        <w:trPr>
          <w:trHeight w:val="20"/>
          <w:jc w:val="center"/>
        </w:trPr>
        <w:tc>
          <w:tcPr>
            <w:tcW w:w="1271" w:type="dxa"/>
          </w:tcPr>
          <w:p w14:paraId="1E64C91D" w14:textId="77777777" w:rsidR="00A56646" w:rsidRPr="00392EEA" w:rsidRDefault="00A56646" w:rsidP="00051121">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1B8420FA" w14:textId="77777777" w:rsidR="00A56646" w:rsidRPr="00392EEA" w:rsidRDefault="00A56646" w:rsidP="00051121">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A56646" w:rsidRPr="00725DFE" w14:paraId="5B6DDCA1" w14:textId="77777777" w:rsidTr="00051121">
        <w:trPr>
          <w:trHeight w:val="1285"/>
          <w:jc w:val="center"/>
        </w:trPr>
        <w:tc>
          <w:tcPr>
            <w:tcW w:w="1271" w:type="dxa"/>
          </w:tcPr>
          <w:p w14:paraId="52C7F73F" w14:textId="261B8432" w:rsidR="00A56646" w:rsidRPr="00DD66EA" w:rsidRDefault="00A56646" w:rsidP="00051121">
            <w:pPr>
              <w:rPr>
                <w:rFonts w:asciiTheme="minorHAnsi" w:hAnsiTheme="minorHAnsi"/>
                <w:color w:val="361F63"/>
                <w:sz w:val="20"/>
                <w:szCs w:val="20"/>
                <w:lang w:val="en-US"/>
              </w:rPr>
            </w:pPr>
            <w:r>
              <w:rPr>
                <w:rFonts w:asciiTheme="minorHAnsi" w:hAnsiTheme="minorHAnsi"/>
                <w:color w:val="361F63"/>
                <w:sz w:val="20"/>
                <w:szCs w:val="20"/>
                <w:lang w:val="en-US"/>
              </w:rPr>
              <w:t>3.4</w:t>
            </w:r>
          </w:p>
          <w:p w14:paraId="5C6517B5" w14:textId="77777777" w:rsidR="00A56646" w:rsidRPr="00DD66EA" w:rsidRDefault="00A56646" w:rsidP="00051121">
            <w:pPr>
              <w:rPr>
                <w:rFonts w:asciiTheme="minorHAnsi" w:hAnsiTheme="minorHAnsi"/>
                <w:color w:val="361F63"/>
                <w:sz w:val="20"/>
                <w:szCs w:val="20"/>
                <w:lang w:val="en-US"/>
              </w:rPr>
            </w:pPr>
          </w:p>
        </w:tc>
        <w:tc>
          <w:tcPr>
            <w:tcW w:w="7796" w:type="dxa"/>
          </w:tcPr>
          <w:p w14:paraId="7804FBAF" w14:textId="77777777" w:rsidR="00A56646" w:rsidRPr="00FF1BB3" w:rsidRDefault="00A56646" w:rsidP="00FF1BB3">
            <w:pPr>
              <w:spacing w:after="96" w:line="259" w:lineRule="auto"/>
              <w:rPr>
                <w:rFonts w:asciiTheme="minorHAnsi" w:hAnsiTheme="minorHAnsi"/>
                <w:bCs/>
                <w:sz w:val="20"/>
                <w:szCs w:val="20"/>
                <w:lang w:val="en-US"/>
              </w:rPr>
            </w:pPr>
            <w:r w:rsidRPr="00FF1BB3">
              <w:rPr>
                <w:rFonts w:asciiTheme="minorHAnsi" w:hAnsiTheme="minorHAnsi"/>
                <w:bCs/>
                <w:sz w:val="20"/>
                <w:szCs w:val="20"/>
                <w:lang w:val="en-US"/>
              </w:rPr>
              <w:t xml:space="preserve">A description of the issuer’s economy including: </w:t>
            </w:r>
          </w:p>
          <w:p w14:paraId="0616CC2F" w14:textId="77777777" w:rsidR="00A56646" w:rsidRPr="00FF1BB3" w:rsidRDefault="00A56646" w:rsidP="008E432A">
            <w:pPr>
              <w:pStyle w:val="ListParagraph"/>
              <w:numPr>
                <w:ilvl w:val="0"/>
                <w:numId w:val="15"/>
              </w:numPr>
              <w:autoSpaceDE w:val="0"/>
              <w:autoSpaceDN w:val="0"/>
              <w:adjustRightInd w:val="0"/>
              <w:ind w:left="317" w:hanging="283"/>
              <w:outlineLvl w:val="0"/>
              <w:rPr>
                <w:rFonts w:asciiTheme="minorHAnsi" w:hAnsiTheme="minorHAnsi"/>
                <w:bCs/>
                <w:sz w:val="20"/>
                <w:szCs w:val="20"/>
                <w:lang w:val="en-US"/>
              </w:rPr>
            </w:pPr>
            <w:r w:rsidRPr="00FF1BB3">
              <w:rPr>
                <w:rFonts w:asciiTheme="minorHAnsi" w:hAnsiTheme="minorHAnsi"/>
                <w:bCs/>
                <w:sz w:val="20"/>
                <w:szCs w:val="20"/>
                <w:lang w:val="en-US"/>
              </w:rPr>
              <w:t xml:space="preserve">the </w:t>
            </w:r>
            <w:r w:rsidRPr="008E432A">
              <w:rPr>
                <w:rFonts w:asciiTheme="minorHAnsi" w:hAnsiTheme="minorHAnsi"/>
                <w:b/>
                <w:bCs/>
                <w:sz w:val="20"/>
                <w:szCs w:val="20"/>
                <w:lang w:val="en-US"/>
              </w:rPr>
              <w:t xml:space="preserve">structure </w:t>
            </w:r>
            <w:r w:rsidRPr="00FF1BB3">
              <w:rPr>
                <w:rFonts w:asciiTheme="minorHAnsi" w:hAnsiTheme="minorHAnsi"/>
                <w:bCs/>
                <w:sz w:val="20"/>
                <w:szCs w:val="20"/>
                <w:lang w:val="en-US"/>
              </w:rPr>
              <w:t xml:space="preserve">of the economy with details of the main sectors of the </w:t>
            </w:r>
            <w:proofErr w:type="gramStart"/>
            <w:r w:rsidRPr="00FF1BB3">
              <w:rPr>
                <w:rFonts w:asciiTheme="minorHAnsi" w:hAnsiTheme="minorHAnsi"/>
                <w:bCs/>
                <w:sz w:val="20"/>
                <w:szCs w:val="20"/>
                <w:lang w:val="en-US"/>
              </w:rPr>
              <w:t>economy;</w:t>
            </w:r>
            <w:proofErr w:type="gramEnd"/>
            <w:r w:rsidRPr="00FF1BB3">
              <w:rPr>
                <w:rFonts w:asciiTheme="minorHAnsi" w:hAnsiTheme="minorHAnsi"/>
                <w:bCs/>
                <w:sz w:val="20"/>
                <w:szCs w:val="20"/>
                <w:lang w:val="en-US"/>
              </w:rPr>
              <w:t xml:space="preserve"> </w:t>
            </w:r>
          </w:p>
          <w:p w14:paraId="2D4B6335" w14:textId="33A3D947" w:rsidR="00A56646" w:rsidRPr="00A56646" w:rsidRDefault="00A56646" w:rsidP="008E432A">
            <w:pPr>
              <w:pStyle w:val="ListParagraph"/>
              <w:numPr>
                <w:ilvl w:val="0"/>
                <w:numId w:val="15"/>
              </w:numPr>
              <w:autoSpaceDE w:val="0"/>
              <w:autoSpaceDN w:val="0"/>
              <w:adjustRightInd w:val="0"/>
              <w:ind w:left="317" w:hanging="283"/>
              <w:outlineLvl w:val="0"/>
              <w:rPr>
                <w:rFonts w:asciiTheme="minorHAnsi" w:hAnsiTheme="minorHAnsi"/>
                <w:bCs/>
                <w:sz w:val="20"/>
                <w:szCs w:val="20"/>
                <w:lang w:val="en-IE"/>
              </w:rPr>
            </w:pPr>
            <w:r w:rsidRPr="008E432A">
              <w:rPr>
                <w:rFonts w:asciiTheme="minorHAnsi" w:hAnsiTheme="minorHAnsi"/>
                <w:b/>
                <w:bCs/>
                <w:sz w:val="20"/>
                <w:szCs w:val="20"/>
                <w:lang w:val="en-US"/>
              </w:rPr>
              <w:t>gross domestic product</w:t>
            </w:r>
            <w:r w:rsidRPr="00FF1BB3">
              <w:rPr>
                <w:rFonts w:asciiTheme="minorHAnsi" w:hAnsiTheme="minorHAnsi"/>
                <w:bCs/>
                <w:sz w:val="20"/>
                <w:szCs w:val="20"/>
                <w:lang w:val="en-US"/>
              </w:rPr>
              <w:t xml:space="preserve"> with a breakdown by the issuer’s economic sectors for the previous two fiscal years.</w:t>
            </w:r>
          </w:p>
        </w:tc>
        <w:tc>
          <w:tcPr>
            <w:tcW w:w="1423" w:type="dxa"/>
          </w:tcPr>
          <w:p w14:paraId="4029A3AC" w14:textId="77777777" w:rsidR="00A56646" w:rsidRDefault="00A56646" w:rsidP="00051121">
            <w:pPr>
              <w:ind w:left="34"/>
              <w:outlineLvl w:val="0"/>
              <w:rPr>
                <w:rFonts w:asciiTheme="minorHAnsi" w:hAnsiTheme="minorHAnsi"/>
                <w:i/>
                <w:sz w:val="20"/>
                <w:szCs w:val="20"/>
                <w:lang w:val="en-US"/>
              </w:rPr>
            </w:pPr>
          </w:p>
          <w:p w14:paraId="5234ECBD" w14:textId="77777777" w:rsidR="008E432A" w:rsidRPr="009D7536" w:rsidRDefault="008E432A" w:rsidP="008E432A">
            <w:pPr>
              <w:outlineLvl w:val="0"/>
              <w:rPr>
                <w:rFonts w:asciiTheme="minorHAnsi" w:hAnsiTheme="minorHAnsi"/>
                <w:sz w:val="20"/>
                <w:szCs w:val="20"/>
                <w:lang w:val="en-US"/>
              </w:rPr>
            </w:pPr>
            <w:r>
              <w:rPr>
                <w:rFonts w:asciiTheme="minorHAnsi" w:hAnsiTheme="minorHAnsi"/>
                <w:i/>
                <w:sz w:val="20"/>
                <w:szCs w:val="20"/>
                <w:lang w:val="en-US"/>
              </w:rPr>
              <w:t>a</w:t>
            </w:r>
            <w:r w:rsidRPr="009D7536">
              <w:rPr>
                <w:rFonts w:asciiTheme="minorHAnsi" w:hAnsiTheme="minorHAnsi"/>
                <w:sz w:val="20"/>
                <w:szCs w:val="20"/>
                <w:lang w:val="en-US"/>
              </w:rPr>
              <w:t xml:space="preserve"> ──────</w:t>
            </w:r>
          </w:p>
          <w:p w14:paraId="536AE32E" w14:textId="77777777" w:rsidR="008E432A" w:rsidRPr="009D7536" w:rsidRDefault="008E432A" w:rsidP="008E432A">
            <w:pPr>
              <w:ind w:left="34"/>
              <w:outlineLvl w:val="0"/>
              <w:rPr>
                <w:rFonts w:asciiTheme="minorHAnsi" w:hAnsiTheme="minorHAnsi"/>
                <w:i/>
                <w:sz w:val="20"/>
                <w:szCs w:val="20"/>
                <w:lang w:val="en-US"/>
              </w:rPr>
            </w:pPr>
          </w:p>
          <w:p w14:paraId="469A315B" w14:textId="77777777" w:rsidR="008E432A" w:rsidRPr="00550150" w:rsidRDefault="008E432A" w:rsidP="008E432A">
            <w:pPr>
              <w:outlineLvl w:val="0"/>
              <w:rPr>
                <w:rFonts w:asciiTheme="minorHAnsi" w:hAnsiTheme="minorHAnsi"/>
                <w:sz w:val="20"/>
                <w:szCs w:val="20"/>
                <w:lang w:val="en-US"/>
              </w:rPr>
            </w:pPr>
            <w:r>
              <w:rPr>
                <w:rFonts w:asciiTheme="minorHAnsi" w:hAnsiTheme="minorHAnsi"/>
                <w:i/>
                <w:sz w:val="20"/>
                <w:szCs w:val="20"/>
                <w:lang w:val="en-US"/>
              </w:rPr>
              <w:t xml:space="preserve">b </w:t>
            </w:r>
            <w:r w:rsidRPr="00550150">
              <w:rPr>
                <w:rFonts w:asciiTheme="minorHAnsi" w:hAnsiTheme="minorHAnsi"/>
                <w:sz w:val="20"/>
                <w:szCs w:val="20"/>
                <w:lang w:val="en-US"/>
              </w:rPr>
              <w:t>──────</w:t>
            </w:r>
          </w:p>
          <w:p w14:paraId="156193C0" w14:textId="24643B24" w:rsidR="00A56646" w:rsidRPr="00DD66EA" w:rsidRDefault="008E432A" w:rsidP="008E432A">
            <w:pPr>
              <w:ind w:left="34"/>
              <w:outlineLvl w:val="0"/>
              <w:rPr>
                <w:rFonts w:asciiTheme="minorHAnsi" w:hAnsiTheme="minorHAnsi"/>
                <w:sz w:val="20"/>
                <w:szCs w:val="20"/>
                <w:lang w:val="en-US"/>
              </w:rPr>
            </w:pPr>
            <w:r w:rsidRPr="00DD66EA">
              <w:rPr>
                <w:rFonts w:asciiTheme="minorHAnsi" w:hAnsiTheme="minorHAnsi"/>
                <w:sz w:val="20"/>
                <w:szCs w:val="20"/>
                <w:lang w:val="en-US"/>
              </w:rPr>
              <w:t xml:space="preserve"> </w:t>
            </w:r>
          </w:p>
        </w:tc>
      </w:tr>
      <w:tr w:rsidR="00A56646" w:rsidRPr="004D7A75" w14:paraId="5FFEE300" w14:textId="77777777" w:rsidTr="00051121">
        <w:trPr>
          <w:trHeight w:val="20"/>
          <w:jc w:val="center"/>
        </w:trPr>
        <w:tc>
          <w:tcPr>
            <w:tcW w:w="1271" w:type="dxa"/>
          </w:tcPr>
          <w:p w14:paraId="20B5E8F4" w14:textId="77777777" w:rsidR="00A56646" w:rsidRPr="00392EEA" w:rsidRDefault="00A56646" w:rsidP="00051121">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7DB691A8" w14:textId="77777777" w:rsidR="00A56646" w:rsidRPr="00392EEA" w:rsidRDefault="00A56646" w:rsidP="00051121">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035B50" w:rsidRPr="00725DFE" w14:paraId="2D5F7C73" w14:textId="77777777" w:rsidTr="00371551">
        <w:trPr>
          <w:trHeight w:val="1285"/>
          <w:jc w:val="center"/>
        </w:trPr>
        <w:tc>
          <w:tcPr>
            <w:tcW w:w="1271" w:type="dxa"/>
          </w:tcPr>
          <w:p w14:paraId="7A37E73D" w14:textId="6B5A8488" w:rsidR="00035B50" w:rsidRPr="00DD66EA" w:rsidRDefault="00A56646" w:rsidP="00035B50">
            <w:pPr>
              <w:rPr>
                <w:rFonts w:asciiTheme="minorHAnsi" w:hAnsiTheme="minorHAnsi"/>
                <w:color w:val="361F63"/>
                <w:sz w:val="20"/>
                <w:szCs w:val="20"/>
                <w:lang w:val="en-US"/>
              </w:rPr>
            </w:pPr>
            <w:r>
              <w:rPr>
                <w:rFonts w:asciiTheme="minorHAnsi" w:hAnsiTheme="minorHAnsi"/>
                <w:color w:val="361F63"/>
                <w:sz w:val="20"/>
                <w:szCs w:val="20"/>
                <w:lang w:val="en-US"/>
              </w:rPr>
              <w:t>3.5</w:t>
            </w:r>
          </w:p>
          <w:p w14:paraId="179A5A6D" w14:textId="77777777" w:rsidR="00035B50" w:rsidRPr="00DD66EA" w:rsidRDefault="00035B50" w:rsidP="00035B50">
            <w:pPr>
              <w:rPr>
                <w:rFonts w:asciiTheme="minorHAnsi" w:hAnsiTheme="minorHAnsi"/>
                <w:color w:val="361F63"/>
                <w:sz w:val="20"/>
                <w:szCs w:val="20"/>
                <w:lang w:val="en-US"/>
              </w:rPr>
            </w:pPr>
          </w:p>
        </w:tc>
        <w:tc>
          <w:tcPr>
            <w:tcW w:w="7796" w:type="dxa"/>
          </w:tcPr>
          <w:p w14:paraId="7E426016" w14:textId="77777777" w:rsidR="008E432A" w:rsidRDefault="00A56646" w:rsidP="00371551">
            <w:pPr>
              <w:pStyle w:val="ListParagraph"/>
              <w:tabs>
                <w:tab w:val="left" w:pos="528"/>
                <w:tab w:val="left" w:pos="708"/>
              </w:tabs>
              <w:autoSpaceDE w:val="0"/>
              <w:autoSpaceDN w:val="0"/>
              <w:adjustRightInd w:val="0"/>
              <w:spacing w:after="0" w:line="240" w:lineRule="auto"/>
              <w:ind w:left="0"/>
              <w:contextualSpacing w:val="0"/>
              <w:outlineLvl w:val="0"/>
              <w:rPr>
                <w:rFonts w:asciiTheme="minorHAnsi" w:hAnsiTheme="minorHAnsi"/>
                <w:bCs/>
                <w:sz w:val="20"/>
                <w:szCs w:val="20"/>
                <w:lang w:val="en-US"/>
              </w:rPr>
            </w:pPr>
            <w:r w:rsidRPr="00FF1BB3">
              <w:rPr>
                <w:rFonts w:asciiTheme="minorHAnsi" w:hAnsiTheme="minorHAnsi"/>
                <w:bCs/>
                <w:sz w:val="20"/>
                <w:szCs w:val="20"/>
                <w:lang w:val="en-US"/>
              </w:rPr>
              <w:t xml:space="preserve">A general description of </w:t>
            </w:r>
          </w:p>
          <w:p w14:paraId="445A8B2E" w14:textId="77777777" w:rsidR="008E432A" w:rsidRDefault="00A56646" w:rsidP="008E432A">
            <w:pPr>
              <w:pStyle w:val="ListParagraph"/>
              <w:numPr>
                <w:ilvl w:val="0"/>
                <w:numId w:val="16"/>
              </w:numPr>
              <w:autoSpaceDE w:val="0"/>
              <w:autoSpaceDN w:val="0"/>
              <w:adjustRightInd w:val="0"/>
              <w:ind w:left="317" w:hanging="283"/>
              <w:outlineLvl w:val="0"/>
              <w:rPr>
                <w:rFonts w:asciiTheme="minorHAnsi" w:hAnsiTheme="minorHAnsi"/>
                <w:bCs/>
                <w:sz w:val="20"/>
                <w:szCs w:val="20"/>
                <w:lang w:val="en-US"/>
              </w:rPr>
            </w:pPr>
            <w:r w:rsidRPr="00FF1BB3">
              <w:rPr>
                <w:rFonts w:asciiTheme="minorHAnsi" w:hAnsiTheme="minorHAnsi"/>
                <w:bCs/>
                <w:sz w:val="20"/>
                <w:szCs w:val="20"/>
                <w:lang w:val="en-US"/>
              </w:rPr>
              <w:t xml:space="preserve">the issuer’s </w:t>
            </w:r>
            <w:r w:rsidRPr="008E432A">
              <w:rPr>
                <w:rFonts w:asciiTheme="minorHAnsi" w:hAnsiTheme="minorHAnsi"/>
                <w:b/>
                <w:bCs/>
                <w:sz w:val="20"/>
                <w:szCs w:val="20"/>
                <w:lang w:val="en-US"/>
              </w:rPr>
              <w:t>political system</w:t>
            </w:r>
            <w:r w:rsidRPr="00FF1BB3">
              <w:rPr>
                <w:rFonts w:asciiTheme="minorHAnsi" w:hAnsiTheme="minorHAnsi"/>
                <w:bCs/>
                <w:sz w:val="20"/>
                <w:szCs w:val="20"/>
                <w:lang w:val="en-US"/>
              </w:rPr>
              <w:t xml:space="preserve"> and</w:t>
            </w:r>
            <w:r w:rsidR="008E432A">
              <w:rPr>
                <w:rFonts w:asciiTheme="minorHAnsi" w:hAnsiTheme="minorHAnsi"/>
                <w:bCs/>
                <w:sz w:val="20"/>
                <w:szCs w:val="20"/>
                <w:lang w:val="en-US"/>
              </w:rPr>
              <w:t xml:space="preserve"> </w:t>
            </w:r>
            <w:r w:rsidRPr="00FF1BB3">
              <w:rPr>
                <w:rFonts w:asciiTheme="minorHAnsi" w:hAnsiTheme="minorHAnsi"/>
                <w:bCs/>
                <w:sz w:val="20"/>
                <w:szCs w:val="20"/>
                <w:lang w:val="en-US"/>
              </w:rPr>
              <w:t xml:space="preserve">government including </w:t>
            </w:r>
          </w:p>
          <w:p w14:paraId="7C8C5FC5" w14:textId="609A421E" w:rsidR="00035B50" w:rsidRPr="00035B50" w:rsidRDefault="00A56646" w:rsidP="008E432A">
            <w:pPr>
              <w:pStyle w:val="ListParagraph"/>
              <w:numPr>
                <w:ilvl w:val="0"/>
                <w:numId w:val="16"/>
              </w:numPr>
              <w:autoSpaceDE w:val="0"/>
              <w:autoSpaceDN w:val="0"/>
              <w:adjustRightInd w:val="0"/>
              <w:ind w:left="317" w:hanging="283"/>
              <w:outlineLvl w:val="0"/>
              <w:rPr>
                <w:rFonts w:asciiTheme="minorHAnsi" w:hAnsiTheme="minorHAnsi"/>
                <w:bCs/>
                <w:sz w:val="20"/>
                <w:szCs w:val="20"/>
                <w:lang w:val="en-US"/>
              </w:rPr>
            </w:pPr>
            <w:r w:rsidRPr="00FF1BB3">
              <w:rPr>
                <w:rFonts w:asciiTheme="minorHAnsi" w:hAnsiTheme="minorHAnsi"/>
                <w:bCs/>
                <w:sz w:val="20"/>
                <w:szCs w:val="20"/>
                <w:lang w:val="en-US"/>
              </w:rPr>
              <w:t xml:space="preserve">details of the </w:t>
            </w:r>
            <w:r w:rsidRPr="008E432A">
              <w:rPr>
                <w:rFonts w:asciiTheme="minorHAnsi" w:hAnsiTheme="minorHAnsi"/>
                <w:b/>
                <w:bCs/>
                <w:sz w:val="20"/>
                <w:szCs w:val="20"/>
                <w:lang w:val="en-US"/>
              </w:rPr>
              <w:t>governing body</w:t>
            </w:r>
            <w:r w:rsidRPr="00FF1BB3">
              <w:rPr>
                <w:rFonts w:asciiTheme="minorHAnsi" w:hAnsiTheme="minorHAnsi"/>
                <w:bCs/>
                <w:sz w:val="20"/>
                <w:szCs w:val="20"/>
                <w:lang w:val="en-US"/>
              </w:rPr>
              <w:t xml:space="preserve"> of the issuer.</w:t>
            </w:r>
          </w:p>
        </w:tc>
        <w:tc>
          <w:tcPr>
            <w:tcW w:w="1423" w:type="dxa"/>
          </w:tcPr>
          <w:p w14:paraId="38095AD4" w14:textId="77777777" w:rsidR="00035B50" w:rsidRDefault="00035B50" w:rsidP="00035B50">
            <w:pPr>
              <w:ind w:left="34"/>
              <w:outlineLvl w:val="0"/>
              <w:rPr>
                <w:rFonts w:asciiTheme="minorHAnsi" w:hAnsiTheme="minorHAnsi"/>
                <w:i/>
                <w:sz w:val="20"/>
                <w:szCs w:val="20"/>
                <w:lang w:val="en-US"/>
              </w:rPr>
            </w:pPr>
          </w:p>
          <w:p w14:paraId="00C6AAD6" w14:textId="77777777" w:rsidR="008E432A" w:rsidRPr="009D7536" w:rsidRDefault="008E432A" w:rsidP="008E432A">
            <w:pPr>
              <w:outlineLvl w:val="0"/>
              <w:rPr>
                <w:rFonts w:asciiTheme="minorHAnsi" w:hAnsiTheme="minorHAnsi"/>
                <w:sz w:val="20"/>
                <w:szCs w:val="20"/>
                <w:lang w:val="en-US"/>
              </w:rPr>
            </w:pPr>
            <w:r>
              <w:rPr>
                <w:rFonts w:asciiTheme="minorHAnsi" w:hAnsiTheme="minorHAnsi"/>
                <w:i/>
                <w:sz w:val="20"/>
                <w:szCs w:val="20"/>
                <w:lang w:val="en-US"/>
              </w:rPr>
              <w:t>a</w:t>
            </w:r>
            <w:r w:rsidRPr="009D7536">
              <w:rPr>
                <w:rFonts w:asciiTheme="minorHAnsi" w:hAnsiTheme="minorHAnsi"/>
                <w:sz w:val="20"/>
                <w:szCs w:val="20"/>
                <w:lang w:val="en-US"/>
              </w:rPr>
              <w:t xml:space="preserve"> ──────</w:t>
            </w:r>
          </w:p>
          <w:p w14:paraId="609494B4" w14:textId="77777777" w:rsidR="008E432A" w:rsidRPr="009D7536" w:rsidRDefault="008E432A" w:rsidP="008E432A">
            <w:pPr>
              <w:ind w:left="34"/>
              <w:outlineLvl w:val="0"/>
              <w:rPr>
                <w:rFonts w:asciiTheme="minorHAnsi" w:hAnsiTheme="minorHAnsi"/>
                <w:i/>
                <w:sz w:val="20"/>
                <w:szCs w:val="20"/>
                <w:lang w:val="en-US"/>
              </w:rPr>
            </w:pPr>
          </w:p>
          <w:p w14:paraId="3F19A9BD" w14:textId="77777777" w:rsidR="008E432A" w:rsidRPr="00550150" w:rsidRDefault="008E432A" w:rsidP="008E432A">
            <w:pPr>
              <w:outlineLvl w:val="0"/>
              <w:rPr>
                <w:rFonts w:asciiTheme="minorHAnsi" w:hAnsiTheme="minorHAnsi"/>
                <w:sz w:val="20"/>
                <w:szCs w:val="20"/>
                <w:lang w:val="en-US"/>
              </w:rPr>
            </w:pPr>
            <w:r>
              <w:rPr>
                <w:rFonts w:asciiTheme="minorHAnsi" w:hAnsiTheme="minorHAnsi"/>
                <w:i/>
                <w:sz w:val="20"/>
                <w:szCs w:val="20"/>
                <w:lang w:val="en-US"/>
              </w:rPr>
              <w:t xml:space="preserve">b </w:t>
            </w:r>
            <w:r w:rsidRPr="00550150">
              <w:rPr>
                <w:rFonts w:asciiTheme="minorHAnsi" w:hAnsiTheme="minorHAnsi"/>
                <w:sz w:val="20"/>
                <w:szCs w:val="20"/>
                <w:lang w:val="en-US"/>
              </w:rPr>
              <w:t>──────</w:t>
            </w:r>
          </w:p>
          <w:p w14:paraId="08E0A67B" w14:textId="56918FA0" w:rsidR="00035B50" w:rsidRPr="00DD66EA" w:rsidRDefault="008E432A" w:rsidP="008E432A">
            <w:pPr>
              <w:ind w:left="34"/>
              <w:outlineLvl w:val="0"/>
              <w:rPr>
                <w:rFonts w:asciiTheme="minorHAnsi" w:hAnsiTheme="minorHAnsi"/>
                <w:sz w:val="20"/>
                <w:szCs w:val="20"/>
                <w:lang w:val="en-US"/>
              </w:rPr>
            </w:pPr>
            <w:r w:rsidRPr="00DD66EA">
              <w:rPr>
                <w:rFonts w:asciiTheme="minorHAnsi" w:hAnsiTheme="minorHAnsi"/>
                <w:sz w:val="20"/>
                <w:szCs w:val="20"/>
                <w:lang w:val="en-US"/>
              </w:rPr>
              <w:t xml:space="preserve"> </w:t>
            </w:r>
          </w:p>
        </w:tc>
      </w:tr>
      <w:tr w:rsidR="00035B50" w:rsidRPr="004D7A75" w14:paraId="4358D5A8" w14:textId="77777777" w:rsidTr="007243E3">
        <w:trPr>
          <w:trHeight w:val="20"/>
          <w:jc w:val="center"/>
        </w:trPr>
        <w:tc>
          <w:tcPr>
            <w:tcW w:w="1271" w:type="dxa"/>
          </w:tcPr>
          <w:p w14:paraId="4336115B" w14:textId="675010EF" w:rsidR="00035B50" w:rsidRPr="00392EEA" w:rsidRDefault="00035B50" w:rsidP="00035B50">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0C44B823" w14:textId="77777777" w:rsidR="00035B50" w:rsidRPr="00392EEA" w:rsidRDefault="00035B50" w:rsidP="00035B50">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035B50" w:rsidRPr="00DD66EA" w14:paraId="1843043F" w14:textId="77777777" w:rsidTr="007243E3">
        <w:trPr>
          <w:trHeight w:val="20"/>
          <w:jc w:val="center"/>
        </w:trPr>
        <w:tc>
          <w:tcPr>
            <w:tcW w:w="1271" w:type="dxa"/>
          </w:tcPr>
          <w:p w14:paraId="7723818D" w14:textId="526C73EF" w:rsidR="00035B50" w:rsidRPr="00DD66EA" w:rsidRDefault="00A56646" w:rsidP="00D961A7">
            <w:pPr>
              <w:autoSpaceDE w:val="0"/>
              <w:autoSpaceDN w:val="0"/>
              <w:adjustRightInd w:val="0"/>
              <w:outlineLvl w:val="0"/>
              <w:rPr>
                <w:rFonts w:asciiTheme="minorHAnsi" w:hAnsiTheme="minorHAnsi"/>
                <w:color w:val="361F63"/>
                <w:sz w:val="20"/>
                <w:szCs w:val="20"/>
                <w:lang w:val="en-US"/>
              </w:rPr>
            </w:pPr>
            <w:r>
              <w:rPr>
                <w:rFonts w:asciiTheme="minorHAnsi" w:hAnsiTheme="minorHAnsi"/>
                <w:color w:val="361F63"/>
                <w:sz w:val="20"/>
                <w:szCs w:val="20"/>
                <w:lang w:val="en-US"/>
              </w:rPr>
              <w:t>3.6</w:t>
            </w:r>
          </w:p>
          <w:p w14:paraId="7835D970" w14:textId="77777777" w:rsidR="00035B50" w:rsidRPr="00DD66EA" w:rsidRDefault="00035B50" w:rsidP="00035B50">
            <w:pPr>
              <w:rPr>
                <w:rFonts w:asciiTheme="minorHAnsi" w:hAnsiTheme="minorHAnsi"/>
                <w:color w:val="361F63"/>
                <w:sz w:val="20"/>
                <w:szCs w:val="20"/>
                <w:lang w:val="en-US"/>
              </w:rPr>
            </w:pPr>
          </w:p>
        </w:tc>
        <w:tc>
          <w:tcPr>
            <w:tcW w:w="7796" w:type="dxa"/>
          </w:tcPr>
          <w:p w14:paraId="44E39C9E" w14:textId="39AD9B56" w:rsidR="00035B50" w:rsidRPr="00DD66EA" w:rsidRDefault="00A56646" w:rsidP="00FF1BB3">
            <w:pPr>
              <w:pStyle w:val="ListParagraph"/>
              <w:tabs>
                <w:tab w:val="left" w:pos="528"/>
                <w:tab w:val="left" w:pos="708"/>
              </w:tabs>
              <w:autoSpaceDE w:val="0"/>
              <w:autoSpaceDN w:val="0"/>
              <w:adjustRightInd w:val="0"/>
              <w:spacing w:after="0" w:line="240" w:lineRule="auto"/>
              <w:ind w:left="0"/>
              <w:contextualSpacing w:val="0"/>
              <w:outlineLvl w:val="0"/>
              <w:rPr>
                <w:rFonts w:asciiTheme="minorHAnsi" w:hAnsiTheme="minorHAnsi"/>
                <w:bCs/>
                <w:sz w:val="20"/>
                <w:szCs w:val="20"/>
                <w:lang w:val="en-US"/>
              </w:rPr>
            </w:pPr>
            <w:r w:rsidRPr="00FF1BB3">
              <w:rPr>
                <w:rFonts w:asciiTheme="minorHAnsi" w:hAnsiTheme="minorHAnsi"/>
                <w:bCs/>
                <w:sz w:val="20"/>
                <w:szCs w:val="20"/>
                <w:lang w:val="en-US"/>
              </w:rPr>
              <w:t xml:space="preserve">Any </w:t>
            </w:r>
            <w:r w:rsidRPr="00CC46D5">
              <w:rPr>
                <w:rFonts w:asciiTheme="minorHAnsi" w:hAnsiTheme="minorHAnsi"/>
                <w:b/>
                <w:bCs/>
                <w:sz w:val="20"/>
                <w:szCs w:val="20"/>
                <w:lang w:val="en-US"/>
              </w:rPr>
              <w:t>credit ratings</w:t>
            </w:r>
            <w:r w:rsidRPr="00FF1BB3">
              <w:rPr>
                <w:rFonts w:asciiTheme="minorHAnsi" w:hAnsiTheme="minorHAnsi"/>
                <w:bCs/>
                <w:sz w:val="20"/>
                <w:szCs w:val="20"/>
                <w:lang w:val="en-US"/>
              </w:rPr>
              <w:t xml:space="preserve"> assigned to the issuer at the request or with the cooperation of the issuer in the rating process.</w:t>
            </w:r>
            <w:r w:rsidRPr="0011459C">
              <w:rPr>
                <w:lang w:val="en-IE"/>
              </w:rPr>
              <w:t xml:space="preserve">  </w:t>
            </w:r>
          </w:p>
        </w:tc>
        <w:tc>
          <w:tcPr>
            <w:tcW w:w="1423" w:type="dxa"/>
          </w:tcPr>
          <w:p w14:paraId="67277F1E" w14:textId="7BCD6AA9" w:rsidR="00035B50" w:rsidRPr="009D7536" w:rsidRDefault="00035B50" w:rsidP="00035B50">
            <w:pPr>
              <w:outlineLvl w:val="0"/>
              <w:rPr>
                <w:rFonts w:asciiTheme="minorHAnsi" w:hAnsiTheme="minorHAnsi"/>
                <w:sz w:val="20"/>
                <w:szCs w:val="20"/>
                <w:lang w:val="en-US"/>
              </w:rPr>
            </w:pPr>
            <w:r>
              <w:rPr>
                <w:rFonts w:asciiTheme="minorHAnsi" w:hAnsiTheme="minorHAnsi"/>
                <w:i/>
                <w:sz w:val="20"/>
                <w:szCs w:val="20"/>
                <w:lang w:val="en-US"/>
              </w:rPr>
              <w:t>a</w:t>
            </w:r>
            <w:r w:rsidRPr="009D7536">
              <w:rPr>
                <w:rFonts w:asciiTheme="minorHAnsi" w:hAnsiTheme="minorHAnsi"/>
                <w:sz w:val="20"/>
                <w:szCs w:val="20"/>
                <w:lang w:val="en-US"/>
              </w:rPr>
              <w:t xml:space="preserve"> ──────</w:t>
            </w:r>
          </w:p>
          <w:p w14:paraId="78D4D6D8" w14:textId="016281F9" w:rsidR="00035B50" w:rsidRPr="00550150" w:rsidRDefault="00035B50" w:rsidP="00035B50">
            <w:pPr>
              <w:outlineLvl w:val="0"/>
              <w:rPr>
                <w:rFonts w:asciiTheme="minorHAnsi" w:hAnsiTheme="minorHAnsi"/>
                <w:sz w:val="20"/>
                <w:szCs w:val="20"/>
                <w:lang w:val="en-US"/>
              </w:rPr>
            </w:pPr>
          </w:p>
        </w:tc>
      </w:tr>
      <w:tr w:rsidR="00035B50" w:rsidRPr="004D7A75" w14:paraId="7F0A3ECB" w14:textId="77777777" w:rsidTr="007243E3">
        <w:trPr>
          <w:trHeight w:val="20"/>
          <w:jc w:val="center"/>
        </w:trPr>
        <w:tc>
          <w:tcPr>
            <w:tcW w:w="1271" w:type="dxa"/>
          </w:tcPr>
          <w:p w14:paraId="31FAC8F7" w14:textId="77777777" w:rsidR="00035B50" w:rsidRPr="00392EEA" w:rsidRDefault="00035B50" w:rsidP="00035B50">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7CFC886A" w14:textId="77777777" w:rsidR="00035B50" w:rsidRPr="00392EEA" w:rsidRDefault="00035B50" w:rsidP="00035B50">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035B50" w:rsidRPr="004D7A75" w14:paraId="19D6BBB6" w14:textId="77777777" w:rsidTr="007243E3">
        <w:trPr>
          <w:trHeight w:val="642"/>
          <w:jc w:val="center"/>
        </w:trPr>
        <w:tc>
          <w:tcPr>
            <w:tcW w:w="1271" w:type="dxa"/>
            <w:shd w:val="clear" w:color="auto" w:fill="F2F2F2" w:themeFill="background1" w:themeFillShade="F2"/>
          </w:tcPr>
          <w:p w14:paraId="5B904052" w14:textId="3D09DEFA" w:rsidR="00035B50" w:rsidRDefault="00D961A7" w:rsidP="00035B50">
            <w:pPr>
              <w:autoSpaceDE w:val="0"/>
              <w:autoSpaceDN w:val="0"/>
              <w:adjustRightInd w:val="0"/>
              <w:outlineLvl w:val="0"/>
              <w:rPr>
                <w:rFonts w:asciiTheme="minorHAnsi" w:hAnsiTheme="minorHAnsi"/>
                <w:bCs/>
                <w:color w:val="361F63"/>
                <w:sz w:val="20"/>
                <w:szCs w:val="20"/>
                <w:lang w:val="en-US"/>
              </w:rPr>
            </w:pPr>
            <w:r>
              <w:rPr>
                <w:rFonts w:asciiTheme="minorHAnsi" w:hAnsiTheme="minorHAnsi"/>
                <w:bCs/>
                <w:color w:val="361F63"/>
                <w:sz w:val="20"/>
                <w:szCs w:val="20"/>
                <w:lang w:val="en-US"/>
              </w:rPr>
              <w:lastRenderedPageBreak/>
              <w:t>SECTION</w:t>
            </w:r>
            <w:r w:rsidR="00A56646">
              <w:rPr>
                <w:rFonts w:asciiTheme="minorHAnsi" w:hAnsiTheme="minorHAnsi"/>
                <w:bCs/>
                <w:color w:val="361F63"/>
                <w:sz w:val="20"/>
                <w:szCs w:val="20"/>
                <w:lang w:val="en-US"/>
              </w:rPr>
              <w:t xml:space="preserve"> 4</w:t>
            </w:r>
          </w:p>
        </w:tc>
        <w:tc>
          <w:tcPr>
            <w:tcW w:w="9219" w:type="dxa"/>
            <w:gridSpan w:val="2"/>
            <w:shd w:val="clear" w:color="auto" w:fill="F2F2F2" w:themeFill="background1" w:themeFillShade="F2"/>
          </w:tcPr>
          <w:p w14:paraId="3DBF0397" w14:textId="77777777" w:rsidR="00A56646" w:rsidRDefault="00A56646" w:rsidP="00A56646">
            <w:pPr>
              <w:autoSpaceDE w:val="0"/>
              <w:autoSpaceDN w:val="0"/>
              <w:adjustRightInd w:val="0"/>
              <w:outlineLvl w:val="0"/>
              <w:rPr>
                <w:rFonts w:asciiTheme="minorHAnsi" w:hAnsiTheme="minorHAnsi"/>
                <w:bCs/>
                <w:color w:val="361F63"/>
                <w:sz w:val="20"/>
                <w:szCs w:val="20"/>
                <w:lang w:val="en-US"/>
              </w:rPr>
            </w:pPr>
            <w:r w:rsidRPr="00A56646">
              <w:rPr>
                <w:rFonts w:asciiTheme="minorHAnsi" w:hAnsiTheme="minorHAnsi"/>
                <w:bCs/>
                <w:color w:val="361F63"/>
                <w:sz w:val="20"/>
                <w:szCs w:val="20"/>
                <w:lang w:val="en-US"/>
              </w:rPr>
              <w:t>PUBLIC FINANCE AND TRADE</w:t>
            </w:r>
          </w:p>
          <w:p w14:paraId="78544B76" w14:textId="77777777" w:rsidR="00A56646" w:rsidRDefault="00A56646" w:rsidP="00A56646">
            <w:pPr>
              <w:autoSpaceDE w:val="0"/>
              <w:autoSpaceDN w:val="0"/>
              <w:adjustRightInd w:val="0"/>
              <w:outlineLvl w:val="0"/>
              <w:rPr>
                <w:rFonts w:asciiTheme="minorHAnsi" w:hAnsiTheme="minorHAnsi"/>
                <w:bCs/>
                <w:color w:val="361F63"/>
                <w:sz w:val="20"/>
                <w:szCs w:val="20"/>
                <w:lang w:val="en-US"/>
              </w:rPr>
            </w:pPr>
          </w:p>
          <w:p w14:paraId="528D8290" w14:textId="63F9919E" w:rsidR="00035B50" w:rsidRPr="00A56646" w:rsidRDefault="00035B50" w:rsidP="00A56646">
            <w:pPr>
              <w:autoSpaceDE w:val="0"/>
              <w:autoSpaceDN w:val="0"/>
              <w:adjustRightInd w:val="0"/>
              <w:outlineLvl w:val="0"/>
              <w:rPr>
                <w:rFonts w:asciiTheme="minorHAnsi" w:hAnsiTheme="minorHAnsi"/>
                <w:sz w:val="20"/>
                <w:szCs w:val="20"/>
                <w:lang w:val="en-US"/>
              </w:rPr>
            </w:pPr>
          </w:p>
        </w:tc>
      </w:tr>
      <w:tr w:rsidR="00035B50" w:rsidRPr="004D7A75" w14:paraId="51EC189D" w14:textId="77777777" w:rsidTr="007243E3">
        <w:trPr>
          <w:trHeight w:val="553"/>
          <w:jc w:val="center"/>
        </w:trPr>
        <w:tc>
          <w:tcPr>
            <w:tcW w:w="1271" w:type="dxa"/>
          </w:tcPr>
          <w:p w14:paraId="01302618" w14:textId="61DB92B3" w:rsidR="00035B50" w:rsidRPr="003B06D7" w:rsidRDefault="00A56646" w:rsidP="00A56646">
            <w:pPr>
              <w:autoSpaceDE w:val="0"/>
              <w:autoSpaceDN w:val="0"/>
              <w:adjustRightInd w:val="0"/>
              <w:outlineLvl w:val="0"/>
              <w:rPr>
                <w:rFonts w:asciiTheme="minorHAnsi" w:hAnsiTheme="minorHAnsi"/>
                <w:sz w:val="20"/>
                <w:szCs w:val="20"/>
                <w:lang w:val="en-US"/>
              </w:rPr>
            </w:pPr>
            <w:r>
              <w:rPr>
                <w:rFonts w:asciiTheme="minorHAnsi" w:hAnsiTheme="minorHAnsi"/>
                <w:sz w:val="20"/>
                <w:szCs w:val="20"/>
                <w:lang w:val="en-US"/>
              </w:rPr>
              <w:t>4.1</w:t>
            </w:r>
          </w:p>
          <w:p w14:paraId="069DF771" w14:textId="2F321301" w:rsidR="00035B50" w:rsidRDefault="00035B50" w:rsidP="00035B50">
            <w:pPr>
              <w:rPr>
                <w:rFonts w:asciiTheme="minorHAnsi" w:hAnsiTheme="minorHAnsi"/>
                <w:sz w:val="20"/>
                <w:szCs w:val="20"/>
                <w:lang w:val="en-US"/>
              </w:rPr>
            </w:pPr>
          </w:p>
          <w:p w14:paraId="2F0FCE41" w14:textId="77777777" w:rsidR="00035B50" w:rsidRPr="003B06D7" w:rsidRDefault="00035B50" w:rsidP="00035B50">
            <w:pPr>
              <w:rPr>
                <w:rFonts w:asciiTheme="minorHAnsi" w:hAnsiTheme="minorHAnsi"/>
                <w:sz w:val="20"/>
                <w:szCs w:val="20"/>
                <w:lang w:val="en-US"/>
              </w:rPr>
            </w:pPr>
          </w:p>
        </w:tc>
        <w:tc>
          <w:tcPr>
            <w:tcW w:w="7796" w:type="dxa"/>
          </w:tcPr>
          <w:p w14:paraId="02ADFD20" w14:textId="77777777" w:rsidR="00FF1BB3" w:rsidRPr="00FF1BB3" w:rsidRDefault="00FF1BB3" w:rsidP="00FF1BB3">
            <w:pPr>
              <w:pStyle w:val="ListParagraph"/>
              <w:tabs>
                <w:tab w:val="left" w:pos="528"/>
                <w:tab w:val="left" w:pos="708"/>
              </w:tabs>
              <w:autoSpaceDE w:val="0"/>
              <w:autoSpaceDN w:val="0"/>
              <w:adjustRightInd w:val="0"/>
              <w:spacing w:after="0" w:line="240" w:lineRule="auto"/>
              <w:ind w:left="0"/>
              <w:contextualSpacing w:val="0"/>
              <w:outlineLvl w:val="0"/>
              <w:rPr>
                <w:rFonts w:asciiTheme="minorHAnsi" w:hAnsiTheme="minorHAnsi"/>
                <w:bCs/>
                <w:sz w:val="20"/>
                <w:szCs w:val="20"/>
                <w:lang w:val="en-US"/>
              </w:rPr>
            </w:pPr>
            <w:r w:rsidRPr="00FF1BB3">
              <w:rPr>
                <w:rFonts w:asciiTheme="minorHAnsi" w:hAnsiTheme="minorHAnsi"/>
                <w:bCs/>
                <w:sz w:val="20"/>
                <w:szCs w:val="20"/>
                <w:lang w:val="en-US"/>
              </w:rPr>
              <w:t xml:space="preserve">Information on the following for the </w:t>
            </w:r>
            <w:r w:rsidRPr="00293D19">
              <w:rPr>
                <w:rFonts w:asciiTheme="minorHAnsi" w:hAnsiTheme="minorHAnsi"/>
                <w:b/>
                <w:bCs/>
                <w:sz w:val="20"/>
                <w:szCs w:val="20"/>
                <w:lang w:val="en-US"/>
              </w:rPr>
              <w:t>two</w:t>
            </w:r>
            <w:r w:rsidRPr="00FF1BB3">
              <w:rPr>
                <w:rFonts w:asciiTheme="minorHAnsi" w:hAnsiTheme="minorHAnsi"/>
                <w:bCs/>
                <w:sz w:val="20"/>
                <w:szCs w:val="20"/>
                <w:lang w:val="en-US"/>
              </w:rPr>
              <w:t xml:space="preserve"> </w:t>
            </w:r>
            <w:r w:rsidRPr="00293D19">
              <w:rPr>
                <w:rFonts w:asciiTheme="minorHAnsi" w:hAnsiTheme="minorHAnsi"/>
                <w:b/>
                <w:bCs/>
                <w:sz w:val="20"/>
                <w:szCs w:val="20"/>
                <w:lang w:val="en-US"/>
              </w:rPr>
              <w:t>fiscal years prior to the date</w:t>
            </w:r>
            <w:r w:rsidRPr="00FF1BB3">
              <w:rPr>
                <w:rFonts w:asciiTheme="minorHAnsi" w:hAnsiTheme="minorHAnsi"/>
                <w:bCs/>
                <w:sz w:val="20"/>
                <w:szCs w:val="20"/>
                <w:lang w:val="en-US"/>
              </w:rPr>
              <w:t xml:space="preserve"> of the registration document:</w:t>
            </w:r>
          </w:p>
          <w:p w14:paraId="5B683695" w14:textId="77777777" w:rsidR="00FF1BB3" w:rsidRDefault="00FF1BB3" w:rsidP="00035B50">
            <w:pPr>
              <w:rPr>
                <w:lang w:val="en-IE"/>
              </w:rPr>
            </w:pPr>
          </w:p>
          <w:p w14:paraId="7400DB25" w14:textId="77777777" w:rsidR="00FF1BB3" w:rsidRPr="00FF1BB3" w:rsidRDefault="00FF1BB3" w:rsidP="008E432A">
            <w:pPr>
              <w:pStyle w:val="ListParagraph"/>
              <w:numPr>
                <w:ilvl w:val="0"/>
                <w:numId w:val="17"/>
              </w:numPr>
              <w:autoSpaceDE w:val="0"/>
              <w:autoSpaceDN w:val="0"/>
              <w:adjustRightInd w:val="0"/>
              <w:outlineLvl w:val="0"/>
              <w:rPr>
                <w:rFonts w:asciiTheme="minorHAnsi" w:hAnsiTheme="minorHAnsi"/>
                <w:bCs/>
                <w:sz w:val="20"/>
                <w:szCs w:val="20"/>
                <w:lang w:val="en-US"/>
              </w:rPr>
            </w:pPr>
            <w:r w:rsidRPr="00FF1BB3">
              <w:rPr>
                <w:rFonts w:asciiTheme="minorHAnsi" w:hAnsiTheme="minorHAnsi"/>
                <w:bCs/>
                <w:sz w:val="20"/>
                <w:szCs w:val="20"/>
                <w:lang w:val="en-US"/>
              </w:rPr>
              <w:t xml:space="preserve">the tax and budgetary </w:t>
            </w:r>
            <w:proofErr w:type="gramStart"/>
            <w:r w:rsidRPr="00FF1BB3">
              <w:rPr>
                <w:rFonts w:asciiTheme="minorHAnsi" w:hAnsiTheme="minorHAnsi"/>
                <w:bCs/>
                <w:sz w:val="20"/>
                <w:szCs w:val="20"/>
                <w:lang w:val="en-US"/>
              </w:rPr>
              <w:t>systems;</w:t>
            </w:r>
            <w:proofErr w:type="gramEnd"/>
            <w:r w:rsidRPr="00FF1BB3">
              <w:rPr>
                <w:rFonts w:asciiTheme="minorHAnsi" w:hAnsiTheme="minorHAnsi"/>
                <w:bCs/>
                <w:sz w:val="20"/>
                <w:szCs w:val="20"/>
                <w:lang w:val="en-US"/>
              </w:rPr>
              <w:t xml:space="preserve"> </w:t>
            </w:r>
          </w:p>
          <w:p w14:paraId="1B2A50D1" w14:textId="77777777" w:rsidR="004706F0" w:rsidRDefault="00FF1BB3" w:rsidP="008E432A">
            <w:pPr>
              <w:pStyle w:val="ListParagraph"/>
              <w:numPr>
                <w:ilvl w:val="0"/>
                <w:numId w:val="17"/>
              </w:numPr>
              <w:autoSpaceDE w:val="0"/>
              <w:autoSpaceDN w:val="0"/>
              <w:adjustRightInd w:val="0"/>
              <w:outlineLvl w:val="0"/>
              <w:rPr>
                <w:rFonts w:asciiTheme="minorHAnsi" w:hAnsiTheme="minorHAnsi"/>
                <w:bCs/>
                <w:sz w:val="20"/>
                <w:szCs w:val="20"/>
                <w:lang w:val="en-US"/>
              </w:rPr>
            </w:pPr>
            <w:r w:rsidRPr="00FF1BB3">
              <w:rPr>
                <w:rFonts w:asciiTheme="minorHAnsi" w:hAnsiTheme="minorHAnsi"/>
                <w:bCs/>
                <w:sz w:val="20"/>
                <w:szCs w:val="20"/>
                <w:lang w:val="en-US"/>
              </w:rPr>
              <w:t xml:space="preserve">gross public debt including </w:t>
            </w:r>
          </w:p>
          <w:p w14:paraId="2A0565FD" w14:textId="77777777" w:rsidR="004706F0" w:rsidRDefault="00FF1BB3" w:rsidP="004706F0">
            <w:pPr>
              <w:pStyle w:val="ListParagraph"/>
              <w:numPr>
                <w:ilvl w:val="0"/>
                <w:numId w:val="18"/>
              </w:numPr>
              <w:autoSpaceDE w:val="0"/>
              <w:autoSpaceDN w:val="0"/>
              <w:adjustRightInd w:val="0"/>
              <w:outlineLvl w:val="0"/>
              <w:rPr>
                <w:rFonts w:asciiTheme="minorHAnsi" w:hAnsiTheme="minorHAnsi"/>
                <w:bCs/>
                <w:sz w:val="20"/>
                <w:szCs w:val="20"/>
                <w:lang w:val="en-US"/>
              </w:rPr>
            </w:pPr>
            <w:r w:rsidRPr="00FF1BB3">
              <w:rPr>
                <w:rFonts w:asciiTheme="minorHAnsi" w:hAnsiTheme="minorHAnsi"/>
                <w:bCs/>
                <w:sz w:val="20"/>
                <w:szCs w:val="20"/>
                <w:lang w:val="en-US"/>
              </w:rPr>
              <w:t xml:space="preserve">a summary of the debt, </w:t>
            </w:r>
          </w:p>
          <w:p w14:paraId="41761CAB" w14:textId="2C26720E" w:rsidR="004706F0" w:rsidRDefault="00FF1BB3" w:rsidP="004706F0">
            <w:pPr>
              <w:pStyle w:val="ListParagraph"/>
              <w:numPr>
                <w:ilvl w:val="0"/>
                <w:numId w:val="18"/>
              </w:numPr>
              <w:autoSpaceDE w:val="0"/>
              <w:autoSpaceDN w:val="0"/>
              <w:adjustRightInd w:val="0"/>
              <w:outlineLvl w:val="0"/>
              <w:rPr>
                <w:rFonts w:asciiTheme="minorHAnsi" w:hAnsiTheme="minorHAnsi"/>
                <w:bCs/>
                <w:sz w:val="20"/>
                <w:szCs w:val="20"/>
                <w:lang w:val="en-US"/>
              </w:rPr>
            </w:pPr>
            <w:r w:rsidRPr="00FF1BB3">
              <w:rPr>
                <w:rFonts w:asciiTheme="minorHAnsi" w:hAnsiTheme="minorHAnsi"/>
                <w:bCs/>
                <w:sz w:val="20"/>
                <w:szCs w:val="20"/>
                <w:lang w:val="en-US"/>
              </w:rPr>
              <w:t xml:space="preserve">the maturity structure of outstanding debt (particularly noting debt with a residual maturity of less than one year) and </w:t>
            </w:r>
          </w:p>
          <w:p w14:paraId="7CE086F3" w14:textId="6B36A283" w:rsidR="00FF1BB3" w:rsidRDefault="00FF1BB3" w:rsidP="004706F0">
            <w:pPr>
              <w:pStyle w:val="ListParagraph"/>
              <w:numPr>
                <w:ilvl w:val="0"/>
                <w:numId w:val="18"/>
              </w:numPr>
              <w:autoSpaceDE w:val="0"/>
              <w:autoSpaceDN w:val="0"/>
              <w:adjustRightInd w:val="0"/>
              <w:outlineLvl w:val="0"/>
              <w:rPr>
                <w:rFonts w:asciiTheme="minorHAnsi" w:hAnsiTheme="minorHAnsi"/>
                <w:bCs/>
                <w:sz w:val="20"/>
                <w:szCs w:val="20"/>
                <w:lang w:val="en-US"/>
              </w:rPr>
            </w:pPr>
            <w:r w:rsidRPr="00FF1BB3">
              <w:rPr>
                <w:rFonts w:asciiTheme="minorHAnsi" w:hAnsiTheme="minorHAnsi"/>
                <w:bCs/>
                <w:sz w:val="20"/>
                <w:szCs w:val="20"/>
                <w:lang w:val="en-US"/>
              </w:rPr>
              <w:t xml:space="preserve">debt payment record, and of the parts of debt denominated in the domestic currency of the issuer and in foreign </w:t>
            </w:r>
            <w:proofErr w:type="gramStart"/>
            <w:r w:rsidRPr="00FF1BB3">
              <w:rPr>
                <w:rFonts w:asciiTheme="minorHAnsi" w:hAnsiTheme="minorHAnsi"/>
                <w:bCs/>
                <w:sz w:val="20"/>
                <w:szCs w:val="20"/>
                <w:lang w:val="en-US"/>
              </w:rPr>
              <w:t>currencies;</w:t>
            </w:r>
            <w:proofErr w:type="gramEnd"/>
            <w:r w:rsidRPr="00FF1BB3">
              <w:rPr>
                <w:rFonts w:asciiTheme="minorHAnsi" w:hAnsiTheme="minorHAnsi"/>
                <w:bCs/>
                <w:sz w:val="20"/>
                <w:szCs w:val="20"/>
                <w:lang w:val="en-US"/>
              </w:rPr>
              <w:t xml:space="preserve"> </w:t>
            </w:r>
          </w:p>
          <w:p w14:paraId="3B7188BD" w14:textId="4CA62644" w:rsidR="00FF1BB3" w:rsidRPr="00FF1BB3" w:rsidRDefault="00FF1BB3" w:rsidP="004706F0">
            <w:pPr>
              <w:pStyle w:val="ListParagraph"/>
              <w:numPr>
                <w:ilvl w:val="0"/>
                <w:numId w:val="17"/>
              </w:numPr>
              <w:autoSpaceDE w:val="0"/>
              <w:autoSpaceDN w:val="0"/>
              <w:adjustRightInd w:val="0"/>
              <w:outlineLvl w:val="0"/>
              <w:rPr>
                <w:rFonts w:asciiTheme="minorHAnsi" w:hAnsiTheme="minorHAnsi"/>
                <w:bCs/>
                <w:sz w:val="20"/>
                <w:szCs w:val="20"/>
                <w:lang w:val="en-US"/>
              </w:rPr>
            </w:pPr>
            <w:r w:rsidRPr="00FF1BB3">
              <w:rPr>
                <w:rFonts w:asciiTheme="minorHAnsi" w:hAnsiTheme="minorHAnsi"/>
                <w:bCs/>
                <w:sz w:val="20"/>
                <w:szCs w:val="20"/>
                <w:lang w:val="en-US"/>
              </w:rPr>
              <w:t xml:space="preserve">foreign trade and balance of payment </w:t>
            </w:r>
            <w:proofErr w:type="gramStart"/>
            <w:r w:rsidRPr="00FF1BB3">
              <w:rPr>
                <w:rFonts w:asciiTheme="minorHAnsi" w:hAnsiTheme="minorHAnsi"/>
                <w:bCs/>
                <w:sz w:val="20"/>
                <w:szCs w:val="20"/>
                <w:lang w:val="en-US"/>
              </w:rPr>
              <w:t>figures;</w:t>
            </w:r>
            <w:proofErr w:type="gramEnd"/>
            <w:r w:rsidRPr="00FF1BB3">
              <w:rPr>
                <w:rFonts w:asciiTheme="minorHAnsi" w:hAnsiTheme="minorHAnsi"/>
                <w:bCs/>
                <w:sz w:val="20"/>
                <w:szCs w:val="20"/>
                <w:lang w:val="en-US"/>
              </w:rPr>
              <w:t xml:space="preserve"> </w:t>
            </w:r>
          </w:p>
          <w:p w14:paraId="0D9789F0" w14:textId="77777777" w:rsidR="00FF1BB3" w:rsidRPr="00FF1BB3" w:rsidRDefault="00FF1BB3" w:rsidP="004706F0">
            <w:pPr>
              <w:pStyle w:val="ListParagraph"/>
              <w:numPr>
                <w:ilvl w:val="0"/>
                <w:numId w:val="17"/>
              </w:numPr>
              <w:autoSpaceDE w:val="0"/>
              <w:autoSpaceDN w:val="0"/>
              <w:adjustRightInd w:val="0"/>
              <w:outlineLvl w:val="0"/>
              <w:rPr>
                <w:rFonts w:asciiTheme="minorHAnsi" w:hAnsiTheme="minorHAnsi"/>
                <w:bCs/>
                <w:sz w:val="20"/>
                <w:szCs w:val="20"/>
                <w:lang w:val="en-US"/>
              </w:rPr>
            </w:pPr>
            <w:r w:rsidRPr="00FF1BB3">
              <w:rPr>
                <w:rFonts w:asciiTheme="minorHAnsi" w:hAnsiTheme="minorHAnsi"/>
                <w:bCs/>
                <w:sz w:val="20"/>
                <w:szCs w:val="20"/>
                <w:lang w:val="en-US"/>
              </w:rPr>
              <w:t xml:space="preserve">foreign exchange reserves including any potential encumbrances to such foreign exchange reserves as forward contracts or </w:t>
            </w:r>
            <w:proofErr w:type="gramStart"/>
            <w:r w:rsidRPr="00FF1BB3">
              <w:rPr>
                <w:rFonts w:asciiTheme="minorHAnsi" w:hAnsiTheme="minorHAnsi"/>
                <w:bCs/>
                <w:sz w:val="20"/>
                <w:szCs w:val="20"/>
                <w:lang w:val="en-US"/>
              </w:rPr>
              <w:t>derivatives;</w:t>
            </w:r>
            <w:proofErr w:type="gramEnd"/>
            <w:r w:rsidRPr="00FF1BB3">
              <w:rPr>
                <w:rFonts w:asciiTheme="minorHAnsi" w:hAnsiTheme="minorHAnsi"/>
                <w:bCs/>
                <w:sz w:val="20"/>
                <w:szCs w:val="20"/>
                <w:lang w:val="en-US"/>
              </w:rPr>
              <w:t xml:space="preserve"> </w:t>
            </w:r>
          </w:p>
          <w:p w14:paraId="09937669" w14:textId="77777777" w:rsidR="00FF1BB3" w:rsidRPr="00FF1BB3" w:rsidRDefault="00FF1BB3" w:rsidP="004706F0">
            <w:pPr>
              <w:pStyle w:val="ListParagraph"/>
              <w:numPr>
                <w:ilvl w:val="0"/>
                <w:numId w:val="17"/>
              </w:numPr>
              <w:autoSpaceDE w:val="0"/>
              <w:autoSpaceDN w:val="0"/>
              <w:adjustRightInd w:val="0"/>
              <w:outlineLvl w:val="0"/>
              <w:rPr>
                <w:rFonts w:asciiTheme="minorHAnsi" w:hAnsiTheme="minorHAnsi"/>
                <w:bCs/>
                <w:sz w:val="20"/>
                <w:szCs w:val="20"/>
                <w:lang w:val="en-US"/>
              </w:rPr>
            </w:pPr>
            <w:r w:rsidRPr="00FF1BB3">
              <w:rPr>
                <w:rFonts w:asciiTheme="minorHAnsi" w:hAnsiTheme="minorHAnsi"/>
                <w:bCs/>
                <w:sz w:val="20"/>
                <w:szCs w:val="20"/>
                <w:lang w:val="en-US"/>
              </w:rPr>
              <w:t xml:space="preserve">financial position and resources including liquid deposits available in domestic </w:t>
            </w:r>
            <w:proofErr w:type="gramStart"/>
            <w:r w:rsidRPr="00FF1BB3">
              <w:rPr>
                <w:rFonts w:asciiTheme="minorHAnsi" w:hAnsiTheme="minorHAnsi"/>
                <w:bCs/>
                <w:sz w:val="20"/>
                <w:szCs w:val="20"/>
                <w:lang w:val="en-US"/>
              </w:rPr>
              <w:t>currency;</w:t>
            </w:r>
            <w:proofErr w:type="gramEnd"/>
            <w:r w:rsidRPr="00FF1BB3">
              <w:rPr>
                <w:rFonts w:asciiTheme="minorHAnsi" w:hAnsiTheme="minorHAnsi"/>
                <w:bCs/>
                <w:sz w:val="20"/>
                <w:szCs w:val="20"/>
                <w:lang w:val="en-US"/>
              </w:rPr>
              <w:t xml:space="preserve"> </w:t>
            </w:r>
          </w:p>
          <w:p w14:paraId="67ACF853" w14:textId="77777777" w:rsidR="004706F0" w:rsidRPr="004706F0" w:rsidRDefault="00FF1BB3" w:rsidP="004706F0">
            <w:pPr>
              <w:pStyle w:val="ListParagraph"/>
              <w:numPr>
                <w:ilvl w:val="0"/>
                <w:numId w:val="17"/>
              </w:numPr>
              <w:autoSpaceDE w:val="0"/>
              <w:autoSpaceDN w:val="0"/>
              <w:adjustRightInd w:val="0"/>
              <w:outlineLvl w:val="0"/>
              <w:rPr>
                <w:rFonts w:asciiTheme="minorHAnsi" w:hAnsiTheme="minorHAnsi"/>
                <w:sz w:val="20"/>
                <w:szCs w:val="20"/>
                <w:lang w:val="en-US"/>
              </w:rPr>
            </w:pPr>
            <w:r w:rsidRPr="00FF1BB3">
              <w:rPr>
                <w:rFonts w:asciiTheme="minorHAnsi" w:hAnsiTheme="minorHAnsi"/>
                <w:bCs/>
                <w:sz w:val="20"/>
                <w:szCs w:val="20"/>
                <w:lang w:val="en-US"/>
              </w:rPr>
              <w:t xml:space="preserve">income and expenditure figures. </w:t>
            </w:r>
          </w:p>
          <w:p w14:paraId="355A2EAA" w14:textId="3413C35E" w:rsidR="00035B50" w:rsidRPr="003B06D7" w:rsidRDefault="004706F0" w:rsidP="004706F0">
            <w:pPr>
              <w:pStyle w:val="ListParagraph"/>
              <w:numPr>
                <w:ilvl w:val="0"/>
                <w:numId w:val="17"/>
              </w:numPr>
              <w:autoSpaceDE w:val="0"/>
              <w:autoSpaceDN w:val="0"/>
              <w:adjustRightInd w:val="0"/>
              <w:outlineLvl w:val="0"/>
              <w:rPr>
                <w:rFonts w:asciiTheme="minorHAnsi" w:hAnsiTheme="minorHAnsi"/>
                <w:sz w:val="20"/>
                <w:szCs w:val="20"/>
                <w:lang w:val="en-US"/>
              </w:rPr>
            </w:pPr>
            <w:r>
              <w:rPr>
                <w:rFonts w:asciiTheme="minorHAnsi" w:hAnsiTheme="minorHAnsi"/>
                <w:bCs/>
                <w:sz w:val="20"/>
                <w:szCs w:val="20"/>
                <w:lang w:val="en-US"/>
              </w:rPr>
              <w:t>d</w:t>
            </w:r>
            <w:r w:rsidR="00FF1BB3" w:rsidRPr="00FF1BB3">
              <w:rPr>
                <w:rFonts w:asciiTheme="minorHAnsi" w:hAnsiTheme="minorHAnsi"/>
                <w:bCs/>
                <w:sz w:val="20"/>
                <w:szCs w:val="20"/>
                <w:lang w:val="en-US"/>
              </w:rPr>
              <w:t>escription of any auditing or independent review procedures on the accounts of the issuer.</w:t>
            </w:r>
          </w:p>
        </w:tc>
        <w:tc>
          <w:tcPr>
            <w:tcW w:w="1423" w:type="dxa"/>
          </w:tcPr>
          <w:p w14:paraId="5AADDF7B" w14:textId="77777777" w:rsidR="00035B50" w:rsidRDefault="00035B50" w:rsidP="00035B50">
            <w:pPr>
              <w:ind w:left="34"/>
              <w:outlineLvl w:val="0"/>
              <w:rPr>
                <w:rFonts w:asciiTheme="minorHAnsi" w:hAnsiTheme="minorHAnsi"/>
                <w:i/>
                <w:sz w:val="20"/>
                <w:szCs w:val="20"/>
                <w:lang w:val="en-US"/>
              </w:rPr>
            </w:pPr>
          </w:p>
          <w:p w14:paraId="46BE1771" w14:textId="77777777" w:rsidR="004706F0" w:rsidRDefault="004706F0" w:rsidP="004706F0">
            <w:pPr>
              <w:outlineLvl w:val="0"/>
              <w:rPr>
                <w:rFonts w:asciiTheme="minorHAnsi" w:hAnsiTheme="minorHAnsi"/>
                <w:i/>
                <w:sz w:val="20"/>
                <w:szCs w:val="20"/>
                <w:lang w:val="en-US"/>
              </w:rPr>
            </w:pPr>
          </w:p>
          <w:p w14:paraId="70370E21" w14:textId="05961E59" w:rsidR="004706F0" w:rsidRPr="009D7536" w:rsidRDefault="004706F0" w:rsidP="004706F0">
            <w:pPr>
              <w:outlineLvl w:val="0"/>
              <w:rPr>
                <w:rFonts w:asciiTheme="minorHAnsi" w:hAnsiTheme="minorHAnsi"/>
                <w:sz w:val="20"/>
                <w:szCs w:val="20"/>
                <w:lang w:val="en-US"/>
              </w:rPr>
            </w:pPr>
            <w:r>
              <w:rPr>
                <w:rFonts w:asciiTheme="minorHAnsi" w:hAnsiTheme="minorHAnsi"/>
                <w:i/>
                <w:sz w:val="20"/>
                <w:szCs w:val="20"/>
                <w:lang w:val="en-US"/>
              </w:rPr>
              <w:t>a</w:t>
            </w:r>
            <w:r w:rsidRPr="009D7536">
              <w:rPr>
                <w:rFonts w:asciiTheme="minorHAnsi" w:hAnsiTheme="minorHAnsi"/>
                <w:sz w:val="20"/>
                <w:szCs w:val="20"/>
                <w:lang w:val="en-US"/>
              </w:rPr>
              <w:t xml:space="preserve"> ──────</w:t>
            </w:r>
          </w:p>
          <w:p w14:paraId="0B25F3F7" w14:textId="77777777" w:rsidR="004706F0" w:rsidRPr="009D7536" w:rsidRDefault="004706F0" w:rsidP="004706F0">
            <w:pPr>
              <w:ind w:left="34"/>
              <w:outlineLvl w:val="0"/>
              <w:rPr>
                <w:rFonts w:asciiTheme="minorHAnsi" w:hAnsiTheme="minorHAnsi"/>
                <w:i/>
                <w:sz w:val="20"/>
                <w:szCs w:val="20"/>
                <w:lang w:val="en-US"/>
              </w:rPr>
            </w:pPr>
          </w:p>
          <w:p w14:paraId="4A0CF477" w14:textId="77777777" w:rsidR="004706F0" w:rsidRPr="00550150" w:rsidRDefault="004706F0" w:rsidP="004706F0">
            <w:pPr>
              <w:outlineLvl w:val="0"/>
              <w:rPr>
                <w:rFonts w:asciiTheme="minorHAnsi" w:hAnsiTheme="minorHAnsi"/>
                <w:sz w:val="20"/>
                <w:szCs w:val="20"/>
                <w:lang w:val="en-US"/>
              </w:rPr>
            </w:pPr>
            <w:r>
              <w:rPr>
                <w:rFonts w:asciiTheme="minorHAnsi" w:hAnsiTheme="minorHAnsi"/>
                <w:i/>
                <w:sz w:val="20"/>
                <w:szCs w:val="20"/>
                <w:lang w:val="en-US"/>
              </w:rPr>
              <w:t xml:space="preserve">b </w:t>
            </w:r>
            <w:r w:rsidRPr="00550150">
              <w:rPr>
                <w:rFonts w:asciiTheme="minorHAnsi" w:hAnsiTheme="minorHAnsi"/>
                <w:sz w:val="20"/>
                <w:szCs w:val="20"/>
                <w:lang w:val="en-US"/>
              </w:rPr>
              <w:t>──────</w:t>
            </w:r>
          </w:p>
          <w:p w14:paraId="41848131" w14:textId="6E0B59BC" w:rsidR="00035B50" w:rsidRPr="009D7536" w:rsidRDefault="004706F0" w:rsidP="004706F0">
            <w:pPr>
              <w:ind w:left="34"/>
              <w:outlineLvl w:val="0"/>
              <w:rPr>
                <w:rFonts w:asciiTheme="minorHAnsi" w:hAnsiTheme="minorHAnsi"/>
                <w:i/>
                <w:sz w:val="20"/>
                <w:szCs w:val="20"/>
                <w:lang w:val="en-US"/>
              </w:rPr>
            </w:pPr>
            <w:r w:rsidRPr="009D7536">
              <w:rPr>
                <w:rFonts w:asciiTheme="minorHAnsi" w:hAnsiTheme="minorHAnsi"/>
                <w:i/>
                <w:sz w:val="20"/>
                <w:szCs w:val="20"/>
                <w:lang w:val="en-US"/>
              </w:rPr>
              <w:t xml:space="preserve"> </w:t>
            </w:r>
          </w:p>
          <w:p w14:paraId="1BE22C92" w14:textId="77777777" w:rsidR="00035B50" w:rsidRDefault="004706F0" w:rsidP="004706F0">
            <w:pPr>
              <w:pStyle w:val="ListParagraph"/>
              <w:numPr>
                <w:ilvl w:val="0"/>
                <w:numId w:val="19"/>
              </w:numPr>
              <w:ind w:left="176" w:hanging="29"/>
              <w:outlineLvl w:val="0"/>
              <w:rPr>
                <w:rFonts w:asciiTheme="minorHAnsi" w:hAnsiTheme="minorHAnsi"/>
                <w:sz w:val="20"/>
                <w:szCs w:val="20"/>
                <w:lang w:val="en-US"/>
              </w:rPr>
            </w:pPr>
            <w:r w:rsidRPr="00550150">
              <w:rPr>
                <w:rFonts w:asciiTheme="minorHAnsi" w:hAnsiTheme="minorHAnsi"/>
                <w:sz w:val="20"/>
                <w:szCs w:val="20"/>
                <w:lang w:val="en-US"/>
              </w:rPr>
              <w:t>──────</w:t>
            </w:r>
          </w:p>
          <w:p w14:paraId="6B865479" w14:textId="2704641A" w:rsidR="004706F0" w:rsidRDefault="004706F0" w:rsidP="004706F0">
            <w:pPr>
              <w:pStyle w:val="ListParagraph"/>
              <w:numPr>
                <w:ilvl w:val="0"/>
                <w:numId w:val="19"/>
              </w:numPr>
              <w:ind w:left="176" w:hanging="29"/>
              <w:outlineLvl w:val="0"/>
              <w:rPr>
                <w:rFonts w:asciiTheme="minorHAnsi" w:hAnsiTheme="minorHAnsi"/>
                <w:sz w:val="20"/>
                <w:szCs w:val="20"/>
                <w:lang w:val="en-US"/>
              </w:rPr>
            </w:pPr>
            <w:r w:rsidRPr="00550150">
              <w:rPr>
                <w:rFonts w:asciiTheme="minorHAnsi" w:hAnsiTheme="minorHAnsi"/>
                <w:sz w:val="20"/>
                <w:szCs w:val="20"/>
                <w:lang w:val="en-US"/>
              </w:rPr>
              <w:t>──────</w:t>
            </w:r>
          </w:p>
          <w:p w14:paraId="7A05315A" w14:textId="77777777" w:rsidR="004706F0" w:rsidRDefault="004706F0" w:rsidP="004706F0">
            <w:pPr>
              <w:pStyle w:val="ListParagraph"/>
              <w:numPr>
                <w:ilvl w:val="0"/>
                <w:numId w:val="19"/>
              </w:numPr>
              <w:ind w:left="176" w:hanging="29"/>
              <w:outlineLvl w:val="0"/>
              <w:rPr>
                <w:rFonts w:asciiTheme="minorHAnsi" w:hAnsiTheme="minorHAnsi"/>
                <w:sz w:val="20"/>
                <w:szCs w:val="20"/>
                <w:lang w:val="en-US"/>
              </w:rPr>
            </w:pPr>
            <w:r w:rsidRPr="00550150">
              <w:rPr>
                <w:rFonts w:asciiTheme="minorHAnsi" w:hAnsiTheme="minorHAnsi"/>
                <w:sz w:val="20"/>
                <w:szCs w:val="20"/>
                <w:lang w:val="en-US"/>
              </w:rPr>
              <w:t>──────</w:t>
            </w:r>
          </w:p>
          <w:p w14:paraId="34E5F93C" w14:textId="77777777" w:rsidR="004706F0" w:rsidRDefault="004706F0" w:rsidP="004706F0">
            <w:pPr>
              <w:pStyle w:val="ListParagraph"/>
              <w:ind w:left="176"/>
              <w:outlineLvl w:val="0"/>
              <w:rPr>
                <w:rFonts w:asciiTheme="minorHAnsi" w:hAnsiTheme="minorHAnsi"/>
                <w:sz w:val="20"/>
                <w:szCs w:val="20"/>
                <w:lang w:val="en-US"/>
              </w:rPr>
            </w:pPr>
          </w:p>
          <w:p w14:paraId="2C6DDFF9" w14:textId="4EE7B49E" w:rsidR="004706F0" w:rsidRPr="00550150" w:rsidRDefault="004706F0" w:rsidP="004706F0">
            <w:pPr>
              <w:outlineLvl w:val="0"/>
              <w:rPr>
                <w:rFonts w:asciiTheme="minorHAnsi" w:hAnsiTheme="minorHAnsi"/>
                <w:sz w:val="20"/>
                <w:szCs w:val="20"/>
                <w:lang w:val="en-US"/>
              </w:rPr>
            </w:pPr>
            <w:r>
              <w:rPr>
                <w:rFonts w:asciiTheme="minorHAnsi" w:hAnsiTheme="minorHAnsi"/>
                <w:i/>
                <w:sz w:val="20"/>
                <w:szCs w:val="20"/>
                <w:lang w:val="en-US"/>
              </w:rPr>
              <w:t xml:space="preserve">c </w:t>
            </w:r>
            <w:r w:rsidRPr="00550150">
              <w:rPr>
                <w:rFonts w:asciiTheme="minorHAnsi" w:hAnsiTheme="minorHAnsi"/>
                <w:sz w:val="20"/>
                <w:szCs w:val="20"/>
                <w:lang w:val="en-US"/>
              </w:rPr>
              <w:t>──────</w:t>
            </w:r>
          </w:p>
          <w:p w14:paraId="5626F9B5" w14:textId="77777777" w:rsidR="004706F0" w:rsidRDefault="004706F0" w:rsidP="004706F0">
            <w:pPr>
              <w:outlineLvl w:val="0"/>
              <w:rPr>
                <w:rFonts w:asciiTheme="minorHAnsi" w:hAnsiTheme="minorHAnsi"/>
                <w:sz w:val="20"/>
                <w:szCs w:val="20"/>
                <w:lang w:val="en-US"/>
              </w:rPr>
            </w:pPr>
          </w:p>
          <w:p w14:paraId="4DEDAFEC" w14:textId="77777777" w:rsidR="004706F0" w:rsidRDefault="004706F0" w:rsidP="004706F0">
            <w:pPr>
              <w:outlineLvl w:val="0"/>
              <w:rPr>
                <w:rFonts w:asciiTheme="minorHAnsi" w:hAnsiTheme="minorHAnsi"/>
                <w:i/>
                <w:sz w:val="20"/>
                <w:szCs w:val="20"/>
                <w:lang w:val="en-US"/>
              </w:rPr>
            </w:pPr>
          </w:p>
          <w:p w14:paraId="304672CA" w14:textId="18773826" w:rsidR="004706F0" w:rsidRPr="009D7536" w:rsidRDefault="004706F0" w:rsidP="004706F0">
            <w:pPr>
              <w:outlineLvl w:val="0"/>
              <w:rPr>
                <w:rFonts w:asciiTheme="minorHAnsi" w:hAnsiTheme="minorHAnsi"/>
                <w:sz w:val="20"/>
                <w:szCs w:val="20"/>
                <w:lang w:val="en-US"/>
              </w:rPr>
            </w:pPr>
            <w:r>
              <w:rPr>
                <w:rFonts w:asciiTheme="minorHAnsi" w:hAnsiTheme="minorHAnsi"/>
                <w:i/>
                <w:sz w:val="20"/>
                <w:szCs w:val="20"/>
                <w:lang w:val="en-US"/>
              </w:rPr>
              <w:t>d</w:t>
            </w:r>
            <w:r w:rsidRPr="009D7536">
              <w:rPr>
                <w:rFonts w:asciiTheme="minorHAnsi" w:hAnsiTheme="minorHAnsi"/>
                <w:sz w:val="20"/>
                <w:szCs w:val="20"/>
                <w:lang w:val="en-US"/>
              </w:rPr>
              <w:t xml:space="preserve"> ──────</w:t>
            </w:r>
          </w:p>
          <w:p w14:paraId="19AE87A7" w14:textId="77777777" w:rsidR="004706F0" w:rsidRPr="009D7536" w:rsidRDefault="004706F0" w:rsidP="004706F0">
            <w:pPr>
              <w:ind w:left="34"/>
              <w:outlineLvl w:val="0"/>
              <w:rPr>
                <w:rFonts w:asciiTheme="minorHAnsi" w:hAnsiTheme="minorHAnsi"/>
                <w:i/>
                <w:sz w:val="20"/>
                <w:szCs w:val="20"/>
                <w:lang w:val="en-US"/>
              </w:rPr>
            </w:pPr>
          </w:p>
          <w:p w14:paraId="5796C418" w14:textId="31B3B6EB" w:rsidR="004706F0" w:rsidRPr="00550150" w:rsidRDefault="004706F0" w:rsidP="004706F0">
            <w:pPr>
              <w:outlineLvl w:val="0"/>
              <w:rPr>
                <w:rFonts w:asciiTheme="minorHAnsi" w:hAnsiTheme="minorHAnsi"/>
                <w:sz w:val="20"/>
                <w:szCs w:val="20"/>
                <w:lang w:val="en-US"/>
              </w:rPr>
            </w:pPr>
            <w:r>
              <w:rPr>
                <w:rFonts w:asciiTheme="minorHAnsi" w:hAnsiTheme="minorHAnsi"/>
                <w:i/>
                <w:sz w:val="20"/>
                <w:szCs w:val="20"/>
                <w:lang w:val="en-US"/>
              </w:rPr>
              <w:t xml:space="preserve">e </w:t>
            </w:r>
            <w:r w:rsidRPr="00550150">
              <w:rPr>
                <w:rFonts w:asciiTheme="minorHAnsi" w:hAnsiTheme="minorHAnsi"/>
                <w:sz w:val="20"/>
                <w:szCs w:val="20"/>
                <w:lang w:val="en-US"/>
              </w:rPr>
              <w:t>──────</w:t>
            </w:r>
          </w:p>
          <w:p w14:paraId="3282DD75" w14:textId="77777777" w:rsidR="004706F0" w:rsidRDefault="004706F0" w:rsidP="004706F0">
            <w:pPr>
              <w:outlineLvl w:val="0"/>
              <w:rPr>
                <w:rFonts w:asciiTheme="minorHAnsi" w:hAnsiTheme="minorHAnsi"/>
                <w:sz w:val="20"/>
                <w:szCs w:val="20"/>
                <w:lang w:val="en-US"/>
              </w:rPr>
            </w:pPr>
          </w:p>
          <w:p w14:paraId="61769A7B" w14:textId="1AB165FE" w:rsidR="004706F0" w:rsidRPr="009D7536" w:rsidRDefault="004706F0" w:rsidP="004706F0">
            <w:pPr>
              <w:outlineLvl w:val="0"/>
              <w:rPr>
                <w:rFonts w:asciiTheme="minorHAnsi" w:hAnsiTheme="minorHAnsi"/>
                <w:sz w:val="20"/>
                <w:szCs w:val="20"/>
                <w:lang w:val="en-US"/>
              </w:rPr>
            </w:pPr>
            <w:r>
              <w:rPr>
                <w:rFonts w:asciiTheme="minorHAnsi" w:hAnsiTheme="minorHAnsi"/>
                <w:i/>
                <w:sz w:val="20"/>
                <w:szCs w:val="20"/>
                <w:lang w:val="en-US"/>
              </w:rPr>
              <w:t>f</w:t>
            </w:r>
            <w:r w:rsidRPr="009D7536">
              <w:rPr>
                <w:rFonts w:asciiTheme="minorHAnsi" w:hAnsiTheme="minorHAnsi"/>
                <w:sz w:val="20"/>
                <w:szCs w:val="20"/>
                <w:lang w:val="en-US"/>
              </w:rPr>
              <w:t xml:space="preserve"> ──────</w:t>
            </w:r>
          </w:p>
          <w:p w14:paraId="1E115DBE" w14:textId="77777777" w:rsidR="004706F0" w:rsidRPr="009D7536" w:rsidRDefault="004706F0" w:rsidP="004706F0">
            <w:pPr>
              <w:ind w:left="34"/>
              <w:outlineLvl w:val="0"/>
              <w:rPr>
                <w:rFonts w:asciiTheme="minorHAnsi" w:hAnsiTheme="minorHAnsi"/>
                <w:i/>
                <w:sz w:val="20"/>
                <w:szCs w:val="20"/>
                <w:lang w:val="en-US"/>
              </w:rPr>
            </w:pPr>
          </w:p>
          <w:p w14:paraId="1B45FB92" w14:textId="4DA7D872" w:rsidR="004706F0" w:rsidRPr="00550150" w:rsidRDefault="004706F0" w:rsidP="004706F0">
            <w:pPr>
              <w:outlineLvl w:val="0"/>
              <w:rPr>
                <w:rFonts w:asciiTheme="minorHAnsi" w:hAnsiTheme="minorHAnsi"/>
                <w:sz w:val="20"/>
                <w:szCs w:val="20"/>
                <w:lang w:val="en-US"/>
              </w:rPr>
            </w:pPr>
            <w:r>
              <w:rPr>
                <w:rFonts w:asciiTheme="minorHAnsi" w:hAnsiTheme="minorHAnsi"/>
                <w:i/>
                <w:sz w:val="20"/>
                <w:szCs w:val="20"/>
                <w:lang w:val="en-US"/>
              </w:rPr>
              <w:t xml:space="preserve">g </w:t>
            </w:r>
            <w:r w:rsidRPr="00550150">
              <w:rPr>
                <w:rFonts w:asciiTheme="minorHAnsi" w:hAnsiTheme="minorHAnsi"/>
                <w:sz w:val="20"/>
                <w:szCs w:val="20"/>
                <w:lang w:val="en-US"/>
              </w:rPr>
              <w:t>──────</w:t>
            </w:r>
          </w:p>
          <w:p w14:paraId="75FBA4BF" w14:textId="344350A4" w:rsidR="004706F0" w:rsidRPr="004706F0" w:rsidRDefault="004706F0" w:rsidP="004706F0">
            <w:pPr>
              <w:outlineLvl w:val="0"/>
              <w:rPr>
                <w:rFonts w:asciiTheme="minorHAnsi" w:hAnsiTheme="minorHAnsi"/>
                <w:sz w:val="20"/>
                <w:szCs w:val="20"/>
                <w:lang w:val="en-US"/>
              </w:rPr>
            </w:pPr>
          </w:p>
        </w:tc>
      </w:tr>
      <w:tr w:rsidR="00035B50" w:rsidRPr="004D7A75" w14:paraId="798E615E" w14:textId="77777777" w:rsidTr="007243E3">
        <w:trPr>
          <w:trHeight w:val="127"/>
          <w:jc w:val="center"/>
        </w:trPr>
        <w:tc>
          <w:tcPr>
            <w:tcW w:w="1271" w:type="dxa"/>
          </w:tcPr>
          <w:p w14:paraId="42BD4F87" w14:textId="77777777" w:rsidR="00035B50" w:rsidRPr="00392EEA" w:rsidRDefault="00035B50" w:rsidP="00035B50">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73A0C40F" w14:textId="77777777" w:rsidR="00035B50" w:rsidRPr="00392EEA" w:rsidRDefault="00035B50" w:rsidP="00035B50">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035B50" w:rsidRPr="004D7A75" w14:paraId="32A69613" w14:textId="77777777" w:rsidTr="007243E3">
        <w:trPr>
          <w:trHeight w:val="642"/>
          <w:jc w:val="center"/>
        </w:trPr>
        <w:tc>
          <w:tcPr>
            <w:tcW w:w="1271" w:type="dxa"/>
            <w:shd w:val="clear" w:color="auto" w:fill="F2F2F2" w:themeFill="background1" w:themeFillShade="F2"/>
          </w:tcPr>
          <w:p w14:paraId="072878EE" w14:textId="02F7EFF6" w:rsidR="00035B50" w:rsidRPr="003B06D7" w:rsidRDefault="00371551" w:rsidP="00035B50">
            <w:pPr>
              <w:autoSpaceDE w:val="0"/>
              <w:autoSpaceDN w:val="0"/>
              <w:adjustRightInd w:val="0"/>
              <w:outlineLvl w:val="0"/>
              <w:rPr>
                <w:rFonts w:asciiTheme="minorHAnsi" w:hAnsiTheme="minorHAnsi"/>
                <w:bCs/>
                <w:color w:val="361F63"/>
                <w:sz w:val="22"/>
                <w:szCs w:val="22"/>
                <w:lang w:val="en-US"/>
              </w:rPr>
            </w:pPr>
            <w:r w:rsidRPr="009D7536">
              <w:rPr>
                <w:rFonts w:asciiTheme="minorHAnsi" w:hAnsiTheme="minorHAnsi"/>
                <w:bCs/>
                <w:color w:val="361F63"/>
                <w:sz w:val="22"/>
                <w:szCs w:val="22"/>
                <w:lang w:val="en-US"/>
              </w:rPr>
              <w:t>S</w:t>
            </w:r>
            <w:r>
              <w:rPr>
                <w:rFonts w:asciiTheme="minorHAnsi" w:hAnsiTheme="minorHAnsi"/>
                <w:bCs/>
                <w:color w:val="361F63"/>
                <w:sz w:val="22"/>
                <w:szCs w:val="22"/>
                <w:lang w:val="en-US"/>
              </w:rPr>
              <w:t>ECTION</w:t>
            </w:r>
            <w:r w:rsidR="00035B50" w:rsidRPr="00B4188B">
              <w:rPr>
                <w:rFonts w:asciiTheme="minorHAnsi" w:hAnsiTheme="minorHAnsi"/>
                <w:bCs/>
                <w:color w:val="361F63"/>
                <w:sz w:val="22"/>
                <w:szCs w:val="22"/>
                <w:lang w:val="en-US"/>
              </w:rPr>
              <w:t xml:space="preserve"> </w:t>
            </w:r>
            <w:r w:rsidR="00A56646">
              <w:rPr>
                <w:rFonts w:asciiTheme="minorHAnsi" w:hAnsiTheme="minorHAnsi"/>
                <w:bCs/>
                <w:color w:val="361F63"/>
                <w:sz w:val="22"/>
                <w:szCs w:val="22"/>
                <w:lang w:val="en-US"/>
              </w:rPr>
              <w:t>5</w:t>
            </w:r>
          </w:p>
        </w:tc>
        <w:tc>
          <w:tcPr>
            <w:tcW w:w="9219" w:type="dxa"/>
            <w:gridSpan w:val="2"/>
            <w:shd w:val="clear" w:color="auto" w:fill="F2F2F2" w:themeFill="background1" w:themeFillShade="F2"/>
          </w:tcPr>
          <w:p w14:paraId="36B40167" w14:textId="1553F5F5" w:rsidR="00035B50" w:rsidRPr="003B06D7" w:rsidRDefault="00A56646" w:rsidP="00035B50">
            <w:pPr>
              <w:outlineLvl w:val="0"/>
              <w:rPr>
                <w:rFonts w:asciiTheme="minorHAnsi" w:hAnsiTheme="minorHAnsi"/>
                <w:bCs/>
                <w:color w:val="361F63"/>
                <w:sz w:val="22"/>
                <w:szCs w:val="22"/>
                <w:lang w:val="en-US"/>
              </w:rPr>
            </w:pPr>
            <w:r w:rsidRPr="00A56646">
              <w:rPr>
                <w:rFonts w:asciiTheme="minorHAnsi" w:hAnsiTheme="minorHAnsi"/>
                <w:bCs/>
                <w:color w:val="361F63"/>
                <w:sz w:val="22"/>
                <w:szCs w:val="22"/>
                <w:lang w:val="en-US"/>
              </w:rPr>
              <w:t>SIGNIFICANT CHANGE</w:t>
            </w:r>
          </w:p>
        </w:tc>
      </w:tr>
      <w:tr w:rsidR="00035B50" w:rsidRPr="00D77517" w14:paraId="3DA96F4A" w14:textId="77777777" w:rsidTr="007243E3">
        <w:trPr>
          <w:trHeight w:val="828"/>
          <w:jc w:val="center"/>
        </w:trPr>
        <w:tc>
          <w:tcPr>
            <w:tcW w:w="1271" w:type="dxa"/>
          </w:tcPr>
          <w:p w14:paraId="26C8BA46" w14:textId="5AA2C2F0" w:rsidR="00035B50" w:rsidRPr="00886DFE" w:rsidRDefault="00A56646" w:rsidP="00035B50">
            <w:pPr>
              <w:autoSpaceDE w:val="0"/>
              <w:autoSpaceDN w:val="0"/>
              <w:adjustRightInd w:val="0"/>
              <w:outlineLvl w:val="0"/>
              <w:rPr>
                <w:rFonts w:asciiTheme="minorHAnsi" w:hAnsiTheme="minorHAnsi"/>
                <w:sz w:val="20"/>
                <w:szCs w:val="20"/>
                <w:lang w:val="en-US"/>
              </w:rPr>
            </w:pPr>
            <w:r>
              <w:rPr>
                <w:rFonts w:asciiTheme="minorHAnsi" w:hAnsiTheme="minorHAnsi"/>
                <w:sz w:val="20"/>
                <w:szCs w:val="20"/>
                <w:lang w:val="en-US"/>
              </w:rPr>
              <w:t>5.1</w:t>
            </w:r>
          </w:p>
        </w:tc>
        <w:tc>
          <w:tcPr>
            <w:tcW w:w="7796" w:type="dxa"/>
          </w:tcPr>
          <w:p w14:paraId="21C42FA3" w14:textId="1BA16ECD" w:rsidR="00035B50" w:rsidRPr="00886DFE" w:rsidRDefault="00FF1BB3" w:rsidP="00A56646">
            <w:pPr>
              <w:pStyle w:val="NoSpacing"/>
              <w:rPr>
                <w:rFonts w:asciiTheme="minorHAnsi" w:hAnsiTheme="minorHAnsi"/>
                <w:sz w:val="20"/>
                <w:szCs w:val="20"/>
                <w:lang w:val="en-US"/>
              </w:rPr>
            </w:pPr>
            <w:r w:rsidRPr="00FF1BB3">
              <w:rPr>
                <w:rFonts w:asciiTheme="minorHAnsi" w:hAnsiTheme="minorHAnsi"/>
                <w:bCs/>
                <w:sz w:val="20"/>
                <w:szCs w:val="20"/>
                <w:lang w:val="en-US"/>
              </w:rPr>
              <w:t xml:space="preserve">Details of any </w:t>
            </w:r>
            <w:r w:rsidRPr="00DA2DC4">
              <w:rPr>
                <w:rFonts w:asciiTheme="minorHAnsi" w:hAnsiTheme="minorHAnsi"/>
                <w:b/>
                <w:bCs/>
                <w:sz w:val="20"/>
                <w:szCs w:val="20"/>
                <w:lang w:val="en-US"/>
              </w:rPr>
              <w:t xml:space="preserve">significant </w:t>
            </w:r>
            <w:r w:rsidRPr="00CC46D5">
              <w:rPr>
                <w:rFonts w:asciiTheme="minorHAnsi" w:hAnsiTheme="minorHAnsi"/>
                <w:b/>
                <w:bCs/>
                <w:sz w:val="20"/>
                <w:szCs w:val="20"/>
                <w:lang w:val="en-US"/>
              </w:rPr>
              <w:t>changes</w:t>
            </w:r>
            <w:r w:rsidRPr="00FF1BB3">
              <w:rPr>
                <w:rFonts w:asciiTheme="minorHAnsi" w:hAnsiTheme="minorHAnsi"/>
                <w:bCs/>
                <w:sz w:val="20"/>
                <w:szCs w:val="20"/>
                <w:lang w:val="en-US"/>
              </w:rPr>
              <w:t xml:space="preserve"> to the information provided pursuant to item 4 which have occurred since the end of the </w:t>
            </w:r>
            <w:r w:rsidRPr="00CC46D5">
              <w:rPr>
                <w:rFonts w:asciiTheme="minorHAnsi" w:hAnsiTheme="minorHAnsi"/>
                <w:bCs/>
                <w:sz w:val="20"/>
                <w:szCs w:val="20"/>
                <w:lang w:val="en-US"/>
              </w:rPr>
              <w:t>last fiscal year</w:t>
            </w:r>
            <w:r w:rsidRPr="00FF1BB3">
              <w:rPr>
                <w:rFonts w:asciiTheme="minorHAnsi" w:hAnsiTheme="minorHAnsi"/>
                <w:bCs/>
                <w:sz w:val="20"/>
                <w:szCs w:val="20"/>
                <w:lang w:val="en-US"/>
              </w:rPr>
              <w:t xml:space="preserve">, </w:t>
            </w:r>
            <w:r w:rsidRPr="00CC46D5">
              <w:rPr>
                <w:rFonts w:asciiTheme="minorHAnsi" w:hAnsiTheme="minorHAnsi"/>
                <w:bCs/>
                <w:sz w:val="20"/>
                <w:szCs w:val="20"/>
                <w:u w:val="single"/>
                <w:lang w:val="en-US"/>
              </w:rPr>
              <w:t>or</w:t>
            </w:r>
            <w:r w:rsidRPr="00FF1BB3">
              <w:rPr>
                <w:rFonts w:asciiTheme="minorHAnsi" w:hAnsiTheme="minorHAnsi"/>
                <w:bCs/>
                <w:sz w:val="20"/>
                <w:szCs w:val="20"/>
                <w:lang w:val="en-US"/>
              </w:rPr>
              <w:t xml:space="preserve"> an appropriate </w:t>
            </w:r>
            <w:r w:rsidRPr="00CC46D5">
              <w:rPr>
                <w:rFonts w:asciiTheme="minorHAnsi" w:hAnsiTheme="minorHAnsi"/>
                <w:b/>
                <w:bCs/>
                <w:sz w:val="20"/>
                <w:szCs w:val="20"/>
                <w:lang w:val="en-US"/>
              </w:rPr>
              <w:t>negative statement</w:t>
            </w:r>
            <w:r w:rsidRPr="00FF1BB3">
              <w:rPr>
                <w:rFonts w:asciiTheme="minorHAnsi" w:hAnsiTheme="minorHAnsi"/>
                <w:bCs/>
                <w:sz w:val="20"/>
                <w:szCs w:val="20"/>
                <w:lang w:val="en-US"/>
              </w:rPr>
              <w:t>.</w:t>
            </w:r>
          </w:p>
        </w:tc>
        <w:tc>
          <w:tcPr>
            <w:tcW w:w="1423" w:type="dxa"/>
          </w:tcPr>
          <w:p w14:paraId="7B7D74AD" w14:textId="3D0BF8D7" w:rsidR="00035B50" w:rsidRDefault="00035B50" w:rsidP="00035B50">
            <w:pPr>
              <w:ind w:left="34"/>
              <w:outlineLvl w:val="0"/>
              <w:rPr>
                <w:rFonts w:asciiTheme="minorHAnsi" w:hAnsiTheme="minorHAnsi"/>
                <w:sz w:val="20"/>
                <w:szCs w:val="20"/>
                <w:lang w:val="en-US"/>
              </w:rPr>
            </w:pPr>
            <w:r w:rsidRPr="009D7536">
              <w:rPr>
                <w:rFonts w:asciiTheme="minorHAnsi" w:hAnsiTheme="minorHAnsi"/>
                <w:sz w:val="20"/>
                <w:szCs w:val="20"/>
                <w:lang w:val="en-US"/>
              </w:rPr>
              <w:t>──────</w:t>
            </w:r>
          </w:p>
          <w:p w14:paraId="2EC9D086" w14:textId="77777777" w:rsidR="00035B50" w:rsidRDefault="00035B50" w:rsidP="00035B50">
            <w:pPr>
              <w:ind w:left="34"/>
              <w:outlineLvl w:val="0"/>
              <w:rPr>
                <w:rFonts w:asciiTheme="minorHAnsi" w:hAnsiTheme="minorHAnsi"/>
                <w:sz w:val="20"/>
                <w:szCs w:val="20"/>
                <w:lang w:val="en-US"/>
              </w:rPr>
            </w:pPr>
          </w:p>
          <w:p w14:paraId="6772E433" w14:textId="087E4B3F" w:rsidR="00035B50" w:rsidRPr="009D7536" w:rsidRDefault="00035B50" w:rsidP="00DA2DC4">
            <w:pPr>
              <w:outlineLvl w:val="0"/>
              <w:rPr>
                <w:rFonts w:asciiTheme="minorHAnsi" w:hAnsiTheme="minorHAnsi"/>
                <w:sz w:val="20"/>
                <w:szCs w:val="20"/>
                <w:lang w:val="en-US"/>
              </w:rPr>
            </w:pPr>
          </w:p>
        </w:tc>
      </w:tr>
      <w:tr w:rsidR="00035B50" w:rsidRPr="004D7A75" w14:paraId="00BB6E06" w14:textId="77777777" w:rsidTr="007243E3">
        <w:trPr>
          <w:trHeight w:val="53"/>
          <w:jc w:val="center"/>
        </w:trPr>
        <w:tc>
          <w:tcPr>
            <w:tcW w:w="1271" w:type="dxa"/>
          </w:tcPr>
          <w:p w14:paraId="33A94281" w14:textId="77777777" w:rsidR="00035B50" w:rsidRPr="00392EEA" w:rsidRDefault="00035B50" w:rsidP="00035B50">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7F692B9F" w14:textId="77777777" w:rsidR="00035B50" w:rsidRPr="00392EEA" w:rsidRDefault="00035B50" w:rsidP="00035B50">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A56646" w:rsidRPr="004D7A75" w14:paraId="5D06B5DB" w14:textId="77777777" w:rsidTr="00051121">
        <w:trPr>
          <w:trHeight w:val="642"/>
          <w:jc w:val="center"/>
        </w:trPr>
        <w:tc>
          <w:tcPr>
            <w:tcW w:w="1271" w:type="dxa"/>
            <w:shd w:val="clear" w:color="auto" w:fill="F2F2F2" w:themeFill="background1" w:themeFillShade="F2"/>
          </w:tcPr>
          <w:p w14:paraId="7733DBD3" w14:textId="41BE6EEC" w:rsidR="00A56646" w:rsidRPr="003B06D7" w:rsidRDefault="00A56646" w:rsidP="00051121">
            <w:pPr>
              <w:autoSpaceDE w:val="0"/>
              <w:autoSpaceDN w:val="0"/>
              <w:adjustRightInd w:val="0"/>
              <w:outlineLvl w:val="0"/>
              <w:rPr>
                <w:rFonts w:asciiTheme="minorHAnsi" w:hAnsiTheme="minorHAnsi"/>
                <w:bCs/>
                <w:color w:val="361F63"/>
                <w:sz w:val="22"/>
                <w:szCs w:val="22"/>
                <w:lang w:val="en-US"/>
              </w:rPr>
            </w:pPr>
            <w:r w:rsidRPr="009D7536">
              <w:rPr>
                <w:rFonts w:asciiTheme="minorHAnsi" w:hAnsiTheme="minorHAnsi"/>
                <w:bCs/>
                <w:color w:val="361F63"/>
                <w:sz w:val="22"/>
                <w:szCs w:val="22"/>
                <w:lang w:val="en-US"/>
              </w:rPr>
              <w:t>S</w:t>
            </w:r>
            <w:r>
              <w:rPr>
                <w:rFonts w:asciiTheme="minorHAnsi" w:hAnsiTheme="minorHAnsi"/>
                <w:bCs/>
                <w:color w:val="361F63"/>
                <w:sz w:val="22"/>
                <w:szCs w:val="22"/>
                <w:lang w:val="en-US"/>
              </w:rPr>
              <w:t>ECTION</w:t>
            </w:r>
            <w:r w:rsidRPr="00B4188B">
              <w:rPr>
                <w:rFonts w:asciiTheme="minorHAnsi" w:hAnsiTheme="minorHAnsi"/>
                <w:bCs/>
                <w:color w:val="361F63"/>
                <w:sz w:val="22"/>
                <w:szCs w:val="22"/>
                <w:lang w:val="en-US"/>
              </w:rPr>
              <w:t xml:space="preserve"> </w:t>
            </w:r>
            <w:r>
              <w:rPr>
                <w:rFonts w:asciiTheme="minorHAnsi" w:hAnsiTheme="minorHAnsi"/>
                <w:bCs/>
                <w:color w:val="361F63"/>
                <w:sz w:val="22"/>
                <w:szCs w:val="22"/>
                <w:lang w:val="en-US"/>
              </w:rPr>
              <w:t>6</w:t>
            </w:r>
          </w:p>
        </w:tc>
        <w:tc>
          <w:tcPr>
            <w:tcW w:w="9219" w:type="dxa"/>
            <w:gridSpan w:val="2"/>
            <w:shd w:val="clear" w:color="auto" w:fill="F2F2F2" w:themeFill="background1" w:themeFillShade="F2"/>
          </w:tcPr>
          <w:p w14:paraId="1B851F19" w14:textId="3078035D" w:rsidR="00A56646" w:rsidRPr="003B06D7" w:rsidRDefault="00A56646" w:rsidP="00A56646">
            <w:pPr>
              <w:autoSpaceDE w:val="0"/>
              <w:autoSpaceDN w:val="0"/>
              <w:adjustRightInd w:val="0"/>
              <w:outlineLvl w:val="0"/>
              <w:rPr>
                <w:rFonts w:asciiTheme="minorHAnsi" w:hAnsiTheme="minorHAnsi"/>
                <w:bCs/>
                <w:color w:val="361F63"/>
                <w:sz w:val="22"/>
                <w:szCs w:val="22"/>
                <w:lang w:val="en-US"/>
              </w:rPr>
            </w:pPr>
            <w:r w:rsidRPr="00A56646">
              <w:rPr>
                <w:rFonts w:asciiTheme="minorHAnsi" w:hAnsiTheme="minorHAnsi"/>
                <w:bCs/>
                <w:color w:val="361F63"/>
                <w:sz w:val="22"/>
                <w:szCs w:val="22"/>
                <w:lang w:val="en-US"/>
              </w:rPr>
              <w:t>LEGAL AND ARBITRATION PROCEEDINGS</w:t>
            </w:r>
          </w:p>
        </w:tc>
      </w:tr>
      <w:tr w:rsidR="00035B50" w:rsidRPr="004D7A75" w14:paraId="0458528F" w14:textId="77777777" w:rsidTr="007243E3">
        <w:trPr>
          <w:trHeight w:val="573"/>
          <w:jc w:val="center"/>
        </w:trPr>
        <w:tc>
          <w:tcPr>
            <w:tcW w:w="1271" w:type="dxa"/>
          </w:tcPr>
          <w:p w14:paraId="5B2EC77F" w14:textId="54530520" w:rsidR="00035B50" w:rsidRPr="00886DFE" w:rsidRDefault="00A56646" w:rsidP="00035B50">
            <w:pPr>
              <w:rPr>
                <w:rFonts w:asciiTheme="minorHAnsi" w:hAnsiTheme="minorHAnsi"/>
                <w:sz w:val="20"/>
                <w:szCs w:val="20"/>
                <w:lang w:val="en-US"/>
              </w:rPr>
            </w:pPr>
            <w:r>
              <w:rPr>
                <w:rFonts w:asciiTheme="minorHAnsi" w:hAnsiTheme="minorHAnsi"/>
                <w:sz w:val="20"/>
                <w:szCs w:val="20"/>
                <w:lang w:val="en-US"/>
              </w:rPr>
              <w:t>6.1</w:t>
            </w:r>
          </w:p>
        </w:tc>
        <w:tc>
          <w:tcPr>
            <w:tcW w:w="7796" w:type="dxa"/>
          </w:tcPr>
          <w:p w14:paraId="6244BFCA" w14:textId="77777777" w:rsidR="00035B50" w:rsidRDefault="00FF1BB3" w:rsidP="00FF1BB3">
            <w:pPr>
              <w:pStyle w:val="NoSpacing"/>
              <w:rPr>
                <w:rFonts w:asciiTheme="minorHAnsi" w:hAnsiTheme="minorHAnsi"/>
                <w:bCs/>
                <w:sz w:val="20"/>
                <w:szCs w:val="20"/>
                <w:lang w:val="en-US"/>
              </w:rPr>
            </w:pPr>
            <w:r w:rsidRPr="00FF1BB3">
              <w:rPr>
                <w:rFonts w:asciiTheme="minorHAnsi" w:hAnsiTheme="minorHAnsi"/>
                <w:bCs/>
                <w:sz w:val="20"/>
                <w:szCs w:val="20"/>
                <w:lang w:val="en-US"/>
              </w:rPr>
              <w:t xml:space="preserve">Information on any </w:t>
            </w:r>
            <w:r w:rsidRPr="00DA2DC4">
              <w:rPr>
                <w:rFonts w:asciiTheme="minorHAnsi" w:hAnsiTheme="minorHAnsi"/>
                <w:b/>
                <w:bCs/>
                <w:sz w:val="20"/>
                <w:szCs w:val="20"/>
                <w:lang w:val="en-US"/>
              </w:rPr>
              <w:t>governmental</w:t>
            </w:r>
            <w:r w:rsidRPr="00FF1BB3">
              <w:rPr>
                <w:rFonts w:asciiTheme="minorHAnsi" w:hAnsiTheme="minorHAnsi"/>
                <w:bCs/>
                <w:sz w:val="20"/>
                <w:szCs w:val="20"/>
                <w:lang w:val="en-US"/>
              </w:rPr>
              <w:t xml:space="preserve">, </w:t>
            </w:r>
            <w:r w:rsidRPr="00DA2DC4">
              <w:rPr>
                <w:rFonts w:asciiTheme="minorHAnsi" w:hAnsiTheme="minorHAnsi"/>
                <w:b/>
                <w:bCs/>
                <w:sz w:val="20"/>
                <w:szCs w:val="20"/>
                <w:lang w:val="en-US"/>
              </w:rPr>
              <w:t xml:space="preserve">legal </w:t>
            </w:r>
            <w:r w:rsidRPr="00FF1BB3">
              <w:rPr>
                <w:rFonts w:asciiTheme="minorHAnsi" w:hAnsiTheme="minorHAnsi"/>
                <w:bCs/>
                <w:sz w:val="20"/>
                <w:szCs w:val="20"/>
                <w:lang w:val="en-US"/>
              </w:rPr>
              <w:t xml:space="preserve">or </w:t>
            </w:r>
            <w:r w:rsidRPr="00DA2DC4">
              <w:rPr>
                <w:rFonts w:asciiTheme="minorHAnsi" w:hAnsiTheme="minorHAnsi"/>
                <w:b/>
                <w:bCs/>
                <w:sz w:val="20"/>
                <w:szCs w:val="20"/>
                <w:lang w:val="en-US"/>
              </w:rPr>
              <w:t>arbitration proceedings</w:t>
            </w:r>
            <w:r w:rsidRPr="00FF1BB3">
              <w:rPr>
                <w:rFonts w:asciiTheme="minorHAnsi" w:hAnsiTheme="minorHAnsi"/>
                <w:bCs/>
                <w:sz w:val="20"/>
                <w:szCs w:val="20"/>
                <w:lang w:val="en-US"/>
              </w:rPr>
              <w:t xml:space="preserve"> (including any such proceedings which are pending or threatened of which the issuer is aware), during a period covering </w:t>
            </w:r>
            <w:r w:rsidRPr="00DA2DC4">
              <w:rPr>
                <w:rFonts w:asciiTheme="minorHAnsi" w:hAnsiTheme="minorHAnsi"/>
                <w:bCs/>
                <w:sz w:val="20"/>
                <w:szCs w:val="20"/>
                <w:u w:val="single"/>
                <w:lang w:val="en-US"/>
              </w:rPr>
              <w:t>at least the previous 12 months</w:t>
            </w:r>
            <w:r w:rsidRPr="00FF1BB3">
              <w:rPr>
                <w:rFonts w:asciiTheme="minorHAnsi" w:hAnsiTheme="minorHAnsi"/>
                <w:bCs/>
                <w:sz w:val="20"/>
                <w:szCs w:val="20"/>
                <w:lang w:val="en-US"/>
              </w:rPr>
              <w:t xml:space="preserve"> which may have, or have had in the recent past, </w:t>
            </w:r>
            <w:r w:rsidRPr="00293D19">
              <w:rPr>
                <w:rFonts w:asciiTheme="minorHAnsi" w:hAnsiTheme="minorHAnsi"/>
                <w:b/>
                <w:bCs/>
                <w:sz w:val="20"/>
                <w:szCs w:val="20"/>
                <w:lang w:val="en-US"/>
              </w:rPr>
              <w:t>significant effects</w:t>
            </w:r>
            <w:r w:rsidRPr="00FF1BB3">
              <w:rPr>
                <w:rFonts w:asciiTheme="minorHAnsi" w:hAnsiTheme="minorHAnsi"/>
                <w:bCs/>
                <w:sz w:val="20"/>
                <w:szCs w:val="20"/>
                <w:lang w:val="en-US"/>
              </w:rPr>
              <w:t xml:space="preserve"> on the issuer’s financial position, or provide an appropriate negative statement.</w:t>
            </w:r>
          </w:p>
          <w:p w14:paraId="51B886B0" w14:textId="0AC2AE36" w:rsidR="00DA2DC4" w:rsidRPr="00FF1BB3" w:rsidRDefault="00DA2DC4" w:rsidP="00FF1BB3">
            <w:pPr>
              <w:pStyle w:val="NoSpacing"/>
              <w:rPr>
                <w:rFonts w:asciiTheme="minorHAnsi" w:hAnsiTheme="minorHAnsi"/>
                <w:sz w:val="20"/>
                <w:szCs w:val="20"/>
                <w:lang w:val="en-US"/>
              </w:rPr>
            </w:pPr>
          </w:p>
        </w:tc>
        <w:tc>
          <w:tcPr>
            <w:tcW w:w="1423" w:type="dxa"/>
          </w:tcPr>
          <w:p w14:paraId="28F247E6" w14:textId="17C9A92F" w:rsidR="00035B50" w:rsidRDefault="00035B50" w:rsidP="00035B50">
            <w:pPr>
              <w:ind w:left="34"/>
              <w:outlineLvl w:val="0"/>
              <w:rPr>
                <w:rFonts w:asciiTheme="minorHAnsi" w:hAnsiTheme="minorHAnsi"/>
                <w:sz w:val="20"/>
                <w:szCs w:val="20"/>
                <w:lang w:val="en-US"/>
              </w:rPr>
            </w:pPr>
            <w:r w:rsidRPr="009D7536">
              <w:rPr>
                <w:rFonts w:asciiTheme="minorHAnsi" w:hAnsiTheme="minorHAnsi"/>
                <w:sz w:val="20"/>
                <w:szCs w:val="20"/>
                <w:lang w:val="en-US"/>
              </w:rPr>
              <w:t>──────</w:t>
            </w:r>
          </w:p>
          <w:p w14:paraId="7B062DC1" w14:textId="77777777" w:rsidR="00035B50" w:rsidRDefault="00035B50" w:rsidP="00035B50">
            <w:pPr>
              <w:ind w:left="34"/>
              <w:outlineLvl w:val="0"/>
              <w:rPr>
                <w:rFonts w:asciiTheme="minorHAnsi" w:hAnsiTheme="minorHAnsi"/>
                <w:sz w:val="20"/>
                <w:szCs w:val="20"/>
                <w:lang w:val="en-US"/>
              </w:rPr>
            </w:pPr>
          </w:p>
          <w:p w14:paraId="28EC17C3" w14:textId="786F0E4C" w:rsidR="00035B50" w:rsidRPr="009D7536" w:rsidRDefault="00035B50" w:rsidP="00DA2DC4">
            <w:pPr>
              <w:outlineLvl w:val="0"/>
              <w:rPr>
                <w:rFonts w:asciiTheme="minorHAnsi" w:hAnsiTheme="minorHAnsi"/>
                <w:sz w:val="20"/>
                <w:szCs w:val="20"/>
                <w:lang w:val="en-US"/>
              </w:rPr>
            </w:pPr>
          </w:p>
        </w:tc>
      </w:tr>
      <w:tr w:rsidR="00035B50" w:rsidRPr="004D7A75" w14:paraId="09B52D3E" w14:textId="77777777" w:rsidTr="007243E3">
        <w:trPr>
          <w:trHeight w:val="53"/>
          <w:jc w:val="center"/>
        </w:trPr>
        <w:tc>
          <w:tcPr>
            <w:tcW w:w="1271" w:type="dxa"/>
          </w:tcPr>
          <w:p w14:paraId="35D63A6F" w14:textId="77777777" w:rsidR="00035B50" w:rsidRPr="00392EEA" w:rsidRDefault="00035B50" w:rsidP="00035B50">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768C9175" w14:textId="77777777" w:rsidR="00035B50" w:rsidRPr="00392EEA" w:rsidRDefault="00035B50" w:rsidP="00035B50">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035B50" w:rsidRPr="004D7A75" w14:paraId="081057F8" w14:textId="77777777" w:rsidTr="00DA2DC4">
        <w:trPr>
          <w:trHeight w:val="545"/>
          <w:jc w:val="center"/>
        </w:trPr>
        <w:tc>
          <w:tcPr>
            <w:tcW w:w="1271" w:type="dxa"/>
          </w:tcPr>
          <w:p w14:paraId="78C0FEF0" w14:textId="1A38FD7A" w:rsidR="00035B50" w:rsidRPr="00886DFE" w:rsidRDefault="00A56646" w:rsidP="00035B50">
            <w:pPr>
              <w:rPr>
                <w:rFonts w:asciiTheme="minorHAnsi" w:hAnsiTheme="minorHAnsi"/>
                <w:sz w:val="20"/>
                <w:szCs w:val="20"/>
                <w:lang w:val="en-US"/>
              </w:rPr>
            </w:pPr>
            <w:r>
              <w:rPr>
                <w:rFonts w:asciiTheme="minorHAnsi" w:hAnsiTheme="minorHAnsi"/>
                <w:sz w:val="20"/>
                <w:szCs w:val="20"/>
                <w:lang w:val="en-US"/>
              </w:rPr>
              <w:t>6.2</w:t>
            </w:r>
          </w:p>
        </w:tc>
        <w:tc>
          <w:tcPr>
            <w:tcW w:w="7796" w:type="dxa"/>
          </w:tcPr>
          <w:p w14:paraId="1F012591" w14:textId="25F05897" w:rsidR="00035B50" w:rsidRPr="00886DFE" w:rsidRDefault="00FF1BB3" w:rsidP="00D961A7">
            <w:pPr>
              <w:pStyle w:val="NoSpacing"/>
              <w:rPr>
                <w:rFonts w:asciiTheme="minorHAnsi" w:hAnsiTheme="minorHAnsi"/>
                <w:sz w:val="20"/>
                <w:szCs w:val="20"/>
                <w:lang w:val="en-US"/>
              </w:rPr>
            </w:pPr>
            <w:r w:rsidRPr="00FF1BB3">
              <w:rPr>
                <w:rFonts w:asciiTheme="minorHAnsi" w:hAnsiTheme="minorHAnsi"/>
                <w:bCs/>
                <w:sz w:val="20"/>
                <w:szCs w:val="20"/>
                <w:lang w:val="en-US"/>
              </w:rPr>
              <w:t xml:space="preserve">Information on any </w:t>
            </w:r>
            <w:r w:rsidRPr="00CC46D5">
              <w:rPr>
                <w:rFonts w:asciiTheme="minorHAnsi" w:hAnsiTheme="minorHAnsi"/>
                <w:b/>
                <w:bCs/>
                <w:sz w:val="20"/>
                <w:szCs w:val="20"/>
                <w:lang w:val="en-US"/>
              </w:rPr>
              <w:t>immunity</w:t>
            </w:r>
            <w:r w:rsidRPr="00FF1BB3">
              <w:rPr>
                <w:rFonts w:asciiTheme="minorHAnsi" w:hAnsiTheme="minorHAnsi"/>
                <w:bCs/>
                <w:sz w:val="20"/>
                <w:szCs w:val="20"/>
                <w:lang w:val="en-US"/>
              </w:rPr>
              <w:t xml:space="preserve"> the issuer may have from legal proceedings.</w:t>
            </w:r>
          </w:p>
        </w:tc>
        <w:tc>
          <w:tcPr>
            <w:tcW w:w="1423" w:type="dxa"/>
          </w:tcPr>
          <w:p w14:paraId="77EF0896" w14:textId="46394C67" w:rsidR="00035B50" w:rsidRDefault="00035B50" w:rsidP="00035B50">
            <w:pPr>
              <w:ind w:left="34"/>
              <w:outlineLvl w:val="0"/>
              <w:rPr>
                <w:rFonts w:asciiTheme="minorHAnsi" w:hAnsiTheme="minorHAnsi"/>
                <w:sz w:val="20"/>
                <w:szCs w:val="20"/>
                <w:lang w:val="en-US"/>
              </w:rPr>
            </w:pPr>
            <w:r w:rsidRPr="009D7536">
              <w:rPr>
                <w:rFonts w:asciiTheme="minorHAnsi" w:hAnsiTheme="minorHAnsi"/>
                <w:sz w:val="20"/>
                <w:szCs w:val="20"/>
                <w:lang w:val="en-US"/>
              </w:rPr>
              <w:t>──────</w:t>
            </w:r>
          </w:p>
          <w:p w14:paraId="5E47EB07" w14:textId="5502EA26" w:rsidR="00035B50" w:rsidRPr="009D7536" w:rsidRDefault="00035B50" w:rsidP="00DA2DC4">
            <w:pPr>
              <w:outlineLvl w:val="0"/>
              <w:rPr>
                <w:rFonts w:asciiTheme="minorHAnsi" w:hAnsiTheme="minorHAnsi"/>
                <w:sz w:val="20"/>
                <w:szCs w:val="20"/>
                <w:lang w:val="en-US"/>
              </w:rPr>
            </w:pPr>
          </w:p>
        </w:tc>
      </w:tr>
      <w:tr w:rsidR="00035B50" w:rsidRPr="004D7A75" w14:paraId="3D1E9C67" w14:textId="77777777" w:rsidTr="007243E3">
        <w:trPr>
          <w:trHeight w:val="53"/>
          <w:jc w:val="center"/>
        </w:trPr>
        <w:tc>
          <w:tcPr>
            <w:tcW w:w="1271" w:type="dxa"/>
          </w:tcPr>
          <w:p w14:paraId="7BB3BFE1" w14:textId="77777777" w:rsidR="00035B50" w:rsidRPr="00392EEA" w:rsidRDefault="00035B50" w:rsidP="00035B50">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39D50B48" w14:textId="77777777" w:rsidR="00035B50" w:rsidRPr="00392EEA" w:rsidRDefault="00035B50" w:rsidP="00035B50">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A56646" w:rsidRPr="004D7A75" w14:paraId="26AF90D5" w14:textId="77777777" w:rsidTr="00051121">
        <w:trPr>
          <w:trHeight w:val="642"/>
          <w:jc w:val="center"/>
        </w:trPr>
        <w:tc>
          <w:tcPr>
            <w:tcW w:w="1271" w:type="dxa"/>
            <w:shd w:val="clear" w:color="auto" w:fill="F2F2F2" w:themeFill="background1" w:themeFillShade="F2"/>
          </w:tcPr>
          <w:p w14:paraId="7838F59E" w14:textId="1C487D16" w:rsidR="00A56646" w:rsidRPr="003B06D7" w:rsidRDefault="00A56646" w:rsidP="00A56646">
            <w:pPr>
              <w:autoSpaceDE w:val="0"/>
              <w:autoSpaceDN w:val="0"/>
              <w:adjustRightInd w:val="0"/>
              <w:outlineLvl w:val="0"/>
              <w:rPr>
                <w:rFonts w:asciiTheme="minorHAnsi" w:hAnsiTheme="minorHAnsi"/>
                <w:bCs/>
                <w:color w:val="361F63"/>
                <w:sz w:val="22"/>
                <w:szCs w:val="22"/>
                <w:lang w:val="en-US"/>
              </w:rPr>
            </w:pPr>
            <w:r w:rsidRPr="009D7536">
              <w:rPr>
                <w:rFonts w:asciiTheme="minorHAnsi" w:hAnsiTheme="minorHAnsi"/>
                <w:bCs/>
                <w:color w:val="361F63"/>
                <w:sz w:val="22"/>
                <w:szCs w:val="22"/>
                <w:lang w:val="en-US"/>
              </w:rPr>
              <w:t>S</w:t>
            </w:r>
            <w:r>
              <w:rPr>
                <w:rFonts w:asciiTheme="minorHAnsi" w:hAnsiTheme="minorHAnsi"/>
                <w:bCs/>
                <w:color w:val="361F63"/>
                <w:sz w:val="22"/>
                <w:szCs w:val="22"/>
                <w:lang w:val="en-US"/>
              </w:rPr>
              <w:t>ECTION</w:t>
            </w:r>
            <w:r w:rsidRPr="00B4188B">
              <w:rPr>
                <w:rFonts w:asciiTheme="minorHAnsi" w:hAnsiTheme="minorHAnsi"/>
                <w:bCs/>
                <w:color w:val="361F63"/>
                <w:sz w:val="22"/>
                <w:szCs w:val="22"/>
                <w:lang w:val="en-US"/>
              </w:rPr>
              <w:t xml:space="preserve"> </w:t>
            </w:r>
            <w:r>
              <w:rPr>
                <w:rFonts w:asciiTheme="minorHAnsi" w:hAnsiTheme="minorHAnsi"/>
                <w:bCs/>
                <w:color w:val="361F63"/>
                <w:sz w:val="22"/>
                <w:szCs w:val="22"/>
                <w:lang w:val="en-US"/>
              </w:rPr>
              <w:t>7</w:t>
            </w:r>
          </w:p>
        </w:tc>
        <w:tc>
          <w:tcPr>
            <w:tcW w:w="9219" w:type="dxa"/>
            <w:gridSpan w:val="2"/>
            <w:shd w:val="clear" w:color="auto" w:fill="F2F2F2" w:themeFill="background1" w:themeFillShade="F2"/>
          </w:tcPr>
          <w:p w14:paraId="3C33B4E5" w14:textId="5EB716FE" w:rsidR="00A56646" w:rsidRPr="00A56646" w:rsidRDefault="00A56646" w:rsidP="00051121">
            <w:pPr>
              <w:autoSpaceDE w:val="0"/>
              <w:autoSpaceDN w:val="0"/>
              <w:adjustRightInd w:val="0"/>
              <w:outlineLvl w:val="0"/>
              <w:rPr>
                <w:rFonts w:asciiTheme="minorHAnsi" w:hAnsiTheme="minorHAnsi"/>
                <w:bCs/>
                <w:color w:val="361F63"/>
                <w:sz w:val="22"/>
                <w:szCs w:val="22"/>
                <w:lang w:val="en-US"/>
              </w:rPr>
            </w:pPr>
            <w:r w:rsidRPr="00A56646">
              <w:rPr>
                <w:rFonts w:asciiTheme="minorHAnsi" w:hAnsiTheme="minorHAnsi"/>
                <w:bCs/>
                <w:color w:val="361F63"/>
                <w:sz w:val="22"/>
                <w:szCs w:val="22"/>
                <w:lang w:val="en-US"/>
              </w:rPr>
              <w:t>DOCUMENTS AVAILABLE</w:t>
            </w:r>
          </w:p>
        </w:tc>
      </w:tr>
      <w:tr w:rsidR="00035B50" w:rsidRPr="004D7A75" w14:paraId="2E8D1D75" w14:textId="77777777" w:rsidTr="007243E3">
        <w:trPr>
          <w:trHeight w:val="573"/>
          <w:jc w:val="center"/>
        </w:trPr>
        <w:tc>
          <w:tcPr>
            <w:tcW w:w="1271" w:type="dxa"/>
          </w:tcPr>
          <w:p w14:paraId="72BC6DFC" w14:textId="0EF2022E" w:rsidR="00035B50" w:rsidRPr="00886DFE" w:rsidRDefault="00A56646" w:rsidP="00035B50">
            <w:pPr>
              <w:rPr>
                <w:rFonts w:asciiTheme="minorHAnsi" w:hAnsiTheme="minorHAnsi"/>
                <w:sz w:val="20"/>
                <w:szCs w:val="20"/>
                <w:lang w:val="en-US"/>
              </w:rPr>
            </w:pPr>
            <w:r>
              <w:rPr>
                <w:rFonts w:asciiTheme="minorHAnsi" w:hAnsiTheme="minorHAnsi"/>
                <w:sz w:val="20"/>
                <w:szCs w:val="20"/>
                <w:lang w:val="en-US"/>
              </w:rPr>
              <w:t>7.1</w:t>
            </w:r>
          </w:p>
        </w:tc>
        <w:tc>
          <w:tcPr>
            <w:tcW w:w="7796" w:type="dxa"/>
          </w:tcPr>
          <w:p w14:paraId="4A2809E9" w14:textId="77777777" w:rsidR="00FF1BB3" w:rsidRPr="00FF1BB3" w:rsidRDefault="00FF1BB3" w:rsidP="00FF1BB3">
            <w:pPr>
              <w:spacing w:after="123" w:line="238" w:lineRule="auto"/>
              <w:rPr>
                <w:rFonts w:asciiTheme="minorHAnsi" w:hAnsiTheme="minorHAnsi"/>
                <w:bCs/>
                <w:sz w:val="20"/>
                <w:szCs w:val="20"/>
                <w:lang w:val="en-US"/>
              </w:rPr>
            </w:pPr>
            <w:r w:rsidRPr="00FF1BB3">
              <w:rPr>
                <w:rFonts w:asciiTheme="minorHAnsi" w:hAnsiTheme="minorHAnsi"/>
                <w:bCs/>
                <w:sz w:val="20"/>
                <w:szCs w:val="20"/>
                <w:lang w:val="en-US"/>
              </w:rPr>
              <w:t xml:space="preserve">A </w:t>
            </w:r>
            <w:r w:rsidRPr="00D52326">
              <w:rPr>
                <w:rFonts w:asciiTheme="minorHAnsi" w:hAnsiTheme="minorHAnsi"/>
                <w:b/>
                <w:bCs/>
                <w:sz w:val="20"/>
                <w:szCs w:val="20"/>
                <w:lang w:val="en-US"/>
              </w:rPr>
              <w:t>statement</w:t>
            </w:r>
            <w:r w:rsidRPr="00FF1BB3">
              <w:rPr>
                <w:rFonts w:asciiTheme="minorHAnsi" w:hAnsiTheme="minorHAnsi"/>
                <w:bCs/>
                <w:sz w:val="20"/>
                <w:szCs w:val="20"/>
                <w:lang w:val="en-US"/>
              </w:rPr>
              <w:t xml:space="preserve"> that for the term of the registration document the following documents, where applicable, can be inspected: </w:t>
            </w:r>
          </w:p>
          <w:p w14:paraId="511AE13B" w14:textId="77777777" w:rsidR="00FF1BB3" w:rsidRPr="00FF1BB3" w:rsidRDefault="00FF1BB3" w:rsidP="00DA2DC4">
            <w:pPr>
              <w:pStyle w:val="ListParagraph"/>
              <w:numPr>
                <w:ilvl w:val="0"/>
                <w:numId w:val="20"/>
              </w:numPr>
              <w:autoSpaceDE w:val="0"/>
              <w:autoSpaceDN w:val="0"/>
              <w:adjustRightInd w:val="0"/>
              <w:outlineLvl w:val="0"/>
              <w:rPr>
                <w:rFonts w:asciiTheme="minorHAnsi" w:hAnsiTheme="minorHAnsi"/>
                <w:bCs/>
                <w:sz w:val="20"/>
                <w:szCs w:val="20"/>
                <w:lang w:val="en-US"/>
              </w:rPr>
            </w:pPr>
            <w:r w:rsidRPr="00DA2DC4">
              <w:rPr>
                <w:rFonts w:asciiTheme="minorHAnsi" w:hAnsiTheme="minorHAnsi"/>
                <w:b/>
                <w:bCs/>
                <w:sz w:val="20"/>
                <w:szCs w:val="20"/>
                <w:lang w:val="en-US"/>
              </w:rPr>
              <w:lastRenderedPageBreak/>
              <w:t>financial</w:t>
            </w:r>
            <w:r w:rsidRPr="00FF1BB3">
              <w:rPr>
                <w:rFonts w:asciiTheme="minorHAnsi" w:hAnsiTheme="minorHAnsi"/>
                <w:bCs/>
                <w:sz w:val="20"/>
                <w:szCs w:val="20"/>
                <w:lang w:val="en-US"/>
              </w:rPr>
              <w:t xml:space="preserve"> and </w:t>
            </w:r>
            <w:r w:rsidRPr="00DA2DC4">
              <w:rPr>
                <w:rFonts w:asciiTheme="minorHAnsi" w:hAnsiTheme="minorHAnsi"/>
                <w:b/>
                <w:bCs/>
                <w:sz w:val="20"/>
                <w:szCs w:val="20"/>
                <w:lang w:val="en-US"/>
              </w:rPr>
              <w:t>audit</w:t>
            </w:r>
            <w:r w:rsidRPr="00FF1BB3">
              <w:rPr>
                <w:rFonts w:asciiTheme="minorHAnsi" w:hAnsiTheme="minorHAnsi"/>
                <w:bCs/>
                <w:sz w:val="20"/>
                <w:szCs w:val="20"/>
                <w:lang w:val="en-US"/>
              </w:rPr>
              <w:t xml:space="preserve"> reports for the issuer covering the last two fiscal years and the budget for the current fiscal </w:t>
            </w:r>
            <w:proofErr w:type="gramStart"/>
            <w:r w:rsidRPr="00FF1BB3">
              <w:rPr>
                <w:rFonts w:asciiTheme="minorHAnsi" w:hAnsiTheme="minorHAnsi"/>
                <w:bCs/>
                <w:sz w:val="20"/>
                <w:szCs w:val="20"/>
                <w:lang w:val="en-US"/>
              </w:rPr>
              <w:t>year;</w:t>
            </w:r>
            <w:proofErr w:type="gramEnd"/>
            <w:r w:rsidRPr="00FF1BB3">
              <w:rPr>
                <w:rFonts w:asciiTheme="minorHAnsi" w:hAnsiTheme="minorHAnsi"/>
                <w:bCs/>
                <w:sz w:val="20"/>
                <w:szCs w:val="20"/>
                <w:lang w:val="en-US"/>
              </w:rPr>
              <w:t xml:space="preserve"> </w:t>
            </w:r>
          </w:p>
          <w:p w14:paraId="3ECB6495" w14:textId="77777777" w:rsidR="004D27AB" w:rsidRDefault="00FF1BB3" w:rsidP="00035B50">
            <w:pPr>
              <w:pStyle w:val="ListParagraph"/>
              <w:numPr>
                <w:ilvl w:val="0"/>
                <w:numId w:val="20"/>
              </w:numPr>
              <w:autoSpaceDE w:val="0"/>
              <w:autoSpaceDN w:val="0"/>
              <w:adjustRightInd w:val="0"/>
              <w:outlineLvl w:val="0"/>
              <w:rPr>
                <w:rFonts w:asciiTheme="minorHAnsi" w:hAnsiTheme="minorHAnsi"/>
                <w:bCs/>
                <w:sz w:val="20"/>
                <w:szCs w:val="20"/>
                <w:lang w:val="en-US"/>
              </w:rPr>
            </w:pPr>
            <w:r w:rsidRPr="00DA2DC4">
              <w:rPr>
                <w:rFonts w:asciiTheme="minorHAnsi" w:hAnsiTheme="minorHAnsi"/>
                <w:bCs/>
                <w:sz w:val="20"/>
                <w:szCs w:val="20"/>
                <w:u w:val="single"/>
                <w:lang w:val="en-US"/>
              </w:rPr>
              <w:t>all</w:t>
            </w:r>
            <w:r w:rsidRPr="00FF1BB3">
              <w:rPr>
                <w:rFonts w:asciiTheme="minorHAnsi" w:hAnsiTheme="minorHAnsi"/>
                <w:bCs/>
                <w:sz w:val="20"/>
                <w:szCs w:val="20"/>
                <w:lang w:val="en-US"/>
              </w:rPr>
              <w:t xml:space="preserve"> </w:t>
            </w:r>
            <w:r w:rsidRPr="00DA2DC4">
              <w:rPr>
                <w:rFonts w:asciiTheme="minorHAnsi" w:hAnsiTheme="minorHAnsi"/>
                <w:b/>
                <w:bCs/>
                <w:sz w:val="20"/>
                <w:szCs w:val="20"/>
                <w:lang w:val="en-US"/>
              </w:rPr>
              <w:t>reports</w:t>
            </w:r>
            <w:r w:rsidRPr="00FF1BB3">
              <w:rPr>
                <w:rFonts w:asciiTheme="minorHAnsi" w:hAnsiTheme="minorHAnsi"/>
                <w:bCs/>
                <w:sz w:val="20"/>
                <w:szCs w:val="20"/>
                <w:lang w:val="en-US"/>
              </w:rPr>
              <w:t xml:space="preserve">, </w:t>
            </w:r>
            <w:r w:rsidRPr="00DA2DC4">
              <w:rPr>
                <w:rFonts w:asciiTheme="minorHAnsi" w:hAnsiTheme="minorHAnsi"/>
                <w:b/>
                <w:bCs/>
                <w:sz w:val="20"/>
                <w:szCs w:val="20"/>
                <w:lang w:val="en-US"/>
              </w:rPr>
              <w:t>letters</w:t>
            </w:r>
            <w:r w:rsidRPr="00FF1BB3">
              <w:rPr>
                <w:rFonts w:asciiTheme="minorHAnsi" w:hAnsiTheme="minorHAnsi"/>
                <w:bCs/>
                <w:sz w:val="20"/>
                <w:szCs w:val="20"/>
                <w:lang w:val="en-US"/>
              </w:rPr>
              <w:t xml:space="preserve">, and other </w:t>
            </w:r>
            <w:r w:rsidRPr="00DA2DC4">
              <w:rPr>
                <w:rFonts w:asciiTheme="minorHAnsi" w:hAnsiTheme="minorHAnsi"/>
                <w:b/>
                <w:bCs/>
                <w:sz w:val="20"/>
                <w:szCs w:val="20"/>
                <w:lang w:val="en-US"/>
              </w:rPr>
              <w:t>documents</w:t>
            </w:r>
            <w:r w:rsidRPr="00FF1BB3">
              <w:rPr>
                <w:rFonts w:asciiTheme="minorHAnsi" w:hAnsiTheme="minorHAnsi"/>
                <w:bCs/>
                <w:sz w:val="20"/>
                <w:szCs w:val="20"/>
                <w:lang w:val="en-US"/>
              </w:rPr>
              <w:t xml:space="preserve">, </w:t>
            </w:r>
            <w:r w:rsidRPr="00DA2DC4">
              <w:rPr>
                <w:rFonts w:asciiTheme="minorHAnsi" w:hAnsiTheme="minorHAnsi"/>
                <w:b/>
                <w:bCs/>
                <w:sz w:val="20"/>
                <w:szCs w:val="20"/>
                <w:lang w:val="en-US"/>
              </w:rPr>
              <w:t>valuations</w:t>
            </w:r>
            <w:r w:rsidRPr="00FF1BB3">
              <w:rPr>
                <w:rFonts w:asciiTheme="minorHAnsi" w:hAnsiTheme="minorHAnsi"/>
                <w:bCs/>
                <w:sz w:val="20"/>
                <w:szCs w:val="20"/>
                <w:lang w:val="en-US"/>
              </w:rPr>
              <w:t xml:space="preserve"> and </w:t>
            </w:r>
            <w:r w:rsidRPr="00DA2DC4">
              <w:rPr>
                <w:rFonts w:asciiTheme="minorHAnsi" w:hAnsiTheme="minorHAnsi"/>
                <w:b/>
                <w:bCs/>
                <w:sz w:val="20"/>
                <w:szCs w:val="20"/>
                <w:lang w:val="en-US"/>
              </w:rPr>
              <w:t>statements</w:t>
            </w:r>
            <w:r w:rsidRPr="00FF1BB3">
              <w:rPr>
                <w:rFonts w:asciiTheme="minorHAnsi" w:hAnsiTheme="minorHAnsi"/>
                <w:bCs/>
                <w:sz w:val="20"/>
                <w:szCs w:val="20"/>
                <w:lang w:val="en-US"/>
              </w:rPr>
              <w:t xml:space="preserve"> prepared by any expert at the issuer’s request any part of which is included or referred to in the registration document. </w:t>
            </w:r>
          </w:p>
          <w:p w14:paraId="1F34D4B3" w14:textId="1BDE7A1A" w:rsidR="00035B50" w:rsidRPr="004D27AB" w:rsidRDefault="00FF1BB3" w:rsidP="00035B50">
            <w:pPr>
              <w:pStyle w:val="ListParagraph"/>
              <w:numPr>
                <w:ilvl w:val="0"/>
                <w:numId w:val="20"/>
              </w:numPr>
              <w:autoSpaceDE w:val="0"/>
              <w:autoSpaceDN w:val="0"/>
              <w:adjustRightInd w:val="0"/>
              <w:outlineLvl w:val="0"/>
              <w:rPr>
                <w:rFonts w:asciiTheme="minorHAnsi" w:hAnsiTheme="minorHAnsi"/>
                <w:bCs/>
                <w:sz w:val="20"/>
                <w:szCs w:val="20"/>
                <w:lang w:val="en-US"/>
              </w:rPr>
            </w:pPr>
            <w:r w:rsidRPr="004D27AB">
              <w:rPr>
                <w:rFonts w:asciiTheme="minorHAnsi" w:hAnsiTheme="minorHAnsi"/>
                <w:bCs/>
                <w:sz w:val="20"/>
                <w:szCs w:val="20"/>
                <w:lang w:val="en-US"/>
              </w:rPr>
              <w:t>An indication of the website on which the documents may be inspected.</w:t>
            </w:r>
          </w:p>
          <w:p w14:paraId="41D44A64" w14:textId="337D27F5" w:rsidR="00CC46D5" w:rsidRPr="00FF1BB3" w:rsidRDefault="00CC46D5" w:rsidP="00035B50">
            <w:pPr>
              <w:rPr>
                <w:rFonts w:asciiTheme="minorHAnsi" w:hAnsiTheme="minorHAnsi"/>
                <w:sz w:val="20"/>
                <w:szCs w:val="20"/>
                <w:lang w:val="en-IE"/>
              </w:rPr>
            </w:pPr>
          </w:p>
        </w:tc>
        <w:tc>
          <w:tcPr>
            <w:tcW w:w="1423" w:type="dxa"/>
          </w:tcPr>
          <w:p w14:paraId="0836C343" w14:textId="77777777" w:rsidR="00035B50" w:rsidRPr="009D7536" w:rsidRDefault="00035B50" w:rsidP="00035B50">
            <w:pPr>
              <w:ind w:left="34"/>
              <w:outlineLvl w:val="0"/>
              <w:rPr>
                <w:rFonts w:asciiTheme="minorHAnsi" w:hAnsiTheme="minorHAnsi"/>
                <w:i/>
                <w:sz w:val="20"/>
                <w:szCs w:val="20"/>
                <w:lang w:val="en-US"/>
              </w:rPr>
            </w:pPr>
          </w:p>
          <w:p w14:paraId="1D16FFD2" w14:textId="77777777" w:rsidR="00DA2DC4" w:rsidRDefault="00DA2DC4" w:rsidP="00035B50">
            <w:pPr>
              <w:ind w:left="34"/>
              <w:outlineLvl w:val="0"/>
              <w:rPr>
                <w:rFonts w:asciiTheme="minorHAnsi" w:hAnsiTheme="minorHAnsi"/>
                <w:i/>
                <w:sz w:val="20"/>
                <w:szCs w:val="20"/>
                <w:lang w:val="en-US"/>
              </w:rPr>
            </w:pPr>
          </w:p>
          <w:p w14:paraId="4AFC161F" w14:textId="77777777" w:rsidR="00DA2DC4" w:rsidRDefault="00DA2DC4" w:rsidP="00035B50">
            <w:pPr>
              <w:ind w:left="34"/>
              <w:outlineLvl w:val="0"/>
              <w:rPr>
                <w:rFonts w:asciiTheme="minorHAnsi" w:hAnsiTheme="minorHAnsi"/>
                <w:i/>
                <w:sz w:val="20"/>
                <w:szCs w:val="20"/>
                <w:lang w:val="en-US"/>
              </w:rPr>
            </w:pPr>
          </w:p>
          <w:p w14:paraId="4B3E5576" w14:textId="43E96F8A" w:rsidR="00035B50" w:rsidRDefault="00035B50" w:rsidP="00035B50">
            <w:pPr>
              <w:ind w:left="34"/>
              <w:outlineLvl w:val="0"/>
              <w:rPr>
                <w:rFonts w:asciiTheme="minorHAnsi" w:hAnsiTheme="minorHAnsi"/>
                <w:sz w:val="20"/>
                <w:szCs w:val="20"/>
                <w:lang w:val="en-US"/>
              </w:rPr>
            </w:pPr>
            <w:r>
              <w:rPr>
                <w:rFonts w:asciiTheme="minorHAnsi" w:hAnsiTheme="minorHAnsi"/>
                <w:i/>
                <w:sz w:val="20"/>
                <w:szCs w:val="20"/>
                <w:lang w:val="en-US"/>
              </w:rPr>
              <w:t>a</w:t>
            </w:r>
            <w:r w:rsidRPr="009D7536">
              <w:rPr>
                <w:rFonts w:asciiTheme="minorHAnsi" w:hAnsiTheme="minorHAnsi"/>
                <w:sz w:val="20"/>
                <w:szCs w:val="20"/>
                <w:lang w:val="en-US"/>
              </w:rPr>
              <w:t xml:space="preserve"> ──────</w:t>
            </w:r>
          </w:p>
          <w:p w14:paraId="046E3068" w14:textId="77777777" w:rsidR="00035B50" w:rsidRDefault="00035B50" w:rsidP="00035B50">
            <w:pPr>
              <w:ind w:left="34"/>
              <w:outlineLvl w:val="0"/>
              <w:rPr>
                <w:rFonts w:asciiTheme="minorHAnsi" w:hAnsiTheme="minorHAnsi"/>
                <w:sz w:val="20"/>
                <w:szCs w:val="20"/>
                <w:lang w:val="en-US"/>
              </w:rPr>
            </w:pPr>
          </w:p>
          <w:p w14:paraId="4D7CCFC0" w14:textId="68A2FA5B" w:rsidR="00035B50" w:rsidRDefault="00035B50" w:rsidP="00035B50">
            <w:pPr>
              <w:ind w:left="34"/>
              <w:outlineLvl w:val="0"/>
              <w:rPr>
                <w:rFonts w:asciiTheme="minorHAnsi" w:hAnsiTheme="minorHAnsi"/>
                <w:sz w:val="20"/>
                <w:szCs w:val="20"/>
                <w:lang w:val="en-US"/>
              </w:rPr>
            </w:pPr>
            <w:r w:rsidRPr="00195394">
              <w:rPr>
                <w:rFonts w:asciiTheme="minorHAnsi" w:hAnsiTheme="minorHAnsi"/>
                <w:i/>
                <w:sz w:val="20"/>
                <w:szCs w:val="20"/>
                <w:lang w:val="en-US"/>
              </w:rPr>
              <w:t>b</w:t>
            </w:r>
            <w:r w:rsidRPr="009D7536">
              <w:rPr>
                <w:rFonts w:asciiTheme="minorHAnsi" w:hAnsiTheme="minorHAnsi"/>
                <w:sz w:val="20"/>
                <w:szCs w:val="20"/>
                <w:lang w:val="en-US"/>
              </w:rPr>
              <w:t xml:space="preserve"> ──────</w:t>
            </w:r>
          </w:p>
          <w:p w14:paraId="11A29411" w14:textId="77777777" w:rsidR="00035B50" w:rsidRDefault="00035B50" w:rsidP="00035B50">
            <w:pPr>
              <w:ind w:left="34"/>
              <w:outlineLvl w:val="0"/>
              <w:rPr>
                <w:rFonts w:asciiTheme="minorHAnsi" w:hAnsiTheme="minorHAnsi"/>
                <w:sz w:val="20"/>
                <w:szCs w:val="20"/>
                <w:lang w:val="en-US"/>
              </w:rPr>
            </w:pPr>
          </w:p>
          <w:p w14:paraId="0548B6BF" w14:textId="77777777" w:rsidR="00195394" w:rsidRDefault="00195394" w:rsidP="00035B50">
            <w:pPr>
              <w:ind w:left="34"/>
              <w:outlineLvl w:val="0"/>
              <w:rPr>
                <w:rFonts w:asciiTheme="minorHAnsi" w:hAnsiTheme="minorHAnsi"/>
                <w:sz w:val="20"/>
                <w:szCs w:val="20"/>
                <w:lang w:val="en-US"/>
              </w:rPr>
            </w:pPr>
          </w:p>
          <w:p w14:paraId="6BC1809E" w14:textId="06CCCFD5" w:rsidR="004D27AB" w:rsidRDefault="004D27AB" w:rsidP="004D27AB">
            <w:pPr>
              <w:ind w:left="34"/>
              <w:outlineLvl w:val="0"/>
              <w:rPr>
                <w:rFonts w:asciiTheme="minorHAnsi" w:hAnsiTheme="minorHAnsi"/>
                <w:sz w:val="20"/>
                <w:szCs w:val="20"/>
                <w:lang w:val="en-US"/>
              </w:rPr>
            </w:pPr>
            <w:r w:rsidRPr="00195394">
              <w:rPr>
                <w:rFonts w:asciiTheme="minorHAnsi" w:hAnsiTheme="minorHAnsi"/>
                <w:i/>
                <w:sz w:val="20"/>
                <w:szCs w:val="20"/>
                <w:lang w:val="en-US"/>
              </w:rPr>
              <w:t>c</w:t>
            </w:r>
            <w:r w:rsidRPr="009D7536">
              <w:rPr>
                <w:rFonts w:asciiTheme="minorHAnsi" w:hAnsiTheme="minorHAnsi"/>
                <w:sz w:val="20"/>
                <w:szCs w:val="20"/>
                <w:lang w:val="en-US"/>
              </w:rPr>
              <w:t xml:space="preserve"> ──────</w:t>
            </w:r>
          </w:p>
          <w:p w14:paraId="37ED8827" w14:textId="587C693F" w:rsidR="00035B50" w:rsidRPr="009D7536" w:rsidRDefault="00035B50" w:rsidP="00035B50">
            <w:pPr>
              <w:ind w:left="34"/>
              <w:outlineLvl w:val="0"/>
              <w:rPr>
                <w:rFonts w:asciiTheme="minorHAnsi" w:hAnsiTheme="minorHAnsi"/>
                <w:sz w:val="20"/>
                <w:szCs w:val="20"/>
                <w:lang w:val="en-US"/>
              </w:rPr>
            </w:pPr>
          </w:p>
        </w:tc>
      </w:tr>
      <w:tr w:rsidR="00035B50" w:rsidRPr="004D7A75" w14:paraId="5A7E3A75" w14:textId="77777777" w:rsidTr="007243E3">
        <w:trPr>
          <w:trHeight w:val="53"/>
          <w:jc w:val="center"/>
        </w:trPr>
        <w:tc>
          <w:tcPr>
            <w:tcW w:w="1271" w:type="dxa"/>
          </w:tcPr>
          <w:p w14:paraId="163ABA57" w14:textId="77777777" w:rsidR="00035B50" w:rsidRPr="00392EEA" w:rsidRDefault="00035B50" w:rsidP="00035B50">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lastRenderedPageBreak/>
              <w:t xml:space="preserve">Please leave blank </w:t>
            </w:r>
          </w:p>
        </w:tc>
        <w:tc>
          <w:tcPr>
            <w:tcW w:w="9219" w:type="dxa"/>
            <w:gridSpan w:val="2"/>
          </w:tcPr>
          <w:p w14:paraId="660B4C62" w14:textId="77777777" w:rsidR="00035B50" w:rsidRPr="00392EEA" w:rsidRDefault="00035B50" w:rsidP="00035B50">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bl>
    <w:p w14:paraId="48DB456B" w14:textId="77777777" w:rsidR="00FF1BB3" w:rsidRDefault="00FF1BB3" w:rsidP="00733948">
      <w:pPr>
        <w:autoSpaceDE w:val="0"/>
        <w:autoSpaceDN w:val="0"/>
        <w:adjustRightInd w:val="0"/>
        <w:spacing w:line="276" w:lineRule="auto"/>
        <w:ind w:left="-567" w:right="-517"/>
        <w:jc w:val="center"/>
        <w:outlineLvl w:val="0"/>
        <w:rPr>
          <w:rFonts w:asciiTheme="minorHAnsi" w:hAnsiTheme="minorHAnsi"/>
          <w:color w:val="A6A6A6" w:themeColor="background1" w:themeShade="A6"/>
          <w:sz w:val="22"/>
          <w:szCs w:val="22"/>
          <w:lang w:val="en-US"/>
        </w:rPr>
      </w:pPr>
    </w:p>
    <w:p w14:paraId="2A02FC4F" w14:textId="2141E6BE" w:rsidR="00EC03B5" w:rsidRPr="009D7536" w:rsidRDefault="006A39DD" w:rsidP="00733948">
      <w:pPr>
        <w:autoSpaceDE w:val="0"/>
        <w:autoSpaceDN w:val="0"/>
        <w:adjustRightInd w:val="0"/>
        <w:spacing w:line="276" w:lineRule="auto"/>
        <w:ind w:left="-567" w:right="-517"/>
        <w:jc w:val="center"/>
        <w:outlineLvl w:val="0"/>
        <w:rPr>
          <w:rFonts w:asciiTheme="minorHAnsi" w:hAnsiTheme="minorHAnsi"/>
          <w:color w:val="A6A6A6" w:themeColor="background1" w:themeShade="A6"/>
          <w:sz w:val="22"/>
          <w:szCs w:val="22"/>
          <w:lang w:val="en-US"/>
        </w:rPr>
      </w:pPr>
      <w:r w:rsidRPr="009D7536">
        <w:rPr>
          <w:rFonts w:asciiTheme="minorHAnsi" w:hAnsiTheme="minorHAnsi"/>
          <w:color w:val="A6A6A6" w:themeColor="background1" w:themeShade="A6"/>
          <w:sz w:val="22"/>
          <w:szCs w:val="22"/>
          <w:lang w:val="en-US"/>
        </w:rPr>
        <w:t xml:space="preserve">-= </w:t>
      </w:r>
      <w:r w:rsidR="007D07E0" w:rsidRPr="009D7536">
        <w:rPr>
          <w:rFonts w:asciiTheme="minorHAnsi" w:hAnsiTheme="minorHAnsi"/>
          <w:color w:val="A6A6A6" w:themeColor="background1" w:themeShade="A6"/>
          <w:sz w:val="22"/>
          <w:szCs w:val="22"/>
          <w:lang w:val="en-US"/>
        </w:rPr>
        <w:t>e</w:t>
      </w:r>
      <w:r w:rsidRPr="009D7536">
        <w:rPr>
          <w:rFonts w:asciiTheme="minorHAnsi" w:hAnsiTheme="minorHAnsi"/>
          <w:color w:val="A6A6A6" w:themeColor="background1" w:themeShade="A6"/>
          <w:sz w:val="22"/>
          <w:szCs w:val="22"/>
          <w:lang w:val="en-US"/>
        </w:rPr>
        <w:t xml:space="preserve">nd of </w:t>
      </w:r>
      <w:r w:rsidR="007D07E0" w:rsidRPr="009D7536">
        <w:rPr>
          <w:rFonts w:asciiTheme="minorHAnsi" w:hAnsiTheme="minorHAnsi"/>
          <w:color w:val="A6A6A6" w:themeColor="background1" w:themeShade="A6"/>
          <w:sz w:val="22"/>
          <w:szCs w:val="22"/>
          <w:lang w:val="en-US"/>
        </w:rPr>
        <w:t>r</w:t>
      </w:r>
      <w:r w:rsidRPr="009D7536">
        <w:rPr>
          <w:rFonts w:asciiTheme="minorHAnsi" w:hAnsiTheme="minorHAnsi"/>
          <w:color w:val="A6A6A6" w:themeColor="background1" w:themeShade="A6"/>
          <w:sz w:val="22"/>
          <w:szCs w:val="22"/>
          <w:lang w:val="en-US"/>
        </w:rPr>
        <w:t>eference table =-</w:t>
      </w:r>
    </w:p>
    <w:sectPr w:rsidR="00EC03B5" w:rsidRPr="009D7536" w:rsidSect="00C27106">
      <w:headerReference w:type="even" r:id="rId8"/>
      <w:headerReference w:type="default" r:id="rId9"/>
      <w:footerReference w:type="even" r:id="rId10"/>
      <w:footerReference w:type="default" r:id="rId11"/>
      <w:headerReference w:type="first" r:id="rId12"/>
      <w:footerReference w:type="first" r:id="rId13"/>
      <w:pgSz w:w="12240" w:h="15840"/>
      <w:pgMar w:top="709" w:right="1417" w:bottom="1134" w:left="1417" w:header="0" w:footer="567" w:gutter="0"/>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0DFFAD" w14:textId="77777777" w:rsidR="007645A1" w:rsidRDefault="007645A1" w:rsidP="002E76F5">
      <w:r>
        <w:separator/>
      </w:r>
    </w:p>
  </w:endnote>
  <w:endnote w:type="continuationSeparator" w:id="0">
    <w:p w14:paraId="78D8B6FF" w14:textId="77777777" w:rsidR="007645A1" w:rsidRDefault="007645A1" w:rsidP="002E7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nion">
    <w:altName w:val="Goudy Old Style"/>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4B69A9" w14:textId="77777777" w:rsidR="002750A8" w:rsidRDefault="002750A8" w:rsidP="007D07E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F1BB3">
      <w:rPr>
        <w:rStyle w:val="PageNumber"/>
        <w:noProof/>
      </w:rPr>
      <w:t>1</w:t>
    </w:r>
    <w:r>
      <w:rPr>
        <w:rStyle w:val="PageNumber"/>
      </w:rPr>
      <w:fldChar w:fldCharType="end"/>
    </w:r>
  </w:p>
  <w:p w14:paraId="50212401" w14:textId="77777777" w:rsidR="002750A8" w:rsidRDefault="002750A8" w:rsidP="007D07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sz w:val="16"/>
        <w:szCs w:val="16"/>
      </w:rPr>
      <w:id w:val="-629627753"/>
      <w:docPartObj>
        <w:docPartGallery w:val="Page Numbers (Bottom of Page)"/>
        <w:docPartUnique/>
      </w:docPartObj>
    </w:sdtPr>
    <w:sdtEndPr/>
    <w:sdtContent>
      <w:sdt>
        <w:sdtPr>
          <w:rPr>
            <w:rFonts w:asciiTheme="minorHAnsi" w:hAnsiTheme="minorHAnsi"/>
            <w:sz w:val="16"/>
            <w:szCs w:val="16"/>
          </w:rPr>
          <w:id w:val="-1566185672"/>
          <w:docPartObj>
            <w:docPartGallery w:val="Page Numbers (Top of Page)"/>
            <w:docPartUnique/>
          </w:docPartObj>
        </w:sdtPr>
        <w:sdtEndPr/>
        <w:sdtContent>
          <w:p w14:paraId="139969AB" w14:textId="0B72F884" w:rsidR="002750A8" w:rsidRPr="00673E44" w:rsidRDefault="002750A8" w:rsidP="00B74CC1">
            <w:pPr>
              <w:pStyle w:val="Footer"/>
              <w:tabs>
                <w:tab w:val="clear" w:pos="9072"/>
                <w:tab w:val="right" w:pos="9923"/>
              </w:tabs>
              <w:ind w:left="-567" w:right="-517"/>
              <w:rPr>
                <w:rFonts w:asciiTheme="minorHAnsi" w:hAnsiTheme="minorHAnsi"/>
                <w:sz w:val="16"/>
                <w:szCs w:val="16"/>
                <w:lang w:val="en-US"/>
              </w:rPr>
            </w:pPr>
            <w:r w:rsidRPr="00673E44">
              <w:rPr>
                <w:rFonts w:asciiTheme="minorHAnsi" w:hAnsiTheme="minorHAnsi" w:cs="Tahoma"/>
                <w:color w:val="333333"/>
                <w:sz w:val="16"/>
                <w:szCs w:val="16"/>
                <w:lang w:val="en-US"/>
              </w:rPr>
              <w:t xml:space="preserve">Dutch Authority for the Financial Markets (AFM) </w:t>
            </w:r>
            <w:r>
              <w:rPr>
                <w:rFonts w:asciiTheme="minorHAnsi" w:hAnsiTheme="minorHAnsi" w:cs="Tahoma"/>
                <w:color w:val="333333"/>
                <w:sz w:val="16"/>
                <w:szCs w:val="16"/>
                <w:lang w:val="en-US"/>
              </w:rPr>
              <w:t>–</w:t>
            </w:r>
            <w:r w:rsidRPr="00673E44">
              <w:rPr>
                <w:rFonts w:asciiTheme="minorHAnsi" w:hAnsiTheme="minorHAnsi" w:cs="Tahoma"/>
                <w:color w:val="333333"/>
                <w:sz w:val="16"/>
                <w:szCs w:val="16"/>
                <w:lang w:val="en-US"/>
              </w:rPr>
              <w:t xml:space="preserve"> </w:t>
            </w:r>
            <w:r>
              <w:rPr>
                <w:rFonts w:asciiTheme="minorHAnsi" w:hAnsiTheme="minorHAnsi" w:cs="Tahoma"/>
                <w:sz w:val="16"/>
                <w:szCs w:val="16"/>
                <w:lang w:val="en-US"/>
              </w:rPr>
              <w:t>V</w:t>
            </w:r>
            <w:r w:rsidRPr="00673E44">
              <w:rPr>
                <w:rFonts w:asciiTheme="minorHAnsi" w:hAnsiTheme="minorHAnsi" w:cs="Tahoma"/>
                <w:sz w:val="16"/>
                <w:szCs w:val="16"/>
                <w:lang w:val="en-US"/>
              </w:rPr>
              <w:t>.</w:t>
            </w:r>
            <w:r>
              <w:rPr>
                <w:rFonts w:asciiTheme="minorHAnsi" w:hAnsiTheme="minorHAnsi" w:cs="Tahoma"/>
                <w:sz w:val="16"/>
                <w:szCs w:val="16"/>
                <w:lang w:val="en-US"/>
              </w:rPr>
              <w:t xml:space="preserve"> </w:t>
            </w:r>
            <w:r w:rsidR="0068085A">
              <w:rPr>
                <w:rFonts w:asciiTheme="minorHAnsi" w:hAnsiTheme="minorHAnsi" w:cs="Tahoma"/>
                <w:sz w:val="16"/>
                <w:szCs w:val="16"/>
                <w:lang w:val="en-US"/>
              </w:rPr>
              <w:t>2</w:t>
            </w:r>
            <w:r w:rsidRPr="00673E44">
              <w:rPr>
                <w:rFonts w:asciiTheme="minorHAnsi" w:hAnsiTheme="minorHAnsi" w:cs="Tahoma"/>
                <w:sz w:val="16"/>
                <w:szCs w:val="16"/>
                <w:lang w:val="en-US"/>
              </w:rPr>
              <w:t>.0</w:t>
            </w:r>
            <w:r>
              <w:rPr>
                <w:rFonts w:asciiTheme="minorHAnsi" w:hAnsiTheme="minorHAnsi" w:cs="Tahoma"/>
                <w:sz w:val="16"/>
                <w:szCs w:val="16"/>
                <w:lang w:val="en-US"/>
              </w:rPr>
              <w:t xml:space="preserve"> </w:t>
            </w:r>
            <w:r>
              <w:rPr>
                <w:rFonts w:asciiTheme="minorHAnsi" w:hAnsiTheme="minorHAnsi" w:cs="Tahoma"/>
                <w:color w:val="333333"/>
                <w:sz w:val="16"/>
                <w:szCs w:val="16"/>
                <w:lang w:val="en-US"/>
              </w:rPr>
              <w:t>–</w:t>
            </w:r>
            <w:r w:rsidRPr="00673E44">
              <w:rPr>
                <w:rFonts w:asciiTheme="minorHAnsi" w:hAnsiTheme="minorHAnsi" w:cs="Tahoma"/>
                <w:sz w:val="16"/>
                <w:szCs w:val="16"/>
                <w:lang w:val="en-US"/>
              </w:rPr>
              <w:t xml:space="preserve"> A</w:t>
            </w:r>
            <w:r w:rsidR="0068085A">
              <w:rPr>
                <w:rFonts w:asciiTheme="minorHAnsi" w:hAnsiTheme="minorHAnsi" w:cs="Tahoma"/>
                <w:sz w:val="16"/>
                <w:szCs w:val="16"/>
                <w:lang w:val="en-US"/>
              </w:rPr>
              <w:t>ugust 2021</w:t>
            </w:r>
            <w:r>
              <w:rPr>
                <w:rFonts w:asciiTheme="minorHAnsi" w:hAnsiTheme="minorHAnsi" w:cs="Tahoma"/>
                <w:sz w:val="16"/>
                <w:szCs w:val="16"/>
                <w:lang w:val="en-US"/>
              </w:rPr>
              <w:tab/>
            </w:r>
            <w:r>
              <w:rPr>
                <w:rFonts w:asciiTheme="minorHAnsi" w:hAnsiTheme="minorHAnsi" w:cs="Tahoma"/>
                <w:sz w:val="16"/>
                <w:szCs w:val="16"/>
                <w:lang w:val="en-US"/>
              </w:rPr>
              <w:tab/>
            </w:r>
            <w:r>
              <w:rPr>
                <w:rFonts w:asciiTheme="minorHAnsi" w:hAnsiTheme="minorHAnsi"/>
                <w:sz w:val="16"/>
                <w:szCs w:val="16"/>
                <w:lang w:val="en-US"/>
              </w:rPr>
              <w:t xml:space="preserve">                      </w:t>
            </w:r>
            <w:r w:rsidRPr="00673E44">
              <w:rPr>
                <w:rFonts w:asciiTheme="minorHAnsi" w:hAnsiTheme="minorHAnsi"/>
                <w:sz w:val="16"/>
                <w:szCs w:val="16"/>
                <w:lang w:val="en-US"/>
              </w:rPr>
              <w:t xml:space="preserve">Page </w:t>
            </w:r>
            <w:r w:rsidRPr="00673E44">
              <w:rPr>
                <w:rFonts w:asciiTheme="minorHAnsi" w:hAnsiTheme="minorHAnsi"/>
                <w:b/>
                <w:sz w:val="16"/>
                <w:szCs w:val="16"/>
              </w:rPr>
              <w:fldChar w:fldCharType="begin"/>
            </w:r>
            <w:r w:rsidRPr="00673E44">
              <w:rPr>
                <w:rFonts w:asciiTheme="minorHAnsi" w:hAnsiTheme="minorHAnsi"/>
                <w:b/>
                <w:sz w:val="16"/>
                <w:szCs w:val="16"/>
                <w:lang w:val="en-US"/>
              </w:rPr>
              <w:instrText xml:space="preserve"> PAGE </w:instrText>
            </w:r>
            <w:r w:rsidRPr="00673E44">
              <w:rPr>
                <w:rFonts w:asciiTheme="minorHAnsi" w:hAnsiTheme="minorHAnsi"/>
                <w:b/>
                <w:sz w:val="16"/>
                <w:szCs w:val="16"/>
              </w:rPr>
              <w:fldChar w:fldCharType="separate"/>
            </w:r>
            <w:r w:rsidR="003C4D60">
              <w:rPr>
                <w:rFonts w:asciiTheme="minorHAnsi" w:hAnsiTheme="minorHAnsi"/>
                <w:b/>
                <w:noProof/>
                <w:sz w:val="16"/>
                <w:szCs w:val="16"/>
                <w:lang w:val="en-US"/>
              </w:rPr>
              <w:t>1</w:t>
            </w:r>
            <w:r w:rsidRPr="00673E44">
              <w:rPr>
                <w:rFonts w:asciiTheme="minorHAnsi" w:hAnsiTheme="minorHAnsi"/>
                <w:b/>
                <w:sz w:val="16"/>
                <w:szCs w:val="16"/>
              </w:rPr>
              <w:fldChar w:fldCharType="end"/>
            </w:r>
            <w:r w:rsidRPr="00673E44">
              <w:rPr>
                <w:rFonts w:asciiTheme="minorHAnsi" w:hAnsiTheme="minorHAnsi"/>
                <w:sz w:val="16"/>
                <w:szCs w:val="16"/>
                <w:lang w:val="en-US"/>
              </w:rPr>
              <w:t xml:space="preserve"> of </w:t>
            </w:r>
            <w:r w:rsidRPr="00673E44">
              <w:rPr>
                <w:rFonts w:asciiTheme="minorHAnsi" w:hAnsiTheme="minorHAnsi"/>
                <w:b/>
                <w:sz w:val="16"/>
                <w:szCs w:val="16"/>
              </w:rPr>
              <w:fldChar w:fldCharType="begin"/>
            </w:r>
            <w:r w:rsidRPr="00673E44">
              <w:rPr>
                <w:rFonts w:asciiTheme="minorHAnsi" w:hAnsiTheme="minorHAnsi"/>
                <w:b/>
                <w:sz w:val="16"/>
                <w:szCs w:val="16"/>
                <w:lang w:val="en-US"/>
              </w:rPr>
              <w:instrText xml:space="preserve"> NUMPAGES  </w:instrText>
            </w:r>
            <w:r w:rsidRPr="00673E44">
              <w:rPr>
                <w:rFonts w:asciiTheme="minorHAnsi" w:hAnsiTheme="minorHAnsi"/>
                <w:b/>
                <w:sz w:val="16"/>
                <w:szCs w:val="16"/>
              </w:rPr>
              <w:fldChar w:fldCharType="separate"/>
            </w:r>
            <w:r w:rsidR="003C4D60">
              <w:rPr>
                <w:rFonts w:asciiTheme="minorHAnsi" w:hAnsiTheme="minorHAnsi"/>
                <w:b/>
                <w:noProof/>
                <w:sz w:val="16"/>
                <w:szCs w:val="16"/>
                <w:lang w:val="en-US"/>
              </w:rPr>
              <w:t>4</w:t>
            </w:r>
            <w:r w:rsidRPr="00673E44">
              <w:rPr>
                <w:rFonts w:asciiTheme="minorHAnsi" w:hAnsiTheme="minorHAnsi"/>
                <w:b/>
                <w:sz w:val="16"/>
                <w:szCs w:val="16"/>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41BF6E" w14:textId="77777777" w:rsidR="0068085A" w:rsidRDefault="006808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AA36C7" w14:textId="77777777" w:rsidR="007645A1" w:rsidRDefault="007645A1" w:rsidP="002E76F5">
      <w:r>
        <w:separator/>
      </w:r>
    </w:p>
  </w:footnote>
  <w:footnote w:type="continuationSeparator" w:id="0">
    <w:p w14:paraId="27EA3D19" w14:textId="77777777" w:rsidR="007645A1" w:rsidRDefault="007645A1" w:rsidP="002E76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8ED703" w14:textId="77777777" w:rsidR="0068085A" w:rsidRDefault="006808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BE7527" w14:textId="77777777" w:rsidR="0068085A" w:rsidRDefault="006808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CFAFDA" w14:textId="3714AF2F" w:rsidR="00C27106" w:rsidRDefault="0068085A" w:rsidP="00C27106">
    <w:pPr>
      <w:pStyle w:val="Header"/>
      <w:jc w:val="right"/>
    </w:pPr>
    <w:r>
      <w:rPr>
        <w:noProof/>
      </w:rPr>
      <w:drawing>
        <wp:anchor distT="0" distB="0" distL="114300" distR="114300" simplePos="0" relativeHeight="251659264" behindDoc="0" locked="0" layoutInCell="1" allowOverlap="1" wp14:anchorId="6CB3D7BB" wp14:editId="1CEBD36E">
          <wp:simplePos x="0" y="0"/>
          <wp:positionH relativeFrom="page">
            <wp:posOffset>5653405</wp:posOffset>
          </wp:positionH>
          <wp:positionV relativeFrom="page">
            <wp:posOffset>281940</wp:posOffset>
          </wp:positionV>
          <wp:extent cx="1544400" cy="360000"/>
          <wp:effectExtent l="0" t="0" r="0" b="2540"/>
          <wp:wrapTopAndBottom/>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1544400" cy="360000"/>
                  </a:xfrm>
                  <a:prstGeom prst="rect">
                    <a:avLst/>
                  </a:prstGeom>
                </pic:spPr>
              </pic:pic>
            </a:graphicData>
          </a:graphic>
          <wp14:sizeRelH relativeFrom="margin">
            <wp14:pctWidth>0</wp14:pctWidth>
          </wp14:sizeRelH>
          <wp14:sizeRelV relativeFrom="margin">
            <wp14:pctHeight>0</wp14:pctHeight>
          </wp14:sizeRelV>
        </wp:anchor>
      </w:drawing>
    </w:r>
  </w:p>
  <w:p w14:paraId="4176269B" w14:textId="5AB0435A" w:rsidR="00C27106" w:rsidRDefault="00C27106" w:rsidP="0068085A">
    <w:pPr>
      <w:pStyle w:val="Header"/>
    </w:pPr>
  </w:p>
  <w:p w14:paraId="5DABB533" w14:textId="12486F5E" w:rsidR="00C27106" w:rsidRDefault="00C271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FE62CF"/>
    <w:multiLevelType w:val="hybridMultilevel"/>
    <w:tmpl w:val="EFC84E50"/>
    <w:lvl w:ilvl="0" w:tplc="2E1414FC">
      <w:start w:val="1"/>
      <w:numFmt w:val="lowerLetter"/>
      <w:lvlText w:val="%1."/>
      <w:lvlJc w:val="left"/>
      <w:pPr>
        <w:ind w:left="850"/>
      </w:pPr>
      <w:rPr>
        <w:rFonts w:asciiTheme="minorHAnsi" w:hAnsiTheme="minorHAnsi" w:hint="default"/>
        <w:b w:val="0"/>
        <w:i w:val="0"/>
        <w:strike w:val="0"/>
        <w:dstrike w:val="0"/>
        <w:color w:val="000000"/>
        <w:sz w:val="20"/>
        <w:szCs w:val="20"/>
        <w:u w:val="none" w:color="000000"/>
        <w:bdr w:val="none" w:sz="0" w:space="0" w:color="auto"/>
        <w:shd w:val="clear" w:color="auto" w:fill="auto"/>
        <w:vertAlign w:val="baseline"/>
      </w:rPr>
    </w:lvl>
    <w:lvl w:ilvl="1" w:tplc="DEB692F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E84404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3805BC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54EA23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B4A2C8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D82F2C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AC0E58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8D609E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536726C"/>
    <w:multiLevelType w:val="hybridMultilevel"/>
    <w:tmpl w:val="E250BB9A"/>
    <w:lvl w:ilvl="0" w:tplc="83AAB17E">
      <w:start w:val="1"/>
      <w:numFmt w:val="lowerLetter"/>
      <w:lvlText w:val="%1."/>
      <w:lvlJc w:val="left"/>
      <w:pPr>
        <w:ind w:left="394" w:hanging="360"/>
      </w:pPr>
      <w:rPr>
        <w:rFonts w:asciiTheme="minorHAnsi" w:hAnsiTheme="minorHAnsi" w:hint="default"/>
        <w:b w:val="0"/>
        <w:sz w:val="20"/>
        <w:szCs w:val="20"/>
      </w:rPr>
    </w:lvl>
    <w:lvl w:ilvl="1" w:tplc="04130019" w:tentative="1">
      <w:start w:val="1"/>
      <w:numFmt w:val="lowerLetter"/>
      <w:lvlText w:val="%2."/>
      <w:lvlJc w:val="left"/>
      <w:pPr>
        <w:ind w:left="1114" w:hanging="360"/>
      </w:pPr>
    </w:lvl>
    <w:lvl w:ilvl="2" w:tplc="0413001B" w:tentative="1">
      <w:start w:val="1"/>
      <w:numFmt w:val="lowerRoman"/>
      <w:lvlText w:val="%3."/>
      <w:lvlJc w:val="right"/>
      <w:pPr>
        <w:ind w:left="1834" w:hanging="180"/>
      </w:pPr>
    </w:lvl>
    <w:lvl w:ilvl="3" w:tplc="0413000F" w:tentative="1">
      <w:start w:val="1"/>
      <w:numFmt w:val="decimal"/>
      <w:lvlText w:val="%4."/>
      <w:lvlJc w:val="left"/>
      <w:pPr>
        <w:ind w:left="2554" w:hanging="360"/>
      </w:pPr>
    </w:lvl>
    <w:lvl w:ilvl="4" w:tplc="04130019" w:tentative="1">
      <w:start w:val="1"/>
      <w:numFmt w:val="lowerLetter"/>
      <w:lvlText w:val="%5."/>
      <w:lvlJc w:val="left"/>
      <w:pPr>
        <w:ind w:left="3274" w:hanging="360"/>
      </w:pPr>
    </w:lvl>
    <w:lvl w:ilvl="5" w:tplc="0413001B" w:tentative="1">
      <w:start w:val="1"/>
      <w:numFmt w:val="lowerRoman"/>
      <w:lvlText w:val="%6."/>
      <w:lvlJc w:val="right"/>
      <w:pPr>
        <w:ind w:left="3994" w:hanging="180"/>
      </w:pPr>
    </w:lvl>
    <w:lvl w:ilvl="6" w:tplc="0413000F" w:tentative="1">
      <w:start w:val="1"/>
      <w:numFmt w:val="decimal"/>
      <w:lvlText w:val="%7."/>
      <w:lvlJc w:val="left"/>
      <w:pPr>
        <w:ind w:left="4714" w:hanging="360"/>
      </w:pPr>
    </w:lvl>
    <w:lvl w:ilvl="7" w:tplc="04130019" w:tentative="1">
      <w:start w:val="1"/>
      <w:numFmt w:val="lowerLetter"/>
      <w:lvlText w:val="%8."/>
      <w:lvlJc w:val="left"/>
      <w:pPr>
        <w:ind w:left="5434" w:hanging="360"/>
      </w:pPr>
    </w:lvl>
    <w:lvl w:ilvl="8" w:tplc="0413001B" w:tentative="1">
      <w:start w:val="1"/>
      <w:numFmt w:val="lowerRoman"/>
      <w:lvlText w:val="%9."/>
      <w:lvlJc w:val="right"/>
      <w:pPr>
        <w:ind w:left="6154" w:hanging="180"/>
      </w:pPr>
    </w:lvl>
  </w:abstractNum>
  <w:abstractNum w:abstractNumId="2" w15:restartNumberingAfterBreak="0">
    <w:nsid w:val="1B1A6875"/>
    <w:multiLevelType w:val="hybridMultilevel"/>
    <w:tmpl w:val="5CF0B574"/>
    <w:lvl w:ilvl="0" w:tplc="2E1414FC">
      <w:start w:val="1"/>
      <w:numFmt w:val="lowerLetter"/>
      <w:lvlText w:val="%1."/>
      <w:lvlJc w:val="left"/>
      <w:pPr>
        <w:ind w:left="720" w:hanging="360"/>
      </w:pPr>
      <w:rPr>
        <w:rFonts w:asciiTheme="minorHAnsi" w:hAnsiTheme="minorHAnsi" w:hint="default"/>
        <w:sz w:val="20"/>
        <w:szCs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4F03F90"/>
    <w:multiLevelType w:val="hybridMultilevel"/>
    <w:tmpl w:val="3CC4766E"/>
    <w:lvl w:ilvl="0" w:tplc="2E1414FC">
      <w:start w:val="1"/>
      <w:numFmt w:val="lowerLetter"/>
      <w:lvlText w:val="%1."/>
      <w:lvlJc w:val="left"/>
      <w:pPr>
        <w:ind w:left="394" w:hanging="360"/>
      </w:pPr>
      <w:rPr>
        <w:rFonts w:asciiTheme="minorHAnsi" w:hAnsiTheme="minorHAnsi" w:hint="default"/>
        <w:sz w:val="20"/>
        <w:szCs w:val="20"/>
      </w:rPr>
    </w:lvl>
    <w:lvl w:ilvl="1" w:tplc="04130019" w:tentative="1">
      <w:start w:val="1"/>
      <w:numFmt w:val="lowerLetter"/>
      <w:lvlText w:val="%2."/>
      <w:lvlJc w:val="left"/>
      <w:pPr>
        <w:ind w:left="1114" w:hanging="360"/>
      </w:pPr>
    </w:lvl>
    <w:lvl w:ilvl="2" w:tplc="0413001B" w:tentative="1">
      <w:start w:val="1"/>
      <w:numFmt w:val="lowerRoman"/>
      <w:lvlText w:val="%3."/>
      <w:lvlJc w:val="right"/>
      <w:pPr>
        <w:ind w:left="1834" w:hanging="180"/>
      </w:pPr>
    </w:lvl>
    <w:lvl w:ilvl="3" w:tplc="0413000F" w:tentative="1">
      <w:start w:val="1"/>
      <w:numFmt w:val="decimal"/>
      <w:lvlText w:val="%4."/>
      <w:lvlJc w:val="left"/>
      <w:pPr>
        <w:ind w:left="2554" w:hanging="360"/>
      </w:pPr>
    </w:lvl>
    <w:lvl w:ilvl="4" w:tplc="04130019" w:tentative="1">
      <w:start w:val="1"/>
      <w:numFmt w:val="lowerLetter"/>
      <w:lvlText w:val="%5."/>
      <w:lvlJc w:val="left"/>
      <w:pPr>
        <w:ind w:left="3274" w:hanging="360"/>
      </w:pPr>
    </w:lvl>
    <w:lvl w:ilvl="5" w:tplc="0413001B" w:tentative="1">
      <w:start w:val="1"/>
      <w:numFmt w:val="lowerRoman"/>
      <w:lvlText w:val="%6."/>
      <w:lvlJc w:val="right"/>
      <w:pPr>
        <w:ind w:left="3994" w:hanging="180"/>
      </w:pPr>
    </w:lvl>
    <w:lvl w:ilvl="6" w:tplc="0413000F" w:tentative="1">
      <w:start w:val="1"/>
      <w:numFmt w:val="decimal"/>
      <w:lvlText w:val="%7."/>
      <w:lvlJc w:val="left"/>
      <w:pPr>
        <w:ind w:left="4714" w:hanging="360"/>
      </w:pPr>
    </w:lvl>
    <w:lvl w:ilvl="7" w:tplc="04130019" w:tentative="1">
      <w:start w:val="1"/>
      <w:numFmt w:val="lowerLetter"/>
      <w:lvlText w:val="%8."/>
      <w:lvlJc w:val="left"/>
      <w:pPr>
        <w:ind w:left="5434" w:hanging="360"/>
      </w:pPr>
    </w:lvl>
    <w:lvl w:ilvl="8" w:tplc="0413001B" w:tentative="1">
      <w:start w:val="1"/>
      <w:numFmt w:val="lowerRoman"/>
      <w:lvlText w:val="%9."/>
      <w:lvlJc w:val="right"/>
      <w:pPr>
        <w:ind w:left="6154" w:hanging="180"/>
      </w:pPr>
    </w:lvl>
  </w:abstractNum>
  <w:abstractNum w:abstractNumId="4" w15:restartNumberingAfterBreak="0">
    <w:nsid w:val="37643A9F"/>
    <w:multiLevelType w:val="hybridMultilevel"/>
    <w:tmpl w:val="3CC4766E"/>
    <w:lvl w:ilvl="0" w:tplc="2E1414FC">
      <w:start w:val="1"/>
      <w:numFmt w:val="lowerLetter"/>
      <w:lvlText w:val="%1."/>
      <w:lvlJc w:val="left"/>
      <w:pPr>
        <w:ind w:left="394" w:hanging="360"/>
      </w:pPr>
      <w:rPr>
        <w:rFonts w:asciiTheme="minorHAnsi" w:hAnsiTheme="minorHAnsi" w:hint="default"/>
        <w:sz w:val="20"/>
        <w:szCs w:val="20"/>
      </w:rPr>
    </w:lvl>
    <w:lvl w:ilvl="1" w:tplc="04130019" w:tentative="1">
      <w:start w:val="1"/>
      <w:numFmt w:val="lowerLetter"/>
      <w:lvlText w:val="%2."/>
      <w:lvlJc w:val="left"/>
      <w:pPr>
        <w:ind w:left="1114" w:hanging="360"/>
      </w:pPr>
    </w:lvl>
    <w:lvl w:ilvl="2" w:tplc="0413001B" w:tentative="1">
      <w:start w:val="1"/>
      <w:numFmt w:val="lowerRoman"/>
      <w:lvlText w:val="%3."/>
      <w:lvlJc w:val="right"/>
      <w:pPr>
        <w:ind w:left="1834" w:hanging="180"/>
      </w:pPr>
    </w:lvl>
    <w:lvl w:ilvl="3" w:tplc="0413000F" w:tentative="1">
      <w:start w:val="1"/>
      <w:numFmt w:val="decimal"/>
      <w:lvlText w:val="%4."/>
      <w:lvlJc w:val="left"/>
      <w:pPr>
        <w:ind w:left="2554" w:hanging="360"/>
      </w:pPr>
    </w:lvl>
    <w:lvl w:ilvl="4" w:tplc="04130019" w:tentative="1">
      <w:start w:val="1"/>
      <w:numFmt w:val="lowerLetter"/>
      <w:lvlText w:val="%5."/>
      <w:lvlJc w:val="left"/>
      <w:pPr>
        <w:ind w:left="3274" w:hanging="360"/>
      </w:pPr>
    </w:lvl>
    <w:lvl w:ilvl="5" w:tplc="0413001B" w:tentative="1">
      <w:start w:val="1"/>
      <w:numFmt w:val="lowerRoman"/>
      <w:lvlText w:val="%6."/>
      <w:lvlJc w:val="right"/>
      <w:pPr>
        <w:ind w:left="3994" w:hanging="180"/>
      </w:pPr>
    </w:lvl>
    <w:lvl w:ilvl="6" w:tplc="0413000F" w:tentative="1">
      <w:start w:val="1"/>
      <w:numFmt w:val="decimal"/>
      <w:lvlText w:val="%7."/>
      <w:lvlJc w:val="left"/>
      <w:pPr>
        <w:ind w:left="4714" w:hanging="360"/>
      </w:pPr>
    </w:lvl>
    <w:lvl w:ilvl="7" w:tplc="04130019" w:tentative="1">
      <w:start w:val="1"/>
      <w:numFmt w:val="lowerLetter"/>
      <w:lvlText w:val="%8."/>
      <w:lvlJc w:val="left"/>
      <w:pPr>
        <w:ind w:left="5434" w:hanging="360"/>
      </w:pPr>
    </w:lvl>
    <w:lvl w:ilvl="8" w:tplc="0413001B" w:tentative="1">
      <w:start w:val="1"/>
      <w:numFmt w:val="lowerRoman"/>
      <w:lvlText w:val="%9."/>
      <w:lvlJc w:val="right"/>
      <w:pPr>
        <w:ind w:left="6154" w:hanging="180"/>
      </w:pPr>
    </w:lvl>
  </w:abstractNum>
  <w:abstractNum w:abstractNumId="5" w15:restartNumberingAfterBreak="0">
    <w:nsid w:val="37A97C71"/>
    <w:multiLevelType w:val="hybridMultilevel"/>
    <w:tmpl w:val="3CC4766E"/>
    <w:lvl w:ilvl="0" w:tplc="2E1414FC">
      <w:start w:val="1"/>
      <w:numFmt w:val="lowerLetter"/>
      <w:lvlText w:val="%1."/>
      <w:lvlJc w:val="left"/>
      <w:pPr>
        <w:ind w:left="394" w:hanging="360"/>
      </w:pPr>
      <w:rPr>
        <w:rFonts w:asciiTheme="minorHAnsi" w:hAnsiTheme="minorHAnsi" w:hint="default"/>
        <w:sz w:val="20"/>
        <w:szCs w:val="20"/>
      </w:rPr>
    </w:lvl>
    <w:lvl w:ilvl="1" w:tplc="04130019" w:tentative="1">
      <w:start w:val="1"/>
      <w:numFmt w:val="lowerLetter"/>
      <w:lvlText w:val="%2."/>
      <w:lvlJc w:val="left"/>
      <w:pPr>
        <w:ind w:left="1114" w:hanging="360"/>
      </w:pPr>
    </w:lvl>
    <w:lvl w:ilvl="2" w:tplc="0413001B" w:tentative="1">
      <w:start w:val="1"/>
      <w:numFmt w:val="lowerRoman"/>
      <w:lvlText w:val="%3."/>
      <w:lvlJc w:val="right"/>
      <w:pPr>
        <w:ind w:left="1834" w:hanging="180"/>
      </w:pPr>
    </w:lvl>
    <w:lvl w:ilvl="3" w:tplc="0413000F" w:tentative="1">
      <w:start w:val="1"/>
      <w:numFmt w:val="decimal"/>
      <w:lvlText w:val="%4."/>
      <w:lvlJc w:val="left"/>
      <w:pPr>
        <w:ind w:left="2554" w:hanging="360"/>
      </w:pPr>
    </w:lvl>
    <w:lvl w:ilvl="4" w:tplc="04130019" w:tentative="1">
      <w:start w:val="1"/>
      <w:numFmt w:val="lowerLetter"/>
      <w:lvlText w:val="%5."/>
      <w:lvlJc w:val="left"/>
      <w:pPr>
        <w:ind w:left="3274" w:hanging="360"/>
      </w:pPr>
    </w:lvl>
    <w:lvl w:ilvl="5" w:tplc="0413001B" w:tentative="1">
      <w:start w:val="1"/>
      <w:numFmt w:val="lowerRoman"/>
      <w:lvlText w:val="%6."/>
      <w:lvlJc w:val="right"/>
      <w:pPr>
        <w:ind w:left="3994" w:hanging="180"/>
      </w:pPr>
    </w:lvl>
    <w:lvl w:ilvl="6" w:tplc="0413000F" w:tentative="1">
      <w:start w:val="1"/>
      <w:numFmt w:val="decimal"/>
      <w:lvlText w:val="%7."/>
      <w:lvlJc w:val="left"/>
      <w:pPr>
        <w:ind w:left="4714" w:hanging="360"/>
      </w:pPr>
    </w:lvl>
    <w:lvl w:ilvl="7" w:tplc="04130019" w:tentative="1">
      <w:start w:val="1"/>
      <w:numFmt w:val="lowerLetter"/>
      <w:lvlText w:val="%8."/>
      <w:lvlJc w:val="left"/>
      <w:pPr>
        <w:ind w:left="5434" w:hanging="360"/>
      </w:pPr>
    </w:lvl>
    <w:lvl w:ilvl="8" w:tplc="0413001B" w:tentative="1">
      <w:start w:val="1"/>
      <w:numFmt w:val="lowerRoman"/>
      <w:lvlText w:val="%9."/>
      <w:lvlJc w:val="right"/>
      <w:pPr>
        <w:ind w:left="6154" w:hanging="180"/>
      </w:pPr>
    </w:lvl>
  </w:abstractNum>
  <w:abstractNum w:abstractNumId="6" w15:restartNumberingAfterBreak="0">
    <w:nsid w:val="3A9054D9"/>
    <w:multiLevelType w:val="hybridMultilevel"/>
    <w:tmpl w:val="3CC4766E"/>
    <w:lvl w:ilvl="0" w:tplc="2E1414FC">
      <w:start w:val="1"/>
      <w:numFmt w:val="lowerLetter"/>
      <w:lvlText w:val="%1."/>
      <w:lvlJc w:val="left"/>
      <w:pPr>
        <w:ind w:left="394" w:hanging="360"/>
      </w:pPr>
      <w:rPr>
        <w:rFonts w:asciiTheme="minorHAnsi" w:hAnsiTheme="minorHAnsi" w:hint="default"/>
        <w:sz w:val="20"/>
        <w:szCs w:val="20"/>
      </w:rPr>
    </w:lvl>
    <w:lvl w:ilvl="1" w:tplc="04130019" w:tentative="1">
      <w:start w:val="1"/>
      <w:numFmt w:val="lowerLetter"/>
      <w:lvlText w:val="%2."/>
      <w:lvlJc w:val="left"/>
      <w:pPr>
        <w:ind w:left="1114" w:hanging="360"/>
      </w:pPr>
    </w:lvl>
    <w:lvl w:ilvl="2" w:tplc="0413001B" w:tentative="1">
      <w:start w:val="1"/>
      <w:numFmt w:val="lowerRoman"/>
      <w:lvlText w:val="%3."/>
      <w:lvlJc w:val="right"/>
      <w:pPr>
        <w:ind w:left="1834" w:hanging="180"/>
      </w:pPr>
    </w:lvl>
    <w:lvl w:ilvl="3" w:tplc="0413000F" w:tentative="1">
      <w:start w:val="1"/>
      <w:numFmt w:val="decimal"/>
      <w:lvlText w:val="%4."/>
      <w:lvlJc w:val="left"/>
      <w:pPr>
        <w:ind w:left="2554" w:hanging="360"/>
      </w:pPr>
    </w:lvl>
    <w:lvl w:ilvl="4" w:tplc="04130019" w:tentative="1">
      <w:start w:val="1"/>
      <w:numFmt w:val="lowerLetter"/>
      <w:lvlText w:val="%5."/>
      <w:lvlJc w:val="left"/>
      <w:pPr>
        <w:ind w:left="3274" w:hanging="360"/>
      </w:pPr>
    </w:lvl>
    <w:lvl w:ilvl="5" w:tplc="0413001B" w:tentative="1">
      <w:start w:val="1"/>
      <w:numFmt w:val="lowerRoman"/>
      <w:lvlText w:val="%6."/>
      <w:lvlJc w:val="right"/>
      <w:pPr>
        <w:ind w:left="3994" w:hanging="180"/>
      </w:pPr>
    </w:lvl>
    <w:lvl w:ilvl="6" w:tplc="0413000F" w:tentative="1">
      <w:start w:val="1"/>
      <w:numFmt w:val="decimal"/>
      <w:lvlText w:val="%7."/>
      <w:lvlJc w:val="left"/>
      <w:pPr>
        <w:ind w:left="4714" w:hanging="360"/>
      </w:pPr>
    </w:lvl>
    <w:lvl w:ilvl="7" w:tplc="04130019" w:tentative="1">
      <w:start w:val="1"/>
      <w:numFmt w:val="lowerLetter"/>
      <w:lvlText w:val="%8."/>
      <w:lvlJc w:val="left"/>
      <w:pPr>
        <w:ind w:left="5434" w:hanging="360"/>
      </w:pPr>
    </w:lvl>
    <w:lvl w:ilvl="8" w:tplc="0413001B" w:tentative="1">
      <w:start w:val="1"/>
      <w:numFmt w:val="lowerRoman"/>
      <w:lvlText w:val="%9."/>
      <w:lvlJc w:val="right"/>
      <w:pPr>
        <w:ind w:left="6154" w:hanging="180"/>
      </w:pPr>
    </w:lvl>
  </w:abstractNum>
  <w:abstractNum w:abstractNumId="7" w15:restartNumberingAfterBreak="0">
    <w:nsid w:val="3F9500E2"/>
    <w:multiLevelType w:val="hybridMultilevel"/>
    <w:tmpl w:val="EFC84E50"/>
    <w:lvl w:ilvl="0" w:tplc="2E1414FC">
      <w:start w:val="1"/>
      <w:numFmt w:val="lowerLetter"/>
      <w:lvlText w:val="%1."/>
      <w:lvlJc w:val="left"/>
      <w:pPr>
        <w:ind w:left="850"/>
      </w:pPr>
      <w:rPr>
        <w:rFonts w:asciiTheme="minorHAnsi" w:hAnsiTheme="minorHAnsi" w:hint="default"/>
        <w:b w:val="0"/>
        <w:i w:val="0"/>
        <w:strike w:val="0"/>
        <w:dstrike w:val="0"/>
        <w:color w:val="000000"/>
        <w:sz w:val="20"/>
        <w:szCs w:val="20"/>
        <w:u w:val="none" w:color="000000"/>
        <w:bdr w:val="none" w:sz="0" w:space="0" w:color="auto"/>
        <w:shd w:val="clear" w:color="auto" w:fill="auto"/>
        <w:vertAlign w:val="baseline"/>
      </w:rPr>
    </w:lvl>
    <w:lvl w:ilvl="1" w:tplc="DEB692F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E84404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3805BC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54EA23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B4A2C8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D82F2C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AC0E58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8D609E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20A4106"/>
    <w:multiLevelType w:val="hybridMultilevel"/>
    <w:tmpl w:val="3CC4766E"/>
    <w:lvl w:ilvl="0" w:tplc="2E1414FC">
      <w:start w:val="1"/>
      <w:numFmt w:val="lowerLetter"/>
      <w:lvlText w:val="%1."/>
      <w:lvlJc w:val="left"/>
      <w:pPr>
        <w:ind w:left="720" w:hanging="360"/>
      </w:pPr>
      <w:rPr>
        <w:rFonts w:asciiTheme="minorHAnsi" w:hAnsiTheme="minorHAnsi" w:hint="default"/>
        <w:sz w:val="20"/>
        <w:szCs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461845C7"/>
    <w:multiLevelType w:val="hybridMultilevel"/>
    <w:tmpl w:val="EFC84E50"/>
    <w:lvl w:ilvl="0" w:tplc="2E1414FC">
      <w:start w:val="1"/>
      <w:numFmt w:val="lowerLetter"/>
      <w:lvlText w:val="%1."/>
      <w:lvlJc w:val="left"/>
      <w:pPr>
        <w:ind w:left="850"/>
      </w:pPr>
      <w:rPr>
        <w:rFonts w:asciiTheme="minorHAnsi" w:hAnsiTheme="minorHAnsi" w:hint="default"/>
        <w:b w:val="0"/>
        <w:i w:val="0"/>
        <w:strike w:val="0"/>
        <w:dstrike w:val="0"/>
        <w:color w:val="000000"/>
        <w:sz w:val="20"/>
        <w:szCs w:val="20"/>
        <w:u w:val="none" w:color="000000"/>
        <w:bdr w:val="none" w:sz="0" w:space="0" w:color="auto"/>
        <w:shd w:val="clear" w:color="auto" w:fill="auto"/>
        <w:vertAlign w:val="baseline"/>
      </w:rPr>
    </w:lvl>
    <w:lvl w:ilvl="1" w:tplc="DEB692F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E84404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3805BC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54EA23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B4A2C8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D82F2C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AC0E58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8D609E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9161AB4"/>
    <w:multiLevelType w:val="hybridMultilevel"/>
    <w:tmpl w:val="18082A18"/>
    <w:lvl w:ilvl="0" w:tplc="8AA8E550">
      <w:start w:val="1"/>
      <w:numFmt w:val="bullet"/>
      <w:lvlText w:val="-"/>
      <w:lvlJc w:val="left"/>
      <w:pPr>
        <w:ind w:left="1286" w:hanging="360"/>
      </w:pPr>
      <w:rPr>
        <w:rFonts w:ascii="Calibri" w:eastAsia="Calibri" w:hAnsi="Calibri" w:cs="Times New Roman" w:hint="default"/>
      </w:rPr>
    </w:lvl>
    <w:lvl w:ilvl="1" w:tplc="04130003" w:tentative="1">
      <w:start w:val="1"/>
      <w:numFmt w:val="bullet"/>
      <w:lvlText w:val="o"/>
      <w:lvlJc w:val="left"/>
      <w:pPr>
        <w:ind w:left="2006" w:hanging="360"/>
      </w:pPr>
      <w:rPr>
        <w:rFonts w:ascii="Courier New" w:hAnsi="Courier New" w:cs="Courier New" w:hint="default"/>
      </w:rPr>
    </w:lvl>
    <w:lvl w:ilvl="2" w:tplc="04130005" w:tentative="1">
      <w:start w:val="1"/>
      <w:numFmt w:val="bullet"/>
      <w:lvlText w:val=""/>
      <w:lvlJc w:val="left"/>
      <w:pPr>
        <w:ind w:left="2726" w:hanging="360"/>
      </w:pPr>
      <w:rPr>
        <w:rFonts w:ascii="Wingdings" w:hAnsi="Wingdings" w:hint="default"/>
      </w:rPr>
    </w:lvl>
    <w:lvl w:ilvl="3" w:tplc="04130001" w:tentative="1">
      <w:start w:val="1"/>
      <w:numFmt w:val="bullet"/>
      <w:lvlText w:val=""/>
      <w:lvlJc w:val="left"/>
      <w:pPr>
        <w:ind w:left="3446" w:hanging="360"/>
      </w:pPr>
      <w:rPr>
        <w:rFonts w:ascii="Symbol" w:hAnsi="Symbol" w:hint="default"/>
      </w:rPr>
    </w:lvl>
    <w:lvl w:ilvl="4" w:tplc="04130003" w:tentative="1">
      <w:start w:val="1"/>
      <w:numFmt w:val="bullet"/>
      <w:lvlText w:val="o"/>
      <w:lvlJc w:val="left"/>
      <w:pPr>
        <w:ind w:left="4166" w:hanging="360"/>
      </w:pPr>
      <w:rPr>
        <w:rFonts w:ascii="Courier New" w:hAnsi="Courier New" w:cs="Courier New" w:hint="default"/>
      </w:rPr>
    </w:lvl>
    <w:lvl w:ilvl="5" w:tplc="04130005" w:tentative="1">
      <w:start w:val="1"/>
      <w:numFmt w:val="bullet"/>
      <w:lvlText w:val=""/>
      <w:lvlJc w:val="left"/>
      <w:pPr>
        <w:ind w:left="4886" w:hanging="360"/>
      </w:pPr>
      <w:rPr>
        <w:rFonts w:ascii="Wingdings" w:hAnsi="Wingdings" w:hint="default"/>
      </w:rPr>
    </w:lvl>
    <w:lvl w:ilvl="6" w:tplc="04130001" w:tentative="1">
      <w:start w:val="1"/>
      <w:numFmt w:val="bullet"/>
      <w:lvlText w:val=""/>
      <w:lvlJc w:val="left"/>
      <w:pPr>
        <w:ind w:left="5606" w:hanging="360"/>
      </w:pPr>
      <w:rPr>
        <w:rFonts w:ascii="Symbol" w:hAnsi="Symbol" w:hint="default"/>
      </w:rPr>
    </w:lvl>
    <w:lvl w:ilvl="7" w:tplc="04130003" w:tentative="1">
      <w:start w:val="1"/>
      <w:numFmt w:val="bullet"/>
      <w:lvlText w:val="o"/>
      <w:lvlJc w:val="left"/>
      <w:pPr>
        <w:ind w:left="6326" w:hanging="360"/>
      </w:pPr>
      <w:rPr>
        <w:rFonts w:ascii="Courier New" w:hAnsi="Courier New" w:cs="Courier New" w:hint="default"/>
      </w:rPr>
    </w:lvl>
    <w:lvl w:ilvl="8" w:tplc="04130005" w:tentative="1">
      <w:start w:val="1"/>
      <w:numFmt w:val="bullet"/>
      <w:lvlText w:val=""/>
      <w:lvlJc w:val="left"/>
      <w:pPr>
        <w:ind w:left="7046" w:hanging="360"/>
      </w:pPr>
      <w:rPr>
        <w:rFonts w:ascii="Wingdings" w:hAnsi="Wingdings" w:hint="default"/>
      </w:rPr>
    </w:lvl>
  </w:abstractNum>
  <w:abstractNum w:abstractNumId="11" w15:restartNumberingAfterBreak="0">
    <w:nsid w:val="4E9E4793"/>
    <w:multiLevelType w:val="hybridMultilevel"/>
    <w:tmpl w:val="3CC4766E"/>
    <w:lvl w:ilvl="0" w:tplc="2E1414FC">
      <w:start w:val="1"/>
      <w:numFmt w:val="lowerLetter"/>
      <w:lvlText w:val="%1."/>
      <w:lvlJc w:val="left"/>
      <w:pPr>
        <w:ind w:left="394" w:hanging="360"/>
      </w:pPr>
      <w:rPr>
        <w:rFonts w:asciiTheme="minorHAnsi" w:hAnsiTheme="minorHAnsi" w:hint="default"/>
        <w:sz w:val="20"/>
        <w:szCs w:val="20"/>
      </w:rPr>
    </w:lvl>
    <w:lvl w:ilvl="1" w:tplc="04130019" w:tentative="1">
      <w:start w:val="1"/>
      <w:numFmt w:val="lowerLetter"/>
      <w:lvlText w:val="%2."/>
      <w:lvlJc w:val="left"/>
      <w:pPr>
        <w:ind w:left="1114" w:hanging="360"/>
      </w:pPr>
    </w:lvl>
    <w:lvl w:ilvl="2" w:tplc="0413001B" w:tentative="1">
      <w:start w:val="1"/>
      <w:numFmt w:val="lowerRoman"/>
      <w:lvlText w:val="%3."/>
      <w:lvlJc w:val="right"/>
      <w:pPr>
        <w:ind w:left="1834" w:hanging="180"/>
      </w:pPr>
    </w:lvl>
    <w:lvl w:ilvl="3" w:tplc="0413000F" w:tentative="1">
      <w:start w:val="1"/>
      <w:numFmt w:val="decimal"/>
      <w:lvlText w:val="%4."/>
      <w:lvlJc w:val="left"/>
      <w:pPr>
        <w:ind w:left="2554" w:hanging="360"/>
      </w:pPr>
    </w:lvl>
    <w:lvl w:ilvl="4" w:tplc="04130019" w:tentative="1">
      <w:start w:val="1"/>
      <w:numFmt w:val="lowerLetter"/>
      <w:lvlText w:val="%5."/>
      <w:lvlJc w:val="left"/>
      <w:pPr>
        <w:ind w:left="3274" w:hanging="360"/>
      </w:pPr>
    </w:lvl>
    <w:lvl w:ilvl="5" w:tplc="0413001B" w:tentative="1">
      <w:start w:val="1"/>
      <w:numFmt w:val="lowerRoman"/>
      <w:lvlText w:val="%6."/>
      <w:lvlJc w:val="right"/>
      <w:pPr>
        <w:ind w:left="3994" w:hanging="180"/>
      </w:pPr>
    </w:lvl>
    <w:lvl w:ilvl="6" w:tplc="0413000F" w:tentative="1">
      <w:start w:val="1"/>
      <w:numFmt w:val="decimal"/>
      <w:lvlText w:val="%7."/>
      <w:lvlJc w:val="left"/>
      <w:pPr>
        <w:ind w:left="4714" w:hanging="360"/>
      </w:pPr>
    </w:lvl>
    <w:lvl w:ilvl="7" w:tplc="04130019" w:tentative="1">
      <w:start w:val="1"/>
      <w:numFmt w:val="lowerLetter"/>
      <w:lvlText w:val="%8."/>
      <w:lvlJc w:val="left"/>
      <w:pPr>
        <w:ind w:left="5434" w:hanging="360"/>
      </w:pPr>
    </w:lvl>
    <w:lvl w:ilvl="8" w:tplc="0413001B" w:tentative="1">
      <w:start w:val="1"/>
      <w:numFmt w:val="lowerRoman"/>
      <w:lvlText w:val="%9."/>
      <w:lvlJc w:val="right"/>
      <w:pPr>
        <w:ind w:left="6154" w:hanging="180"/>
      </w:pPr>
    </w:lvl>
  </w:abstractNum>
  <w:abstractNum w:abstractNumId="12" w15:restartNumberingAfterBreak="0">
    <w:nsid w:val="5C7D701D"/>
    <w:multiLevelType w:val="hybridMultilevel"/>
    <w:tmpl w:val="AAA2A226"/>
    <w:lvl w:ilvl="0" w:tplc="04130013">
      <w:start w:val="1"/>
      <w:numFmt w:val="upperRoman"/>
      <w:lvlText w:val="%1."/>
      <w:lvlJc w:val="right"/>
      <w:pPr>
        <w:ind w:left="1114" w:hanging="360"/>
      </w:pPr>
    </w:lvl>
    <w:lvl w:ilvl="1" w:tplc="04130019" w:tentative="1">
      <w:start w:val="1"/>
      <w:numFmt w:val="lowerLetter"/>
      <w:lvlText w:val="%2."/>
      <w:lvlJc w:val="left"/>
      <w:pPr>
        <w:ind w:left="1834" w:hanging="360"/>
      </w:pPr>
    </w:lvl>
    <w:lvl w:ilvl="2" w:tplc="0413001B" w:tentative="1">
      <w:start w:val="1"/>
      <w:numFmt w:val="lowerRoman"/>
      <w:lvlText w:val="%3."/>
      <w:lvlJc w:val="right"/>
      <w:pPr>
        <w:ind w:left="2554" w:hanging="180"/>
      </w:pPr>
    </w:lvl>
    <w:lvl w:ilvl="3" w:tplc="0413000F" w:tentative="1">
      <w:start w:val="1"/>
      <w:numFmt w:val="decimal"/>
      <w:lvlText w:val="%4."/>
      <w:lvlJc w:val="left"/>
      <w:pPr>
        <w:ind w:left="3274" w:hanging="360"/>
      </w:pPr>
    </w:lvl>
    <w:lvl w:ilvl="4" w:tplc="04130019" w:tentative="1">
      <w:start w:val="1"/>
      <w:numFmt w:val="lowerLetter"/>
      <w:lvlText w:val="%5."/>
      <w:lvlJc w:val="left"/>
      <w:pPr>
        <w:ind w:left="3994" w:hanging="360"/>
      </w:pPr>
    </w:lvl>
    <w:lvl w:ilvl="5" w:tplc="0413001B" w:tentative="1">
      <w:start w:val="1"/>
      <w:numFmt w:val="lowerRoman"/>
      <w:lvlText w:val="%6."/>
      <w:lvlJc w:val="right"/>
      <w:pPr>
        <w:ind w:left="4714" w:hanging="180"/>
      </w:pPr>
    </w:lvl>
    <w:lvl w:ilvl="6" w:tplc="0413000F" w:tentative="1">
      <w:start w:val="1"/>
      <w:numFmt w:val="decimal"/>
      <w:lvlText w:val="%7."/>
      <w:lvlJc w:val="left"/>
      <w:pPr>
        <w:ind w:left="5434" w:hanging="360"/>
      </w:pPr>
    </w:lvl>
    <w:lvl w:ilvl="7" w:tplc="04130019" w:tentative="1">
      <w:start w:val="1"/>
      <w:numFmt w:val="lowerLetter"/>
      <w:lvlText w:val="%8."/>
      <w:lvlJc w:val="left"/>
      <w:pPr>
        <w:ind w:left="6154" w:hanging="360"/>
      </w:pPr>
    </w:lvl>
    <w:lvl w:ilvl="8" w:tplc="0413001B" w:tentative="1">
      <w:start w:val="1"/>
      <w:numFmt w:val="lowerRoman"/>
      <w:lvlText w:val="%9."/>
      <w:lvlJc w:val="right"/>
      <w:pPr>
        <w:ind w:left="6874" w:hanging="180"/>
      </w:pPr>
    </w:lvl>
  </w:abstractNum>
  <w:abstractNum w:abstractNumId="13" w15:restartNumberingAfterBreak="0">
    <w:nsid w:val="5EAB047A"/>
    <w:multiLevelType w:val="hybridMultilevel"/>
    <w:tmpl w:val="F9AE2F7E"/>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15:restartNumberingAfterBreak="0">
    <w:nsid w:val="60B41A35"/>
    <w:multiLevelType w:val="hybridMultilevel"/>
    <w:tmpl w:val="50F67372"/>
    <w:lvl w:ilvl="0" w:tplc="04130019">
      <w:start w:val="1"/>
      <w:numFmt w:val="lowerLetter"/>
      <w:lvlText w:val="%1."/>
      <w:lvlJc w:val="left"/>
      <w:pPr>
        <w:ind w:left="394" w:hanging="360"/>
      </w:pPr>
    </w:lvl>
    <w:lvl w:ilvl="1" w:tplc="04130019" w:tentative="1">
      <w:start w:val="1"/>
      <w:numFmt w:val="lowerLetter"/>
      <w:lvlText w:val="%2."/>
      <w:lvlJc w:val="left"/>
      <w:pPr>
        <w:ind w:left="1114" w:hanging="360"/>
      </w:pPr>
    </w:lvl>
    <w:lvl w:ilvl="2" w:tplc="0413001B" w:tentative="1">
      <w:start w:val="1"/>
      <w:numFmt w:val="lowerRoman"/>
      <w:lvlText w:val="%3."/>
      <w:lvlJc w:val="right"/>
      <w:pPr>
        <w:ind w:left="1834" w:hanging="180"/>
      </w:pPr>
    </w:lvl>
    <w:lvl w:ilvl="3" w:tplc="0413000F" w:tentative="1">
      <w:start w:val="1"/>
      <w:numFmt w:val="decimal"/>
      <w:lvlText w:val="%4."/>
      <w:lvlJc w:val="left"/>
      <w:pPr>
        <w:ind w:left="2554" w:hanging="360"/>
      </w:pPr>
    </w:lvl>
    <w:lvl w:ilvl="4" w:tplc="04130019" w:tentative="1">
      <w:start w:val="1"/>
      <w:numFmt w:val="lowerLetter"/>
      <w:lvlText w:val="%5."/>
      <w:lvlJc w:val="left"/>
      <w:pPr>
        <w:ind w:left="3274" w:hanging="360"/>
      </w:pPr>
    </w:lvl>
    <w:lvl w:ilvl="5" w:tplc="0413001B" w:tentative="1">
      <w:start w:val="1"/>
      <w:numFmt w:val="lowerRoman"/>
      <w:lvlText w:val="%6."/>
      <w:lvlJc w:val="right"/>
      <w:pPr>
        <w:ind w:left="3994" w:hanging="180"/>
      </w:pPr>
    </w:lvl>
    <w:lvl w:ilvl="6" w:tplc="0413000F" w:tentative="1">
      <w:start w:val="1"/>
      <w:numFmt w:val="decimal"/>
      <w:lvlText w:val="%7."/>
      <w:lvlJc w:val="left"/>
      <w:pPr>
        <w:ind w:left="4714" w:hanging="360"/>
      </w:pPr>
    </w:lvl>
    <w:lvl w:ilvl="7" w:tplc="04130019" w:tentative="1">
      <w:start w:val="1"/>
      <w:numFmt w:val="lowerLetter"/>
      <w:lvlText w:val="%8."/>
      <w:lvlJc w:val="left"/>
      <w:pPr>
        <w:ind w:left="5434" w:hanging="360"/>
      </w:pPr>
    </w:lvl>
    <w:lvl w:ilvl="8" w:tplc="0413001B" w:tentative="1">
      <w:start w:val="1"/>
      <w:numFmt w:val="lowerRoman"/>
      <w:lvlText w:val="%9."/>
      <w:lvlJc w:val="right"/>
      <w:pPr>
        <w:ind w:left="6154" w:hanging="180"/>
      </w:pPr>
    </w:lvl>
  </w:abstractNum>
  <w:abstractNum w:abstractNumId="15" w15:restartNumberingAfterBreak="0">
    <w:nsid w:val="63493C89"/>
    <w:multiLevelType w:val="hybridMultilevel"/>
    <w:tmpl w:val="3CC4766E"/>
    <w:lvl w:ilvl="0" w:tplc="2E1414FC">
      <w:start w:val="1"/>
      <w:numFmt w:val="lowerLetter"/>
      <w:lvlText w:val="%1."/>
      <w:lvlJc w:val="left"/>
      <w:pPr>
        <w:ind w:left="394" w:hanging="360"/>
      </w:pPr>
      <w:rPr>
        <w:rFonts w:asciiTheme="minorHAnsi" w:hAnsiTheme="minorHAnsi" w:hint="default"/>
        <w:sz w:val="20"/>
        <w:szCs w:val="20"/>
      </w:rPr>
    </w:lvl>
    <w:lvl w:ilvl="1" w:tplc="04130019" w:tentative="1">
      <w:start w:val="1"/>
      <w:numFmt w:val="lowerLetter"/>
      <w:lvlText w:val="%2."/>
      <w:lvlJc w:val="left"/>
      <w:pPr>
        <w:ind w:left="1114" w:hanging="360"/>
      </w:pPr>
    </w:lvl>
    <w:lvl w:ilvl="2" w:tplc="0413001B" w:tentative="1">
      <w:start w:val="1"/>
      <w:numFmt w:val="lowerRoman"/>
      <w:lvlText w:val="%3."/>
      <w:lvlJc w:val="right"/>
      <w:pPr>
        <w:ind w:left="1834" w:hanging="180"/>
      </w:pPr>
    </w:lvl>
    <w:lvl w:ilvl="3" w:tplc="0413000F" w:tentative="1">
      <w:start w:val="1"/>
      <w:numFmt w:val="decimal"/>
      <w:lvlText w:val="%4."/>
      <w:lvlJc w:val="left"/>
      <w:pPr>
        <w:ind w:left="2554" w:hanging="360"/>
      </w:pPr>
    </w:lvl>
    <w:lvl w:ilvl="4" w:tplc="04130019" w:tentative="1">
      <w:start w:val="1"/>
      <w:numFmt w:val="lowerLetter"/>
      <w:lvlText w:val="%5."/>
      <w:lvlJc w:val="left"/>
      <w:pPr>
        <w:ind w:left="3274" w:hanging="360"/>
      </w:pPr>
    </w:lvl>
    <w:lvl w:ilvl="5" w:tplc="0413001B" w:tentative="1">
      <w:start w:val="1"/>
      <w:numFmt w:val="lowerRoman"/>
      <w:lvlText w:val="%6."/>
      <w:lvlJc w:val="right"/>
      <w:pPr>
        <w:ind w:left="3994" w:hanging="180"/>
      </w:pPr>
    </w:lvl>
    <w:lvl w:ilvl="6" w:tplc="0413000F" w:tentative="1">
      <w:start w:val="1"/>
      <w:numFmt w:val="decimal"/>
      <w:lvlText w:val="%7."/>
      <w:lvlJc w:val="left"/>
      <w:pPr>
        <w:ind w:left="4714" w:hanging="360"/>
      </w:pPr>
    </w:lvl>
    <w:lvl w:ilvl="7" w:tplc="04130019" w:tentative="1">
      <w:start w:val="1"/>
      <w:numFmt w:val="lowerLetter"/>
      <w:lvlText w:val="%8."/>
      <w:lvlJc w:val="left"/>
      <w:pPr>
        <w:ind w:left="5434" w:hanging="360"/>
      </w:pPr>
    </w:lvl>
    <w:lvl w:ilvl="8" w:tplc="0413001B" w:tentative="1">
      <w:start w:val="1"/>
      <w:numFmt w:val="lowerRoman"/>
      <w:lvlText w:val="%9."/>
      <w:lvlJc w:val="right"/>
      <w:pPr>
        <w:ind w:left="6154" w:hanging="180"/>
      </w:pPr>
    </w:lvl>
  </w:abstractNum>
  <w:abstractNum w:abstractNumId="16" w15:restartNumberingAfterBreak="0">
    <w:nsid w:val="65B75DF6"/>
    <w:multiLevelType w:val="hybridMultilevel"/>
    <w:tmpl w:val="3CC4766E"/>
    <w:lvl w:ilvl="0" w:tplc="2E1414FC">
      <w:start w:val="1"/>
      <w:numFmt w:val="lowerLetter"/>
      <w:lvlText w:val="%1."/>
      <w:lvlJc w:val="left"/>
      <w:pPr>
        <w:ind w:left="394" w:hanging="360"/>
      </w:pPr>
      <w:rPr>
        <w:rFonts w:asciiTheme="minorHAnsi" w:hAnsiTheme="minorHAnsi" w:hint="default"/>
        <w:sz w:val="20"/>
        <w:szCs w:val="20"/>
      </w:rPr>
    </w:lvl>
    <w:lvl w:ilvl="1" w:tplc="04130019" w:tentative="1">
      <w:start w:val="1"/>
      <w:numFmt w:val="lowerLetter"/>
      <w:lvlText w:val="%2."/>
      <w:lvlJc w:val="left"/>
      <w:pPr>
        <w:ind w:left="1114" w:hanging="360"/>
      </w:pPr>
    </w:lvl>
    <w:lvl w:ilvl="2" w:tplc="0413001B" w:tentative="1">
      <w:start w:val="1"/>
      <w:numFmt w:val="lowerRoman"/>
      <w:lvlText w:val="%3."/>
      <w:lvlJc w:val="right"/>
      <w:pPr>
        <w:ind w:left="1834" w:hanging="180"/>
      </w:pPr>
    </w:lvl>
    <w:lvl w:ilvl="3" w:tplc="0413000F" w:tentative="1">
      <w:start w:val="1"/>
      <w:numFmt w:val="decimal"/>
      <w:lvlText w:val="%4."/>
      <w:lvlJc w:val="left"/>
      <w:pPr>
        <w:ind w:left="2554" w:hanging="360"/>
      </w:pPr>
    </w:lvl>
    <w:lvl w:ilvl="4" w:tplc="04130019" w:tentative="1">
      <w:start w:val="1"/>
      <w:numFmt w:val="lowerLetter"/>
      <w:lvlText w:val="%5."/>
      <w:lvlJc w:val="left"/>
      <w:pPr>
        <w:ind w:left="3274" w:hanging="360"/>
      </w:pPr>
    </w:lvl>
    <w:lvl w:ilvl="5" w:tplc="0413001B" w:tentative="1">
      <w:start w:val="1"/>
      <w:numFmt w:val="lowerRoman"/>
      <w:lvlText w:val="%6."/>
      <w:lvlJc w:val="right"/>
      <w:pPr>
        <w:ind w:left="3994" w:hanging="180"/>
      </w:pPr>
    </w:lvl>
    <w:lvl w:ilvl="6" w:tplc="0413000F" w:tentative="1">
      <w:start w:val="1"/>
      <w:numFmt w:val="decimal"/>
      <w:lvlText w:val="%7."/>
      <w:lvlJc w:val="left"/>
      <w:pPr>
        <w:ind w:left="4714" w:hanging="360"/>
      </w:pPr>
    </w:lvl>
    <w:lvl w:ilvl="7" w:tplc="04130019" w:tentative="1">
      <w:start w:val="1"/>
      <w:numFmt w:val="lowerLetter"/>
      <w:lvlText w:val="%8."/>
      <w:lvlJc w:val="left"/>
      <w:pPr>
        <w:ind w:left="5434" w:hanging="360"/>
      </w:pPr>
    </w:lvl>
    <w:lvl w:ilvl="8" w:tplc="0413001B" w:tentative="1">
      <w:start w:val="1"/>
      <w:numFmt w:val="lowerRoman"/>
      <w:lvlText w:val="%9."/>
      <w:lvlJc w:val="right"/>
      <w:pPr>
        <w:ind w:left="6154" w:hanging="180"/>
      </w:pPr>
    </w:lvl>
  </w:abstractNum>
  <w:abstractNum w:abstractNumId="17" w15:restartNumberingAfterBreak="0">
    <w:nsid w:val="6F5C6F42"/>
    <w:multiLevelType w:val="hybridMultilevel"/>
    <w:tmpl w:val="EFC84E50"/>
    <w:lvl w:ilvl="0" w:tplc="2E1414FC">
      <w:start w:val="1"/>
      <w:numFmt w:val="lowerLetter"/>
      <w:lvlText w:val="%1."/>
      <w:lvlJc w:val="left"/>
      <w:pPr>
        <w:ind w:left="850"/>
      </w:pPr>
      <w:rPr>
        <w:rFonts w:asciiTheme="minorHAnsi" w:hAnsiTheme="minorHAnsi" w:hint="default"/>
        <w:b w:val="0"/>
        <w:i w:val="0"/>
        <w:strike w:val="0"/>
        <w:dstrike w:val="0"/>
        <w:color w:val="000000"/>
        <w:sz w:val="20"/>
        <w:szCs w:val="20"/>
        <w:u w:val="none" w:color="000000"/>
        <w:bdr w:val="none" w:sz="0" w:space="0" w:color="auto"/>
        <w:shd w:val="clear" w:color="auto" w:fill="auto"/>
        <w:vertAlign w:val="baseline"/>
      </w:rPr>
    </w:lvl>
    <w:lvl w:ilvl="1" w:tplc="DEB692F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E84404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3805BC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54EA23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B4A2C8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D82F2C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AC0E58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8D609E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6F846687"/>
    <w:multiLevelType w:val="hybridMultilevel"/>
    <w:tmpl w:val="EFC84E50"/>
    <w:lvl w:ilvl="0" w:tplc="2E1414FC">
      <w:start w:val="1"/>
      <w:numFmt w:val="lowerLetter"/>
      <w:lvlText w:val="%1."/>
      <w:lvlJc w:val="left"/>
      <w:pPr>
        <w:ind w:left="850"/>
      </w:pPr>
      <w:rPr>
        <w:rFonts w:asciiTheme="minorHAnsi" w:hAnsiTheme="minorHAnsi" w:hint="default"/>
        <w:b w:val="0"/>
        <w:i w:val="0"/>
        <w:strike w:val="0"/>
        <w:dstrike w:val="0"/>
        <w:color w:val="000000"/>
        <w:sz w:val="20"/>
        <w:szCs w:val="20"/>
        <w:u w:val="none" w:color="000000"/>
        <w:bdr w:val="none" w:sz="0" w:space="0" w:color="auto"/>
        <w:shd w:val="clear" w:color="auto" w:fill="auto"/>
        <w:vertAlign w:val="baseline"/>
      </w:rPr>
    </w:lvl>
    <w:lvl w:ilvl="1" w:tplc="DEB692F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E84404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3805BC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54EA23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B4A2C8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D82F2C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AC0E58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8D609E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709D781D"/>
    <w:multiLevelType w:val="hybridMultilevel"/>
    <w:tmpl w:val="603413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5865AF0"/>
    <w:multiLevelType w:val="hybridMultilevel"/>
    <w:tmpl w:val="E708B284"/>
    <w:lvl w:ilvl="0" w:tplc="04130001">
      <w:start w:val="1"/>
      <w:numFmt w:val="bullet"/>
      <w:lvlText w:val=""/>
      <w:lvlJc w:val="left"/>
      <w:pPr>
        <w:ind w:left="153" w:hanging="360"/>
      </w:pPr>
      <w:rPr>
        <w:rFonts w:ascii="Symbol" w:hAnsi="Symbol" w:hint="default"/>
      </w:rPr>
    </w:lvl>
    <w:lvl w:ilvl="1" w:tplc="04130003" w:tentative="1">
      <w:start w:val="1"/>
      <w:numFmt w:val="bullet"/>
      <w:lvlText w:val="o"/>
      <w:lvlJc w:val="left"/>
      <w:pPr>
        <w:ind w:left="873" w:hanging="360"/>
      </w:pPr>
      <w:rPr>
        <w:rFonts w:ascii="Courier New" w:hAnsi="Courier New" w:cs="Courier New" w:hint="default"/>
      </w:rPr>
    </w:lvl>
    <w:lvl w:ilvl="2" w:tplc="04130005" w:tentative="1">
      <w:start w:val="1"/>
      <w:numFmt w:val="bullet"/>
      <w:lvlText w:val=""/>
      <w:lvlJc w:val="left"/>
      <w:pPr>
        <w:ind w:left="1593" w:hanging="360"/>
      </w:pPr>
      <w:rPr>
        <w:rFonts w:ascii="Wingdings" w:hAnsi="Wingdings" w:hint="default"/>
      </w:rPr>
    </w:lvl>
    <w:lvl w:ilvl="3" w:tplc="04130001" w:tentative="1">
      <w:start w:val="1"/>
      <w:numFmt w:val="bullet"/>
      <w:lvlText w:val=""/>
      <w:lvlJc w:val="left"/>
      <w:pPr>
        <w:ind w:left="2313" w:hanging="360"/>
      </w:pPr>
      <w:rPr>
        <w:rFonts w:ascii="Symbol" w:hAnsi="Symbol" w:hint="default"/>
      </w:rPr>
    </w:lvl>
    <w:lvl w:ilvl="4" w:tplc="04130003" w:tentative="1">
      <w:start w:val="1"/>
      <w:numFmt w:val="bullet"/>
      <w:lvlText w:val="o"/>
      <w:lvlJc w:val="left"/>
      <w:pPr>
        <w:ind w:left="3033" w:hanging="360"/>
      </w:pPr>
      <w:rPr>
        <w:rFonts w:ascii="Courier New" w:hAnsi="Courier New" w:cs="Courier New" w:hint="default"/>
      </w:rPr>
    </w:lvl>
    <w:lvl w:ilvl="5" w:tplc="04130005" w:tentative="1">
      <w:start w:val="1"/>
      <w:numFmt w:val="bullet"/>
      <w:lvlText w:val=""/>
      <w:lvlJc w:val="left"/>
      <w:pPr>
        <w:ind w:left="3753" w:hanging="360"/>
      </w:pPr>
      <w:rPr>
        <w:rFonts w:ascii="Wingdings" w:hAnsi="Wingdings" w:hint="default"/>
      </w:rPr>
    </w:lvl>
    <w:lvl w:ilvl="6" w:tplc="04130001" w:tentative="1">
      <w:start w:val="1"/>
      <w:numFmt w:val="bullet"/>
      <w:lvlText w:val=""/>
      <w:lvlJc w:val="left"/>
      <w:pPr>
        <w:ind w:left="4473" w:hanging="360"/>
      </w:pPr>
      <w:rPr>
        <w:rFonts w:ascii="Symbol" w:hAnsi="Symbol" w:hint="default"/>
      </w:rPr>
    </w:lvl>
    <w:lvl w:ilvl="7" w:tplc="04130003" w:tentative="1">
      <w:start w:val="1"/>
      <w:numFmt w:val="bullet"/>
      <w:lvlText w:val="o"/>
      <w:lvlJc w:val="left"/>
      <w:pPr>
        <w:ind w:left="5193" w:hanging="360"/>
      </w:pPr>
      <w:rPr>
        <w:rFonts w:ascii="Courier New" w:hAnsi="Courier New" w:cs="Courier New" w:hint="default"/>
      </w:rPr>
    </w:lvl>
    <w:lvl w:ilvl="8" w:tplc="04130005" w:tentative="1">
      <w:start w:val="1"/>
      <w:numFmt w:val="bullet"/>
      <w:lvlText w:val=""/>
      <w:lvlJc w:val="left"/>
      <w:pPr>
        <w:ind w:left="5913" w:hanging="360"/>
      </w:pPr>
      <w:rPr>
        <w:rFonts w:ascii="Wingdings" w:hAnsi="Wingdings" w:hint="default"/>
      </w:rPr>
    </w:lvl>
  </w:abstractNum>
  <w:abstractNum w:abstractNumId="21" w15:restartNumberingAfterBreak="0">
    <w:nsid w:val="79993E09"/>
    <w:multiLevelType w:val="hybridMultilevel"/>
    <w:tmpl w:val="55B69282"/>
    <w:lvl w:ilvl="0" w:tplc="8AA8E550">
      <w:numFmt w:val="bullet"/>
      <w:lvlText w:val="-"/>
      <w:lvlJc w:val="left"/>
      <w:pPr>
        <w:ind w:left="720" w:hanging="360"/>
      </w:pPr>
      <w:rPr>
        <w:rFonts w:ascii="Calibri" w:eastAsia="Calibr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7EEB5099"/>
    <w:multiLevelType w:val="hybridMultilevel"/>
    <w:tmpl w:val="8BA008C2"/>
    <w:lvl w:ilvl="0" w:tplc="04130013">
      <w:start w:val="1"/>
      <w:numFmt w:val="upp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7F62347D"/>
    <w:multiLevelType w:val="hybridMultilevel"/>
    <w:tmpl w:val="3CC4766E"/>
    <w:lvl w:ilvl="0" w:tplc="2E1414FC">
      <w:start w:val="1"/>
      <w:numFmt w:val="lowerLetter"/>
      <w:lvlText w:val="%1."/>
      <w:lvlJc w:val="left"/>
      <w:pPr>
        <w:ind w:left="394" w:hanging="360"/>
      </w:pPr>
      <w:rPr>
        <w:rFonts w:asciiTheme="minorHAnsi" w:hAnsiTheme="minorHAnsi" w:hint="default"/>
        <w:sz w:val="20"/>
        <w:szCs w:val="20"/>
      </w:rPr>
    </w:lvl>
    <w:lvl w:ilvl="1" w:tplc="04130019" w:tentative="1">
      <w:start w:val="1"/>
      <w:numFmt w:val="lowerLetter"/>
      <w:lvlText w:val="%2."/>
      <w:lvlJc w:val="left"/>
      <w:pPr>
        <w:ind w:left="1114" w:hanging="360"/>
      </w:pPr>
    </w:lvl>
    <w:lvl w:ilvl="2" w:tplc="0413001B" w:tentative="1">
      <w:start w:val="1"/>
      <w:numFmt w:val="lowerRoman"/>
      <w:lvlText w:val="%3."/>
      <w:lvlJc w:val="right"/>
      <w:pPr>
        <w:ind w:left="1834" w:hanging="180"/>
      </w:pPr>
    </w:lvl>
    <w:lvl w:ilvl="3" w:tplc="0413000F" w:tentative="1">
      <w:start w:val="1"/>
      <w:numFmt w:val="decimal"/>
      <w:lvlText w:val="%4."/>
      <w:lvlJc w:val="left"/>
      <w:pPr>
        <w:ind w:left="2554" w:hanging="360"/>
      </w:pPr>
    </w:lvl>
    <w:lvl w:ilvl="4" w:tplc="04130019" w:tentative="1">
      <w:start w:val="1"/>
      <w:numFmt w:val="lowerLetter"/>
      <w:lvlText w:val="%5."/>
      <w:lvlJc w:val="left"/>
      <w:pPr>
        <w:ind w:left="3274" w:hanging="360"/>
      </w:pPr>
    </w:lvl>
    <w:lvl w:ilvl="5" w:tplc="0413001B" w:tentative="1">
      <w:start w:val="1"/>
      <w:numFmt w:val="lowerRoman"/>
      <w:lvlText w:val="%6."/>
      <w:lvlJc w:val="right"/>
      <w:pPr>
        <w:ind w:left="3994" w:hanging="180"/>
      </w:pPr>
    </w:lvl>
    <w:lvl w:ilvl="6" w:tplc="0413000F" w:tentative="1">
      <w:start w:val="1"/>
      <w:numFmt w:val="decimal"/>
      <w:lvlText w:val="%7."/>
      <w:lvlJc w:val="left"/>
      <w:pPr>
        <w:ind w:left="4714" w:hanging="360"/>
      </w:pPr>
    </w:lvl>
    <w:lvl w:ilvl="7" w:tplc="04130019" w:tentative="1">
      <w:start w:val="1"/>
      <w:numFmt w:val="lowerLetter"/>
      <w:lvlText w:val="%8."/>
      <w:lvlJc w:val="left"/>
      <w:pPr>
        <w:ind w:left="5434" w:hanging="360"/>
      </w:pPr>
    </w:lvl>
    <w:lvl w:ilvl="8" w:tplc="0413001B" w:tentative="1">
      <w:start w:val="1"/>
      <w:numFmt w:val="lowerRoman"/>
      <w:lvlText w:val="%9."/>
      <w:lvlJc w:val="right"/>
      <w:pPr>
        <w:ind w:left="6154" w:hanging="180"/>
      </w:pPr>
    </w:lvl>
  </w:abstractNum>
  <w:num w:numId="1">
    <w:abstractNumId w:val="19"/>
  </w:num>
  <w:num w:numId="2">
    <w:abstractNumId w:val="0"/>
  </w:num>
  <w:num w:numId="3">
    <w:abstractNumId w:val="7"/>
  </w:num>
  <w:num w:numId="4">
    <w:abstractNumId w:val="9"/>
  </w:num>
  <w:num w:numId="5">
    <w:abstractNumId w:val="18"/>
  </w:num>
  <w:num w:numId="6">
    <w:abstractNumId w:val="17"/>
  </w:num>
  <w:num w:numId="7">
    <w:abstractNumId w:val="8"/>
  </w:num>
  <w:num w:numId="8">
    <w:abstractNumId w:val="10"/>
  </w:num>
  <w:num w:numId="9">
    <w:abstractNumId w:val="1"/>
  </w:num>
  <w:num w:numId="10">
    <w:abstractNumId w:val="11"/>
  </w:num>
  <w:num w:numId="11">
    <w:abstractNumId w:val="4"/>
  </w:num>
  <w:num w:numId="12">
    <w:abstractNumId w:val="2"/>
  </w:num>
  <w:num w:numId="13">
    <w:abstractNumId w:val="16"/>
  </w:num>
  <w:num w:numId="14">
    <w:abstractNumId w:val="23"/>
  </w:num>
  <w:num w:numId="15">
    <w:abstractNumId w:val="3"/>
  </w:num>
  <w:num w:numId="16">
    <w:abstractNumId w:val="15"/>
  </w:num>
  <w:num w:numId="17">
    <w:abstractNumId w:val="6"/>
  </w:num>
  <w:num w:numId="18">
    <w:abstractNumId w:val="12"/>
  </w:num>
  <w:num w:numId="19">
    <w:abstractNumId w:val="22"/>
  </w:num>
  <w:num w:numId="20">
    <w:abstractNumId w:val="5"/>
  </w:num>
  <w:num w:numId="21">
    <w:abstractNumId w:val="14"/>
  </w:num>
  <w:num w:numId="22">
    <w:abstractNumId w:val="21"/>
  </w:num>
  <w:num w:numId="23">
    <w:abstractNumId w:val="13"/>
  </w:num>
  <w:num w:numId="24">
    <w:abstractNumId w:val="2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A36"/>
    <w:rsid w:val="000008E8"/>
    <w:rsid w:val="00001E4D"/>
    <w:rsid w:val="0000459F"/>
    <w:rsid w:val="00006B9F"/>
    <w:rsid w:val="00007DD5"/>
    <w:rsid w:val="00010FEB"/>
    <w:rsid w:val="00014D84"/>
    <w:rsid w:val="00024F62"/>
    <w:rsid w:val="00031A7B"/>
    <w:rsid w:val="00033BC1"/>
    <w:rsid w:val="00034441"/>
    <w:rsid w:val="00035B50"/>
    <w:rsid w:val="00035E2A"/>
    <w:rsid w:val="0003662E"/>
    <w:rsid w:val="0004255B"/>
    <w:rsid w:val="00051D4B"/>
    <w:rsid w:val="00053EC0"/>
    <w:rsid w:val="00060ED3"/>
    <w:rsid w:val="00067DAF"/>
    <w:rsid w:val="00071CC1"/>
    <w:rsid w:val="00082D56"/>
    <w:rsid w:val="0009001D"/>
    <w:rsid w:val="00094286"/>
    <w:rsid w:val="00094BFE"/>
    <w:rsid w:val="000A35BC"/>
    <w:rsid w:val="000A470B"/>
    <w:rsid w:val="000B0B21"/>
    <w:rsid w:val="000B5F57"/>
    <w:rsid w:val="000B7293"/>
    <w:rsid w:val="000B7955"/>
    <w:rsid w:val="000C4168"/>
    <w:rsid w:val="000C59D5"/>
    <w:rsid w:val="000D12CD"/>
    <w:rsid w:val="000D2C0E"/>
    <w:rsid w:val="000D5712"/>
    <w:rsid w:val="000E4A44"/>
    <w:rsid w:val="000E57E5"/>
    <w:rsid w:val="000F393F"/>
    <w:rsid w:val="0010080C"/>
    <w:rsid w:val="00103347"/>
    <w:rsid w:val="00112184"/>
    <w:rsid w:val="00115461"/>
    <w:rsid w:val="001176C4"/>
    <w:rsid w:val="00122330"/>
    <w:rsid w:val="00127EF5"/>
    <w:rsid w:val="001323F3"/>
    <w:rsid w:val="00132F60"/>
    <w:rsid w:val="00137738"/>
    <w:rsid w:val="001410B7"/>
    <w:rsid w:val="001415E8"/>
    <w:rsid w:val="00141949"/>
    <w:rsid w:val="00143D13"/>
    <w:rsid w:val="00144020"/>
    <w:rsid w:val="00153A52"/>
    <w:rsid w:val="00160255"/>
    <w:rsid w:val="001648DC"/>
    <w:rsid w:val="00164F53"/>
    <w:rsid w:val="00167229"/>
    <w:rsid w:val="00175DB2"/>
    <w:rsid w:val="00177058"/>
    <w:rsid w:val="0017743F"/>
    <w:rsid w:val="00181F1A"/>
    <w:rsid w:val="00182D1C"/>
    <w:rsid w:val="00183CF7"/>
    <w:rsid w:val="001876ED"/>
    <w:rsid w:val="00194DCE"/>
    <w:rsid w:val="00195394"/>
    <w:rsid w:val="001A18EE"/>
    <w:rsid w:val="001B7512"/>
    <w:rsid w:val="001B7B17"/>
    <w:rsid w:val="001C6DFF"/>
    <w:rsid w:val="001D41B8"/>
    <w:rsid w:val="001D73F8"/>
    <w:rsid w:val="001E199E"/>
    <w:rsid w:val="001E2BE1"/>
    <w:rsid w:val="001E6329"/>
    <w:rsid w:val="002015C8"/>
    <w:rsid w:val="00201BF5"/>
    <w:rsid w:val="002037F7"/>
    <w:rsid w:val="002060A8"/>
    <w:rsid w:val="00206198"/>
    <w:rsid w:val="0020653F"/>
    <w:rsid w:val="002154F9"/>
    <w:rsid w:val="00216653"/>
    <w:rsid w:val="0022224A"/>
    <w:rsid w:val="00223A94"/>
    <w:rsid w:val="00227310"/>
    <w:rsid w:val="00230DC1"/>
    <w:rsid w:val="00237797"/>
    <w:rsid w:val="00246E4A"/>
    <w:rsid w:val="002567DF"/>
    <w:rsid w:val="002750A8"/>
    <w:rsid w:val="00275E5A"/>
    <w:rsid w:val="00280AAA"/>
    <w:rsid w:val="00283B4A"/>
    <w:rsid w:val="00285F98"/>
    <w:rsid w:val="00293D19"/>
    <w:rsid w:val="00295E9B"/>
    <w:rsid w:val="002A14A0"/>
    <w:rsid w:val="002A2561"/>
    <w:rsid w:val="002A4BAB"/>
    <w:rsid w:val="002B0F0C"/>
    <w:rsid w:val="002B3136"/>
    <w:rsid w:val="002B34C8"/>
    <w:rsid w:val="002B4BD6"/>
    <w:rsid w:val="002B57B0"/>
    <w:rsid w:val="002C0CDA"/>
    <w:rsid w:val="002C1545"/>
    <w:rsid w:val="002C49E4"/>
    <w:rsid w:val="002D0475"/>
    <w:rsid w:val="002D1077"/>
    <w:rsid w:val="002D32FF"/>
    <w:rsid w:val="002D5859"/>
    <w:rsid w:val="002D5E6B"/>
    <w:rsid w:val="002D76D2"/>
    <w:rsid w:val="002E76F5"/>
    <w:rsid w:val="002F0637"/>
    <w:rsid w:val="002F2BBF"/>
    <w:rsid w:val="002F62E0"/>
    <w:rsid w:val="002F6E1B"/>
    <w:rsid w:val="002F785C"/>
    <w:rsid w:val="002F7E20"/>
    <w:rsid w:val="00300C30"/>
    <w:rsid w:val="00311DC6"/>
    <w:rsid w:val="00325952"/>
    <w:rsid w:val="00327F61"/>
    <w:rsid w:val="00332CE9"/>
    <w:rsid w:val="0033393E"/>
    <w:rsid w:val="00336C7E"/>
    <w:rsid w:val="00337BA5"/>
    <w:rsid w:val="00340045"/>
    <w:rsid w:val="00342927"/>
    <w:rsid w:val="0034349F"/>
    <w:rsid w:val="00345D5A"/>
    <w:rsid w:val="00355DB6"/>
    <w:rsid w:val="00367D2A"/>
    <w:rsid w:val="00371551"/>
    <w:rsid w:val="00372B57"/>
    <w:rsid w:val="00373E0D"/>
    <w:rsid w:val="003764A4"/>
    <w:rsid w:val="00384C43"/>
    <w:rsid w:val="00386716"/>
    <w:rsid w:val="00392EEA"/>
    <w:rsid w:val="003A2317"/>
    <w:rsid w:val="003A44B4"/>
    <w:rsid w:val="003A46C6"/>
    <w:rsid w:val="003B01FE"/>
    <w:rsid w:val="003B06D7"/>
    <w:rsid w:val="003B33D1"/>
    <w:rsid w:val="003B46CC"/>
    <w:rsid w:val="003C4D60"/>
    <w:rsid w:val="003C69C7"/>
    <w:rsid w:val="003C7702"/>
    <w:rsid w:val="003D5836"/>
    <w:rsid w:val="003F03B9"/>
    <w:rsid w:val="003F766A"/>
    <w:rsid w:val="00402188"/>
    <w:rsid w:val="00407061"/>
    <w:rsid w:val="00410070"/>
    <w:rsid w:val="004126EA"/>
    <w:rsid w:val="0041282A"/>
    <w:rsid w:val="0041458B"/>
    <w:rsid w:val="00421467"/>
    <w:rsid w:val="00422A62"/>
    <w:rsid w:val="00424338"/>
    <w:rsid w:val="004266AA"/>
    <w:rsid w:val="00426773"/>
    <w:rsid w:val="00427809"/>
    <w:rsid w:val="00430710"/>
    <w:rsid w:val="004352A0"/>
    <w:rsid w:val="00436FF4"/>
    <w:rsid w:val="0044317B"/>
    <w:rsid w:val="004571E9"/>
    <w:rsid w:val="004658C1"/>
    <w:rsid w:val="00466A75"/>
    <w:rsid w:val="00466DD4"/>
    <w:rsid w:val="00467584"/>
    <w:rsid w:val="004706F0"/>
    <w:rsid w:val="00471D30"/>
    <w:rsid w:val="00474041"/>
    <w:rsid w:val="00481489"/>
    <w:rsid w:val="00482373"/>
    <w:rsid w:val="0048240C"/>
    <w:rsid w:val="00486E55"/>
    <w:rsid w:val="004902FD"/>
    <w:rsid w:val="004928F7"/>
    <w:rsid w:val="004970DB"/>
    <w:rsid w:val="004A1A7C"/>
    <w:rsid w:val="004A1B48"/>
    <w:rsid w:val="004A2A27"/>
    <w:rsid w:val="004A4C13"/>
    <w:rsid w:val="004A5FB9"/>
    <w:rsid w:val="004B5519"/>
    <w:rsid w:val="004B6A8E"/>
    <w:rsid w:val="004B6D27"/>
    <w:rsid w:val="004B7689"/>
    <w:rsid w:val="004C0C99"/>
    <w:rsid w:val="004C0D08"/>
    <w:rsid w:val="004D15D6"/>
    <w:rsid w:val="004D27AB"/>
    <w:rsid w:val="004D7A75"/>
    <w:rsid w:val="004F4857"/>
    <w:rsid w:val="0050450F"/>
    <w:rsid w:val="00512918"/>
    <w:rsid w:val="00515F9F"/>
    <w:rsid w:val="00516DC8"/>
    <w:rsid w:val="00530E63"/>
    <w:rsid w:val="005317DA"/>
    <w:rsid w:val="00532894"/>
    <w:rsid w:val="005379AC"/>
    <w:rsid w:val="00550150"/>
    <w:rsid w:val="005561E6"/>
    <w:rsid w:val="00560B99"/>
    <w:rsid w:val="00567E90"/>
    <w:rsid w:val="005725DC"/>
    <w:rsid w:val="0057446F"/>
    <w:rsid w:val="00576B8B"/>
    <w:rsid w:val="0058199D"/>
    <w:rsid w:val="005845EA"/>
    <w:rsid w:val="00586833"/>
    <w:rsid w:val="0059108C"/>
    <w:rsid w:val="005927A8"/>
    <w:rsid w:val="0059583C"/>
    <w:rsid w:val="00595D2B"/>
    <w:rsid w:val="005A152C"/>
    <w:rsid w:val="005B0896"/>
    <w:rsid w:val="005B59BE"/>
    <w:rsid w:val="005C4580"/>
    <w:rsid w:val="005C57AE"/>
    <w:rsid w:val="005D08F4"/>
    <w:rsid w:val="005D6C14"/>
    <w:rsid w:val="005D7AF2"/>
    <w:rsid w:val="005E1182"/>
    <w:rsid w:val="005E7BED"/>
    <w:rsid w:val="005F2EB4"/>
    <w:rsid w:val="005F3406"/>
    <w:rsid w:val="005F5414"/>
    <w:rsid w:val="005F7D08"/>
    <w:rsid w:val="00600564"/>
    <w:rsid w:val="006049C8"/>
    <w:rsid w:val="00605F20"/>
    <w:rsid w:val="0060661B"/>
    <w:rsid w:val="006100EF"/>
    <w:rsid w:val="00610BBB"/>
    <w:rsid w:val="00611486"/>
    <w:rsid w:val="00614744"/>
    <w:rsid w:val="00615355"/>
    <w:rsid w:val="00625A01"/>
    <w:rsid w:val="006270C2"/>
    <w:rsid w:val="00631224"/>
    <w:rsid w:val="006338C5"/>
    <w:rsid w:val="006374E4"/>
    <w:rsid w:val="0064256B"/>
    <w:rsid w:val="00642A74"/>
    <w:rsid w:val="00645F41"/>
    <w:rsid w:val="006504F9"/>
    <w:rsid w:val="00652A73"/>
    <w:rsid w:val="00655CAC"/>
    <w:rsid w:val="006603CC"/>
    <w:rsid w:val="0066620D"/>
    <w:rsid w:val="0066786C"/>
    <w:rsid w:val="00671037"/>
    <w:rsid w:val="006737EF"/>
    <w:rsid w:val="00673DEF"/>
    <w:rsid w:val="00673E44"/>
    <w:rsid w:val="0068085A"/>
    <w:rsid w:val="0068329D"/>
    <w:rsid w:val="00685234"/>
    <w:rsid w:val="0068627A"/>
    <w:rsid w:val="0069053D"/>
    <w:rsid w:val="0069405E"/>
    <w:rsid w:val="006979FE"/>
    <w:rsid w:val="006A39DD"/>
    <w:rsid w:val="006A3A62"/>
    <w:rsid w:val="006A3D8E"/>
    <w:rsid w:val="006A766A"/>
    <w:rsid w:val="006B0099"/>
    <w:rsid w:val="006C437E"/>
    <w:rsid w:val="006D0F54"/>
    <w:rsid w:val="006E2FE2"/>
    <w:rsid w:val="006E3B56"/>
    <w:rsid w:val="006F189D"/>
    <w:rsid w:val="006F28FB"/>
    <w:rsid w:val="006F37C1"/>
    <w:rsid w:val="006F6BCE"/>
    <w:rsid w:val="007106B1"/>
    <w:rsid w:val="007225D6"/>
    <w:rsid w:val="007243E3"/>
    <w:rsid w:val="00725DFE"/>
    <w:rsid w:val="00733948"/>
    <w:rsid w:val="00733A36"/>
    <w:rsid w:val="00735388"/>
    <w:rsid w:val="007420C0"/>
    <w:rsid w:val="00746D26"/>
    <w:rsid w:val="007478CE"/>
    <w:rsid w:val="00750BF7"/>
    <w:rsid w:val="00754408"/>
    <w:rsid w:val="00754978"/>
    <w:rsid w:val="00757D24"/>
    <w:rsid w:val="007645A1"/>
    <w:rsid w:val="00770E5C"/>
    <w:rsid w:val="0077588A"/>
    <w:rsid w:val="007771BD"/>
    <w:rsid w:val="00777B0A"/>
    <w:rsid w:val="00786DEE"/>
    <w:rsid w:val="00791C45"/>
    <w:rsid w:val="00796CE8"/>
    <w:rsid w:val="007A170D"/>
    <w:rsid w:val="007A1DF1"/>
    <w:rsid w:val="007A3A4E"/>
    <w:rsid w:val="007B41FF"/>
    <w:rsid w:val="007B4EBB"/>
    <w:rsid w:val="007B54ED"/>
    <w:rsid w:val="007C6D05"/>
    <w:rsid w:val="007D05C1"/>
    <w:rsid w:val="007D07E0"/>
    <w:rsid w:val="007E0A0F"/>
    <w:rsid w:val="007F19CA"/>
    <w:rsid w:val="007F27B2"/>
    <w:rsid w:val="007F421B"/>
    <w:rsid w:val="007F56D0"/>
    <w:rsid w:val="007F6F54"/>
    <w:rsid w:val="00810D1B"/>
    <w:rsid w:val="00811408"/>
    <w:rsid w:val="00811BE1"/>
    <w:rsid w:val="008160A7"/>
    <w:rsid w:val="008212FB"/>
    <w:rsid w:val="00824423"/>
    <w:rsid w:val="00842443"/>
    <w:rsid w:val="00843BC9"/>
    <w:rsid w:val="00844C3F"/>
    <w:rsid w:val="00846C2D"/>
    <w:rsid w:val="00847045"/>
    <w:rsid w:val="00855FDC"/>
    <w:rsid w:val="008575D0"/>
    <w:rsid w:val="00862F10"/>
    <w:rsid w:val="0086467A"/>
    <w:rsid w:val="008709EF"/>
    <w:rsid w:val="00882AC3"/>
    <w:rsid w:val="00882C8B"/>
    <w:rsid w:val="00886DFE"/>
    <w:rsid w:val="00895315"/>
    <w:rsid w:val="008A1B9D"/>
    <w:rsid w:val="008B2A8D"/>
    <w:rsid w:val="008C0E1A"/>
    <w:rsid w:val="008C3ACB"/>
    <w:rsid w:val="008D1762"/>
    <w:rsid w:val="008D5533"/>
    <w:rsid w:val="008E070D"/>
    <w:rsid w:val="008E432A"/>
    <w:rsid w:val="00901749"/>
    <w:rsid w:val="0090449B"/>
    <w:rsid w:val="0091483C"/>
    <w:rsid w:val="009159F9"/>
    <w:rsid w:val="0091641B"/>
    <w:rsid w:val="00917C0A"/>
    <w:rsid w:val="00922C6D"/>
    <w:rsid w:val="00922D12"/>
    <w:rsid w:val="00931854"/>
    <w:rsid w:val="00933883"/>
    <w:rsid w:val="009370D0"/>
    <w:rsid w:val="00937F8D"/>
    <w:rsid w:val="00941D2C"/>
    <w:rsid w:val="009454C0"/>
    <w:rsid w:val="00950D44"/>
    <w:rsid w:val="00951851"/>
    <w:rsid w:val="0095396B"/>
    <w:rsid w:val="00956245"/>
    <w:rsid w:val="0096321B"/>
    <w:rsid w:val="00964432"/>
    <w:rsid w:val="00966EE4"/>
    <w:rsid w:val="0097292E"/>
    <w:rsid w:val="00972CDC"/>
    <w:rsid w:val="009762A7"/>
    <w:rsid w:val="00993C82"/>
    <w:rsid w:val="009A07F7"/>
    <w:rsid w:val="009A1C0A"/>
    <w:rsid w:val="009A2F51"/>
    <w:rsid w:val="009A2F8A"/>
    <w:rsid w:val="009A5F76"/>
    <w:rsid w:val="009B2000"/>
    <w:rsid w:val="009B2292"/>
    <w:rsid w:val="009B346C"/>
    <w:rsid w:val="009B360F"/>
    <w:rsid w:val="009B4FA2"/>
    <w:rsid w:val="009B58B8"/>
    <w:rsid w:val="009B6732"/>
    <w:rsid w:val="009C46C0"/>
    <w:rsid w:val="009C639A"/>
    <w:rsid w:val="009D2650"/>
    <w:rsid w:val="009D34CB"/>
    <w:rsid w:val="009D7536"/>
    <w:rsid w:val="009D7E2D"/>
    <w:rsid w:val="009E186C"/>
    <w:rsid w:val="009E5ACC"/>
    <w:rsid w:val="009E65BB"/>
    <w:rsid w:val="009F21DC"/>
    <w:rsid w:val="009F2657"/>
    <w:rsid w:val="009F6225"/>
    <w:rsid w:val="00A00C71"/>
    <w:rsid w:val="00A035BA"/>
    <w:rsid w:val="00A11FD4"/>
    <w:rsid w:val="00A12D8A"/>
    <w:rsid w:val="00A14B3C"/>
    <w:rsid w:val="00A15344"/>
    <w:rsid w:val="00A20DFA"/>
    <w:rsid w:val="00A24C09"/>
    <w:rsid w:val="00A3280C"/>
    <w:rsid w:val="00A42330"/>
    <w:rsid w:val="00A429CA"/>
    <w:rsid w:val="00A478F8"/>
    <w:rsid w:val="00A5375C"/>
    <w:rsid w:val="00A5592E"/>
    <w:rsid w:val="00A56646"/>
    <w:rsid w:val="00A61477"/>
    <w:rsid w:val="00A62BD4"/>
    <w:rsid w:val="00A636A4"/>
    <w:rsid w:val="00A71D31"/>
    <w:rsid w:val="00A72220"/>
    <w:rsid w:val="00A730B8"/>
    <w:rsid w:val="00A807EF"/>
    <w:rsid w:val="00A81B35"/>
    <w:rsid w:val="00A95938"/>
    <w:rsid w:val="00AA10EF"/>
    <w:rsid w:val="00AA18EA"/>
    <w:rsid w:val="00AA2B01"/>
    <w:rsid w:val="00AA4A20"/>
    <w:rsid w:val="00AB4815"/>
    <w:rsid w:val="00AC5B63"/>
    <w:rsid w:val="00AD1114"/>
    <w:rsid w:val="00AD64E9"/>
    <w:rsid w:val="00AE2F8D"/>
    <w:rsid w:val="00AE3FF8"/>
    <w:rsid w:val="00AE4B08"/>
    <w:rsid w:val="00AF2815"/>
    <w:rsid w:val="00AF5A03"/>
    <w:rsid w:val="00AF780B"/>
    <w:rsid w:val="00B03BBE"/>
    <w:rsid w:val="00B13CD7"/>
    <w:rsid w:val="00B15D7C"/>
    <w:rsid w:val="00B22299"/>
    <w:rsid w:val="00B34831"/>
    <w:rsid w:val="00B368AB"/>
    <w:rsid w:val="00B3764E"/>
    <w:rsid w:val="00B4188B"/>
    <w:rsid w:val="00B54590"/>
    <w:rsid w:val="00B64BCD"/>
    <w:rsid w:val="00B6520F"/>
    <w:rsid w:val="00B74CC1"/>
    <w:rsid w:val="00B800F3"/>
    <w:rsid w:val="00B870E4"/>
    <w:rsid w:val="00BB71DC"/>
    <w:rsid w:val="00BB728B"/>
    <w:rsid w:val="00BC1BD6"/>
    <w:rsid w:val="00BC3A15"/>
    <w:rsid w:val="00BD3B11"/>
    <w:rsid w:val="00BD41DF"/>
    <w:rsid w:val="00BE477B"/>
    <w:rsid w:val="00BF36F3"/>
    <w:rsid w:val="00BF7FC5"/>
    <w:rsid w:val="00C03711"/>
    <w:rsid w:val="00C11021"/>
    <w:rsid w:val="00C228FF"/>
    <w:rsid w:val="00C229BE"/>
    <w:rsid w:val="00C24D36"/>
    <w:rsid w:val="00C259B8"/>
    <w:rsid w:val="00C26D49"/>
    <w:rsid w:val="00C27106"/>
    <w:rsid w:val="00C30BD9"/>
    <w:rsid w:val="00C339A6"/>
    <w:rsid w:val="00C3763E"/>
    <w:rsid w:val="00C41C82"/>
    <w:rsid w:val="00C43341"/>
    <w:rsid w:val="00C5140A"/>
    <w:rsid w:val="00C55B30"/>
    <w:rsid w:val="00C57ED3"/>
    <w:rsid w:val="00C65444"/>
    <w:rsid w:val="00C71BF3"/>
    <w:rsid w:val="00C7307E"/>
    <w:rsid w:val="00C92A9D"/>
    <w:rsid w:val="00C93CEB"/>
    <w:rsid w:val="00CA36F2"/>
    <w:rsid w:val="00CA4804"/>
    <w:rsid w:val="00CB030D"/>
    <w:rsid w:val="00CC3542"/>
    <w:rsid w:val="00CC46D5"/>
    <w:rsid w:val="00CC5941"/>
    <w:rsid w:val="00CC608F"/>
    <w:rsid w:val="00CC7539"/>
    <w:rsid w:val="00CC7BD9"/>
    <w:rsid w:val="00CD369D"/>
    <w:rsid w:val="00CD6ECD"/>
    <w:rsid w:val="00CD6F6D"/>
    <w:rsid w:val="00CE17D4"/>
    <w:rsid w:val="00CE1D30"/>
    <w:rsid w:val="00CF11C1"/>
    <w:rsid w:val="00CF4B33"/>
    <w:rsid w:val="00D02CA8"/>
    <w:rsid w:val="00D04CE8"/>
    <w:rsid w:val="00D1321D"/>
    <w:rsid w:val="00D20B8B"/>
    <w:rsid w:val="00D21F9C"/>
    <w:rsid w:val="00D33F69"/>
    <w:rsid w:val="00D346C4"/>
    <w:rsid w:val="00D35D4A"/>
    <w:rsid w:val="00D36544"/>
    <w:rsid w:val="00D41C35"/>
    <w:rsid w:val="00D43128"/>
    <w:rsid w:val="00D44EEB"/>
    <w:rsid w:val="00D4530A"/>
    <w:rsid w:val="00D52326"/>
    <w:rsid w:val="00D61278"/>
    <w:rsid w:val="00D62D32"/>
    <w:rsid w:val="00D64D89"/>
    <w:rsid w:val="00D72D15"/>
    <w:rsid w:val="00D73170"/>
    <w:rsid w:val="00D77517"/>
    <w:rsid w:val="00D80756"/>
    <w:rsid w:val="00D82BDC"/>
    <w:rsid w:val="00D83AFA"/>
    <w:rsid w:val="00D92621"/>
    <w:rsid w:val="00D93B9C"/>
    <w:rsid w:val="00D961A7"/>
    <w:rsid w:val="00D96ACE"/>
    <w:rsid w:val="00D96E59"/>
    <w:rsid w:val="00DA15B9"/>
    <w:rsid w:val="00DA2DC4"/>
    <w:rsid w:val="00DB471D"/>
    <w:rsid w:val="00DB63FD"/>
    <w:rsid w:val="00DB7E96"/>
    <w:rsid w:val="00DD256E"/>
    <w:rsid w:val="00DD3144"/>
    <w:rsid w:val="00DD4429"/>
    <w:rsid w:val="00DD50E4"/>
    <w:rsid w:val="00DD5E34"/>
    <w:rsid w:val="00DD66EA"/>
    <w:rsid w:val="00DE47D9"/>
    <w:rsid w:val="00DE6EBB"/>
    <w:rsid w:val="00DF11AF"/>
    <w:rsid w:val="00DF362D"/>
    <w:rsid w:val="00DF4B58"/>
    <w:rsid w:val="00DF51BB"/>
    <w:rsid w:val="00E0316E"/>
    <w:rsid w:val="00E06FC2"/>
    <w:rsid w:val="00E116A3"/>
    <w:rsid w:val="00E11A15"/>
    <w:rsid w:val="00E11D79"/>
    <w:rsid w:val="00E15188"/>
    <w:rsid w:val="00E32B2B"/>
    <w:rsid w:val="00E436AA"/>
    <w:rsid w:val="00E456E7"/>
    <w:rsid w:val="00E470DE"/>
    <w:rsid w:val="00E54BBD"/>
    <w:rsid w:val="00E60DA4"/>
    <w:rsid w:val="00E6116E"/>
    <w:rsid w:val="00E70BBA"/>
    <w:rsid w:val="00E748FD"/>
    <w:rsid w:val="00E75048"/>
    <w:rsid w:val="00E81AB4"/>
    <w:rsid w:val="00E93C3D"/>
    <w:rsid w:val="00E97B1D"/>
    <w:rsid w:val="00EC03B5"/>
    <w:rsid w:val="00EC2BFA"/>
    <w:rsid w:val="00ED52C6"/>
    <w:rsid w:val="00EE443A"/>
    <w:rsid w:val="00EE6C43"/>
    <w:rsid w:val="00EF42DE"/>
    <w:rsid w:val="00F00449"/>
    <w:rsid w:val="00F07A05"/>
    <w:rsid w:val="00F15775"/>
    <w:rsid w:val="00F16996"/>
    <w:rsid w:val="00F25517"/>
    <w:rsid w:val="00F255E0"/>
    <w:rsid w:val="00F260D5"/>
    <w:rsid w:val="00F27937"/>
    <w:rsid w:val="00F40F16"/>
    <w:rsid w:val="00F47D95"/>
    <w:rsid w:val="00F50376"/>
    <w:rsid w:val="00F516DF"/>
    <w:rsid w:val="00F55A14"/>
    <w:rsid w:val="00F601C5"/>
    <w:rsid w:val="00F60A07"/>
    <w:rsid w:val="00F62A6D"/>
    <w:rsid w:val="00F65800"/>
    <w:rsid w:val="00F734EA"/>
    <w:rsid w:val="00F85F20"/>
    <w:rsid w:val="00F9668E"/>
    <w:rsid w:val="00FA2879"/>
    <w:rsid w:val="00FA3836"/>
    <w:rsid w:val="00FA72D9"/>
    <w:rsid w:val="00FA7449"/>
    <w:rsid w:val="00FB3B28"/>
    <w:rsid w:val="00FB6E56"/>
    <w:rsid w:val="00FC16F5"/>
    <w:rsid w:val="00FC494E"/>
    <w:rsid w:val="00FC530A"/>
    <w:rsid w:val="00FD5E74"/>
    <w:rsid w:val="00FF1BB3"/>
    <w:rsid w:val="00FF348B"/>
    <w:rsid w:val="00FF433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45D7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D1B"/>
    <w:rPr>
      <w:rFonts w:ascii="Minion" w:hAnsi="Minion"/>
      <w:sz w:val="21"/>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10D1B"/>
    <w:pPr>
      <w:tabs>
        <w:tab w:val="center" w:pos="4536"/>
        <w:tab w:val="right" w:pos="9072"/>
      </w:tabs>
    </w:pPr>
  </w:style>
  <w:style w:type="character" w:styleId="PageNumber">
    <w:name w:val="page number"/>
    <w:basedOn w:val="DefaultParagraphFont"/>
    <w:semiHidden/>
    <w:rsid w:val="00810D1B"/>
  </w:style>
  <w:style w:type="character" w:styleId="Hyperlink">
    <w:name w:val="Hyperlink"/>
    <w:basedOn w:val="DefaultParagraphFont"/>
    <w:semiHidden/>
    <w:rsid w:val="00810D1B"/>
    <w:rPr>
      <w:color w:val="0000FF"/>
      <w:u w:val="single"/>
    </w:rPr>
  </w:style>
  <w:style w:type="character" w:styleId="FollowedHyperlink">
    <w:name w:val="FollowedHyperlink"/>
    <w:basedOn w:val="DefaultParagraphFont"/>
    <w:semiHidden/>
    <w:rsid w:val="00810D1B"/>
    <w:rPr>
      <w:color w:val="800080"/>
      <w:u w:val="single"/>
    </w:rPr>
  </w:style>
  <w:style w:type="paragraph" w:styleId="ListParagraph">
    <w:name w:val="List Paragraph"/>
    <w:basedOn w:val="Normal"/>
    <w:uiPriority w:val="34"/>
    <w:qFormat/>
    <w:rsid w:val="00733A36"/>
    <w:pPr>
      <w:spacing w:after="200" w:line="276" w:lineRule="auto"/>
      <w:ind w:left="720"/>
      <w:contextualSpacing/>
    </w:pPr>
    <w:rPr>
      <w:rFonts w:ascii="Calibri" w:eastAsia="Calibri" w:hAnsi="Calibri"/>
      <w:sz w:val="22"/>
      <w:szCs w:val="22"/>
    </w:rPr>
  </w:style>
  <w:style w:type="paragraph" w:styleId="FootnoteText">
    <w:name w:val="footnote text"/>
    <w:basedOn w:val="Normal"/>
    <w:link w:val="FootnoteTextChar"/>
    <w:uiPriority w:val="99"/>
    <w:semiHidden/>
    <w:unhideWhenUsed/>
    <w:rsid w:val="00384C43"/>
    <w:rPr>
      <w:sz w:val="20"/>
      <w:szCs w:val="20"/>
    </w:rPr>
  </w:style>
  <w:style w:type="character" w:customStyle="1" w:styleId="FootnoteTextChar">
    <w:name w:val="Footnote Text Char"/>
    <w:basedOn w:val="DefaultParagraphFont"/>
    <w:link w:val="FootnoteText"/>
    <w:uiPriority w:val="99"/>
    <w:semiHidden/>
    <w:rsid w:val="00384C43"/>
    <w:rPr>
      <w:rFonts w:ascii="Minion" w:hAnsi="Minion"/>
      <w:lang w:eastAsia="en-US"/>
    </w:rPr>
  </w:style>
  <w:style w:type="character" w:styleId="FootnoteReference">
    <w:name w:val="footnote reference"/>
    <w:basedOn w:val="DefaultParagraphFont"/>
    <w:uiPriority w:val="99"/>
    <w:semiHidden/>
    <w:unhideWhenUsed/>
    <w:rsid w:val="00384C43"/>
    <w:rPr>
      <w:vertAlign w:val="superscript"/>
    </w:rPr>
  </w:style>
  <w:style w:type="numbering" w:customStyle="1" w:styleId="NoList1">
    <w:name w:val="No List1"/>
    <w:next w:val="NoList"/>
    <w:uiPriority w:val="99"/>
    <w:semiHidden/>
    <w:unhideWhenUsed/>
    <w:rsid w:val="00CC608F"/>
  </w:style>
  <w:style w:type="table" w:styleId="TableGrid">
    <w:name w:val="Table Grid"/>
    <w:basedOn w:val="TableNormal"/>
    <w:uiPriority w:val="59"/>
    <w:rsid w:val="00CC608F"/>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CA4804"/>
    <w:pPr>
      <w:tabs>
        <w:tab w:val="center" w:pos="4536"/>
        <w:tab w:val="right" w:pos="9072"/>
      </w:tabs>
    </w:pPr>
  </w:style>
  <w:style w:type="character" w:customStyle="1" w:styleId="HeaderChar">
    <w:name w:val="Header Char"/>
    <w:basedOn w:val="DefaultParagraphFont"/>
    <w:link w:val="Header"/>
    <w:uiPriority w:val="99"/>
    <w:rsid w:val="00CA4804"/>
    <w:rPr>
      <w:rFonts w:ascii="Minion" w:hAnsi="Minion"/>
      <w:sz w:val="21"/>
      <w:szCs w:val="24"/>
      <w:lang w:eastAsia="en-US"/>
    </w:rPr>
  </w:style>
  <w:style w:type="character" w:customStyle="1" w:styleId="FooterChar">
    <w:name w:val="Footer Char"/>
    <w:basedOn w:val="DefaultParagraphFont"/>
    <w:link w:val="Footer"/>
    <w:uiPriority w:val="99"/>
    <w:rsid w:val="00B54590"/>
    <w:rPr>
      <w:rFonts w:ascii="Minion" w:hAnsi="Minion"/>
      <w:sz w:val="21"/>
      <w:szCs w:val="24"/>
      <w:lang w:eastAsia="en-US"/>
    </w:rPr>
  </w:style>
  <w:style w:type="paragraph" w:styleId="BalloonText">
    <w:name w:val="Balloon Text"/>
    <w:basedOn w:val="Normal"/>
    <w:link w:val="BalloonTextChar"/>
    <w:uiPriority w:val="99"/>
    <w:semiHidden/>
    <w:unhideWhenUsed/>
    <w:rsid w:val="00B54590"/>
    <w:rPr>
      <w:rFonts w:ascii="Tahoma" w:hAnsi="Tahoma" w:cs="Tahoma"/>
      <w:sz w:val="16"/>
      <w:szCs w:val="16"/>
    </w:rPr>
  </w:style>
  <w:style w:type="character" w:customStyle="1" w:styleId="BalloonTextChar">
    <w:name w:val="Balloon Text Char"/>
    <w:basedOn w:val="DefaultParagraphFont"/>
    <w:link w:val="BalloonText"/>
    <w:uiPriority w:val="99"/>
    <w:semiHidden/>
    <w:rsid w:val="00B54590"/>
    <w:rPr>
      <w:rFonts w:ascii="Tahoma" w:hAnsi="Tahoma" w:cs="Tahoma"/>
      <w:sz w:val="16"/>
      <w:szCs w:val="16"/>
      <w:lang w:eastAsia="en-US"/>
    </w:rPr>
  </w:style>
  <w:style w:type="character" w:styleId="CommentReference">
    <w:name w:val="annotation reference"/>
    <w:basedOn w:val="DefaultParagraphFont"/>
    <w:uiPriority w:val="99"/>
    <w:semiHidden/>
    <w:unhideWhenUsed/>
    <w:rsid w:val="00A24C09"/>
    <w:rPr>
      <w:sz w:val="16"/>
      <w:szCs w:val="16"/>
    </w:rPr>
  </w:style>
  <w:style w:type="paragraph" w:styleId="CommentText">
    <w:name w:val="annotation text"/>
    <w:basedOn w:val="Normal"/>
    <w:link w:val="CommentTextChar"/>
    <w:uiPriority w:val="99"/>
    <w:semiHidden/>
    <w:unhideWhenUsed/>
    <w:rsid w:val="00A24C09"/>
    <w:rPr>
      <w:sz w:val="20"/>
      <w:szCs w:val="20"/>
    </w:rPr>
  </w:style>
  <w:style w:type="character" w:customStyle="1" w:styleId="CommentTextChar">
    <w:name w:val="Comment Text Char"/>
    <w:basedOn w:val="DefaultParagraphFont"/>
    <w:link w:val="CommentText"/>
    <w:uiPriority w:val="99"/>
    <w:semiHidden/>
    <w:rsid w:val="00A24C09"/>
    <w:rPr>
      <w:rFonts w:ascii="Minion" w:hAnsi="Minion"/>
      <w:lang w:eastAsia="en-US"/>
    </w:rPr>
  </w:style>
  <w:style w:type="paragraph" w:styleId="CommentSubject">
    <w:name w:val="annotation subject"/>
    <w:basedOn w:val="CommentText"/>
    <w:next w:val="CommentText"/>
    <w:link w:val="CommentSubjectChar"/>
    <w:uiPriority w:val="99"/>
    <w:semiHidden/>
    <w:unhideWhenUsed/>
    <w:rsid w:val="00A24C09"/>
    <w:rPr>
      <w:b/>
      <w:bCs/>
    </w:rPr>
  </w:style>
  <w:style w:type="character" w:customStyle="1" w:styleId="CommentSubjectChar">
    <w:name w:val="Comment Subject Char"/>
    <w:basedOn w:val="CommentTextChar"/>
    <w:link w:val="CommentSubject"/>
    <w:uiPriority w:val="99"/>
    <w:semiHidden/>
    <w:rsid w:val="00A24C09"/>
    <w:rPr>
      <w:rFonts w:ascii="Minion" w:hAnsi="Minion"/>
      <w:b/>
      <w:bCs/>
      <w:lang w:eastAsia="en-US"/>
    </w:rPr>
  </w:style>
  <w:style w:type="paragraph" w:customStyle="1" w:styleId="CM1">
    <w:name w:val="CM1"/>
    <w:basedOn w:val="Normal"/>
    <w:next w:val="Normal"/>
    <w:uiPriority w:val="99"/>
    <w:rsid w:val="006A3A62"/>
    <w:pPr>
      <w:autoSpaceDE w:val="0"/>
      <w:autoSpaceDN w:val="0"/>
      <w:adjustRightInd w:val="0"/>
    </w:pPr>
    <w:rPr>
      <w:rFonts w:ascii="EUAlbertina" w:hAnsi="EUAlbertina"/>
      <w:sz w:val="24"/>
      <w:lang w:eastAsia="nl-NL"/>
    </w:rPr>
  </w:style>
  <w:style w:type="paragraph" w:customStyle="1" w:styleId="CM3">
    <w:name w:val="CM3"/>
    <w:basedOn w:val="Normal"/>
    <w:next w:val="Normal"/>
    <w:uiPriority w:val="99"/>
    <w:rsid w:val="006A3A62"/>
    <w:pPr>
      <w:autoSpaceDE w:val="0"/>
      <w:autoSpaceDN w:val="0"/>
      <w:adjustRightInd w:val="0"/>
    </w:pPr>
    <w:rPr>
      <w:rFonts w:ascii="EUAlbertina" w:hAnsi="EUAlbertina"/>
      <w:sz w:val="24"/>
      <w:lang w:eastAsia="nl-NL"/>
    </w:rPr>
  </w:style>
  <w:style w:type="paragraph" w:customStyle="1" w:styleId="CM4">
    <w:name w:val="CM4"/>
    <w:basedOn w:val="Normal"/>
    <w:next w:val="Normal"/>
    <w:uiPriority w:val="99"/>
    <w:rsid w:val="006A3A62"/>
    <w:pPr>
      <w:autoSpaceDE w:val="0"/>
      <w:autoSpaceDN w:val="0"/>
      <w:adjustRightInd w:val="0"/>
    </w:pPr>
    <w:rPr>
      <w:rFonts w:ascii="EUAlbertina" w:hAnsi="EUAlbertina"/>
      <w:sz w:val="24"/>
      <w:lang w:eastAsia="nl-NL"/>
    </w:rPr>
  </w:style>
  <w:style w:type="character" w:customStyle="1" w:styleId="footnotemark">
    <w:name w:val="footnote mark"/>
    <w:hidden/>
    <w:rsid w:val="00DD66EA"/>
    <w:rPr>
      <w:rFonts w:ascii="Times New Roman" w:eastAsia="Times New Roman" w:hAnsi="Times New Roman" w:cs="Times New Roman"/>
      <w:color w:val="000000"/>
      <w:sz w:val="18"/>
      <w:vertAlign w:val="superscript"/>
    </w:rPr>
  </w:style>
  <w:style w:type="paragraph" w:styleId="NoSpacing">
    <w:name w:val="No Spacing"/>
    <w:uiPriority w:val="1"/>
    <w:qFormat/>
    <w:rsid w:val="002C0CDA"/>
    <w:rPr>
      <w:rFonts w:ascii="Minion" w:hAnsi="Minion"/>
      <w:sz w:val="21"/>
      <w:szCs w:val="24"/>
      <w:lang w:eastAsia="en-US"/>
    </w:rPr>
  </w:style>
  <w:style w:type="paragraph" w:customStyle="1" w:styleId="footnotedescription">
    <w:name w:val="footnote description"/>
    <w:next w:val="Normal"/>
    <w:link w:val="footnotedescriptionChar"/>
    <w:hidden/>
    <w:rsid w:val="004C0D08"/>
    <w:pPr>
      <w:spacing w:line="249" w:lineRule="auto"/>
      <w:ind w:left="65" w:right="44" w:hanging="65"/>
      <w:jc w:val="both"/>
    </w:pPr>
    <w:rPr>
      <w:color w:val="000000"/>
      <w:sz w:val="18"/>
      <w:szCs w:val="22"/>
    </w:rPr>
  </w:style>
  <w:style w:type="character" w:customStyle="1" w:styleId="footnotedescriptionChar">
    <w:name w:val="footnote description Char"/>
    <w:link w:val="footnotedescription"/>
    <w:rsid w:val="004C0D08"/>
    <w:rPr>
      <w:color w:val="000000"/>
      <w:sz w:val="18"/>
      <w:szCs w:val="22"/>
    </w:rPr>
  </w:style>
  <w:style w:type="paragraph" w:styleId="Revision">
    <w:name w:val="Revision"/>
    <w:hidden/>
    <w:uiPriority w:val="99"/>
    <w:semiHidden/>
    <w:rsid w:val="001410B7"/>
    <w:rPr>
      <w:rFonts w:ascii="Minion" w:hAnsi="Minion"/>
      <w:sz w:val="21"/>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5843990">
      <w:bodyDiv w:val="1"/>
      <w:marLeft w:val="0"/>
      <w:marRight w:val="0"/>
      <w:marTop w:val="0"/>
      <w:marBottom w:val="0"/>
      <w:divBdr>
        <w:top w:val="none" w:sz="0" w:space="0" w:color="auto"/>
        <w:left w:val="none" w:sz="0" w:space="0" w:color="auto"/>
        <w:bottom w:val="none" w:sz="0" w:space="0" w:color="auto"/>
        <w:right w:val="none" w:sz="0" w:space="0" w:color="auto"/>
      </w:divBdr>
    </w:div>
    <w:div w:id="1035424840">
      <w:bodyDiv w:val="1"/>
      <w:marLeft w:val="0"/>
      <w:marRight w:val="0"/>
      <w:marTop w:val="0"/>
      <w:marBottom w:val="0"/>
      <w:divBdr>
        <w:top w:val="none" w:sz="0" w:space="0" w:color="auto"/>
        <w:left w:val="none" w:sz="0" w:space="0" w:color="auto"/>
        <w:bottom w:val="none" w:sz="0" w:space="0" w:color="auto"/>
        <w:right w:val="none" w:sz="0" w:space="0" w:color="auto"/>
      </w:divBdr>
    </w:div>
    <w:div w:id="1779057726">
      <w:bodyDiv w:val="1"/>
      <w:marLeft w:val="0"/>
      <w:marRight w:val="0"/>
      <w:marTop w:val="0"/>
      <w:marBottom w:val="0"/>
      <w:divBdr>
        <w:top w:val="none" w:sz="0" w:space="0" w:color="auto"/>
        <w:left w:val="none" w:sz="0" w:space="0" w:color="auto"/>
        <w:bottom w:val="none" w:sz="0" w:space="0" w:color="auto"/>
        <w:right w:val="none" w:sz="0" w:space="0" w:color="auto"/>
      </w:divBdr>
    </w:div>
    <w:div w:id="2117822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E6E104-2AE5-4429-A5C2-7E63F79EB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1373</Words>
  <Characters>7106</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8463</CharactersWithSpaces>
  <SharedDoc>false</SharedDoc>
  <HyperlinkBase/>
  <HLinks>
    <vt:vector size="36" baseType="variant">
      <vt:variant>
        <vt:i4>4980779</vt:i4>
      </vt:variant>
      <vt:variant>
        <vt:i4>15</vt:i4>
      </vt:variant>
      <vt:variant>
        <vt:i4>0</vt:i4>
      </vt:variant>
      <vt:variant>
        <vt:i4>5</vt:i4>
      </vt:variant>
      <vt:variant>
        <vt:lpwstr>http://www.cesr-eu.org/data/document/05_054b.pdf</vt:lpwstr>
      </vt:variant>
      <vt:variant>
        <vt:lpwstr>page=9</vt:lpwstr>
      </vt:variant>
      <vt:variant>
        <vt:i4>4587563</vt:i4>
      </vt:variant>
      <vt:variant>
        <vt:i4>12</vt:i4>
      </vt:variant>
      <vt:variant>
        <vt:i4>0</vt:i4>
      </vt:variant>
      <vt:variant>
        <vt:i4>5</vt:i4>
      </vt:variant>
      <vt:variant>
        <vt:lpwstr>http://www.cesr-eu.org/data/document/05_054b.pdf</vt:lpwstr>
      </vt:variant>
      <vt:variant>
        <vt:lpwstr>page=35</vt:lpwstr>
      </vt:variant>
      <vt:variant>
        <vt:i4>7667767</vt:i4>
      </vt:variant>
      <vt:variant>
        <vt:i4>9</vt:i4>
      </vt:variant>
      <vt:variant>
        <vt:i4>0</vt:i4>
      </vt:variant>
      <vt:variant>
        <vt:i4>5</vt:i4>
      </vt:variant>
      <vt:variant>
        <vt:lpwstr>http://www.cesr-eu.org/index.php?page=groups&amp;mac=0&amp;id=40</vt:lpwstr>
      </vt:variant>
      <vt:variant>
        <vt:lpwstr>doc</vt:lpwstr>
      </vt:variant>
      <vt:variant>
        <vt:i4>4325419</vt:i4>
      </vt:variant>
      <vt:variant>
        <vt:i4>6</vt:i4>
      </vt:variant>
      <vt:variant>
        <vt:i4>0</vt:i4>
      </vt:variant>
      <vt:variant>
        <vt:i4>5</vt:i4>
      </vt:variant>
      <vt:variant>
        <vt:lpwstr>http://www.cesr-eu.org/data/document/05_054b.pdf</vt:lpwstr>
      </vt:variant>
      <vt:variant>
        <vt:lpwstr>page=7</vt:lpwstr>
      </vt:variant>
      <vt:variant>
        <vt:i4>7667767</vt:i4>
      </vt:variant>
      <vt:variant>
        <vt:i4>3</vt:i4>
      </vt:variant>
      <vt:variant>
        <vt:i4>0</vt:i4>
      </vt:variant>
      <vt:variant>
        <vt:i4>5</vt:i4>
      </vt:variant>
      <vt:variant>
        <vt:lpwstr>http://www.cesr-eu.org/index.php?page=groups&amp;mac=0&amp;id=40</vt:lpwstr>
      </vt:variant>
      <vt:variant>
        <vt:lpwstr>doc</vt:lpwstr>
      </vt:variant>
      <vt:variant>
        <vt:i4>7667767</vt:i4>
      </vt:variant>
      <vt:variant>
        <vt:i4>0</vt:i4>
      </vt:variant>
      <vt:variant>
        <vt:i4>0</vt:i4>
      </vt:variant>
      <vt:variant>
        <vt:i4>5</vt:i4>
      </vt:variant>
      <vt:variant>
        <vt:lpwstr>http://www.cesr-eu.org/index.php?page=groups&amp;mac=0&amp;id=40</vt:lpwstr>
      </vt:variant>
      <vt:variant>
        <vt:lpwstr>doc</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2021-08-25T14:05:00Z</dcterms:created>
  <dcterms:modified xsi:type="dcterms:W3CDTF">2021-08-25T14:05:00Z</dcterms:modified>
</cp:coreProperties>
</file>