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B680" w14:textId="52D12484" w:rsidR="00AB08DE" w:rsidRPr="00D47BCD" w:rsidRDefault="00AB08DE" w:rsidP="00D47BCD">
      <w:pPr>
        <w:jc w:val="center"/>
        <w:rPr>
          <w:rFonts w:ascii="Calibri" w:hAnsi="Calibri"/>
          <w:b/>
          <w:bCs/>
          <w:color w:val="330066"/>
          <w:sz w:val="22"/>
          <w:szCs w:val="22"/>
        </w:rPr>
      </w:pPr>
      <w:r w:rsidRPr="00D47BCD">
        <w:rPr>
          <w:rFonts w:ascii="Calibri" w:hAnsi="Calibri"/>
          <w:b/>
          <w:bCs/>
          <w:color w:val="330066"/>
          <w:sz w:val="22"/>
          <w:szCs w:val="22"/>
        </w:rPr>
        <w:t xml:space="preserve">Statement regarding the application for approval of a </w:t>
      </w:r>
      <w:r w:rsidR="0009162D">
        <w:rPr>
          <w:rFonts w:ascii="Calibri" w:hAnsi="Calibri"/>
          <w:b/>
          <w:bCs/>
          <w:color w:val="330066"/>
          <w:sz w:val="22"/>
          <w:szCs w:val="22"/>
        </w:rPr>
        <w:t>supplement</w:t>
      </w:r>
    </w:p>
    <w:p w14:paraId="00783867" w14:textId="77777777" w:rsidR="00AB08DE" w:rsidRPr="00D47BCD" w:rsidRDefault="00AB08DE">
      <w:pPr>
        <w:jc w:val="both"/>
        <w:rPr>
          <w:rFonts w:ascii="Calibri" w:hAnsi="Calibri"/>
          <w:color w:val="330066"/>
          <w:sz w:val="22"/>
          <w:szCs w:val="22"/>
        </w:rPr>
      </w:pPr>
    </w:p>
    <w:p w14:paraId="1F186A1D" w14:textId="77777777" w:rsidR="00AB08DE" w:rsidRPr="00D47BCD" w:rsidRDefault="00AB08DE" w:rsidP="00A97781">
      <w:pPr>
        <w:jc w:val="right"/>
        <w:rPr>
          <w:rFonts w:ascii="Calibri" w:hAnsi="Calibri"/>
          <w:color w:val="330066"/>
          <w:sz w:val="22"/>
          <w:szCs w:val="22"/>
        </w:rPr>
      </w:pPr>
      <w:r w:rsidRPr="00D47BCD">
        <w:rPr>
          <w:rFonts w:ascii="Calibri" w:hAnsi="Calibri"/>
          <w:color w:val="330066"/>
          <w:sz w:val="22"/>
          <w:szCs w:val="22"/>
        </w:rPr>
        <w:t>[PLACE, DATE]</w:t>
      </w:r>
    </w:p>
    <w:p w14:paraId="06AB91D6" w14:textId="77777777" w:rsidR="00AB08DE" w:rsidRPr="00D47BCD" w:rsidRDefault="00AB08DE">
      <w:pPr>
        <w:jc w:val="both"/>
        <w:rPr>
          <w:rFonts w:ascii="Calibri" w:hAnsi="Calibri"/>
          <w:color w:val="330066"/>
          <w:sz w:val="22"/>
          <w:szCs w:val="22"/>
        </w:rPr>
      </w:pPr>
    </w:p>
    <w:p w14:paraId="7F067FAA" w14:textId="0F36B509" w:rsidR="00AB08DE" w:rsidRDefault="00D47BCD" w:rsidP="00307CF6">
      <w:pPr>
        <w:jc w:val="both"/>
        <w:rPr>
          <w:rFonts w:ascii="Calibri" w:hAnsi="Calibri"/>
          <w:color w:val="330066"/>
          <w:sz w:val="22"/>
          <w:szCs w:val="22"/>
        </w:rPr>
      </w:pPr>
      <w:r>
        <w:rPr>
          <w:rFonts w:ascii="Calibri" w:hAnsi="Calibri"/>
          <w:color w:val="330066"/>
          <w:sz w:val="22"/>
          <w:szCs w:val="22"/>
        </w:rPr>
        <w:t>[NAME ISSUER</w:t>
      </w:r>
      <w:r w:rsidR="00AB08DE" w:rsidRPr="00D47BCD">
        <w:rPr>
          <w:rFonts w:ascii="Calibri" w:hAnsi="Calibri"/>
          <w:color w:val="330066"/>
          <w:sz w:val="22"/>
          <w:szCs w:val="22"/>
        </w:rPr>
        <w:t xml:space="preserve">/OFFEROR/PERSON APPLYING FOR THE </w:t>
      </w:r>
      <w:r w:rsidR="00260340" w:rsidRPr="00D47BCD">
        <w:rPr>
          <w:rFonts w:ascii="Calibri" w:hAnsi="Calibri"/>
          <w:color w:val="330066"/>
          <w:sz w:val="22"/>
          <w:szCs w:val="22"/>
        </w:rPr>
        <w:t xml:space="preserve">APPROVAL OF THE </w:t>
      </w:r>
      <w:r w:rsidR="00A17AF6">
        <w:rPr>
          <w:rFonts w:ascii="Calibri" w:hAnsi="Calibri"/>
          <w:color w:val="330066"/>
          <w:sz w:val="22"/>
          <w:szCs w:val="22"/>
        </w:rPr>
        <w:t>SUPPLEMENT</w:t>
      </w:r>
      <w:r w:rsidR="00AB08DE" w:rsidRPr="00D47BCD">
        <w:rPr>
          <w:rFonts w:ascii="Calibri" w:hAnsi="Calibri"/>
          <w:color w:val="330066"/>
          <w:sz w:val="22"/>
          <w:szCs w:val="22"/>
        </w:rPr>
        <w:t xml:space="preserve">] hereby confirms with regard to the enclosed </w:t>
      </w:r>
      <w:r w:rsidR="00A17AF6">
        <w:rPr>
          <w:rFonts w:ascii="Calibri" w:hAnsi="Calibri"/>
          <w:color w:val="330066"/>
          <w:sz w:val="22"/>
          <w:szCs w:val="22"/>
        </w:rPr>
        <w:t>supplement</w:t>
      </w:r>
      <w:r w:rsidR="00EB1877" w:rsidRPr="00D47BCD">
        <w:rPr>
          <w:rFonts w:ascii="Calibri" w:hAnsi="Calibri"/>
          <w:color w:val="330066"/>
          <w:sz w:val="22"/>
          <w:szCs w:val="22"/>
        </w:rPr>
        <w:t xml:space="preserve"> in relation to</w:t>
      </w:r>
      <w:r w:rsidR="00AB08DE" w:rsidRPr="00D47BCD">
        <w:rPr>
          <w:rFonts w:ascii="Calibri" w:hAnsi="Calibri"/>
          <w:color w:val="330066"/>
          <w:sz w:val="22"/>
          <w:szCs w:val="22"/>
        </w:rPr>
        <w:t xml:space="preserve"> </w:t>
      </w:r>
      <w:r w:rsidR="00B1750E" w:rsidRPr="00D47BCD">
        <w:rPr>
          <w:rFonts w:ascii="Calibri" w:hAnsi="Calibri"/>
          <w:color w:val="330066"/>
          <w:sz w:val="22"/>
          <w:szCs w:val="22"/>
        </w:rPr>
        <w:t xml:space="preserve">[BRIEF DESCRIPTION OF THE TRANSACTION, e.g. </w:t>
      </w:r>
      <w:r w:rsidR="00260340" w:rsidRPr="00D47BCD">
        <w:rPr>
          <w:rFonts w:ascii="Calibri" w:hAnsi="Calibri"/>
          <w:color w:val="330066"/>
          <w:sz w:val="22"/>
          <w:szCs w:val="22"/>
        </w:rPr>
        <w:t>TYPE OF ISSUE/</w:t>
      </w:r>
      <w:r w:rsidR="00B1750E" w:rsidRPr="00D47BCD">
        <w:rPr>
          <w:rFonts w:ascii="Calibri" w:hAnsi="Calibri"/>
          <w:color w:val="330066"/>
          <w:sz w:val="22"/>
          <w:szCs w:val="22"/>
        </w:rPr>
        <w:t xml:space="preserve">NAME OF THE </w:t>
      </w:r>
      <w:r w:rsidR="00260340" w:rsidRPr="00D47BCD">
        <w:rPr>
          <w:rFonts w:ascii="Calibri" w:hAnsi="Calibri"/>
          <w:color w:val="330066"/>
          <w:sz w:val="22"/>
          <w:szCs w:val="22"/>
        </w:rPr>
        <w:t xml:space="preserve">ISSUE </w:t>
      </w:r>
      <w:r w:rsidR="00B1750E" w:rsidRPr="00D47BCD">
        <w:rPr>
          <w:rFonts w:ascii="Calibri" w:hAnsi="Calibri"/>
          <w:color w:val="330066"/>
          <w:sz w:val="22"/>
          <w:szCs w:val="22"/>
        </w:rPr>
        <w:t>PROGRAMME</w:t>
      </w:r>
      <w:r w:rsidR="00260340" w:rsidRPr="00D47BCD">
        <w:rPr>
          <w:rFonts w:ascii="Calibri" w:hAnsi="Calibri"/>
          <w:color w:val="330066"/>
          <w:sz w:val="22"/>
          <w:szCs w:val="22"/>
        </w:rPr>
        <w:t xml:space="preserve">] </w:t>
      </w:r>
      <w:r w:rsidR="00AB08DE" w:rsidRPr="00D47BCD">
        <w:rPr>
          <w:rFonts w:ascii="Calibri" w:hAnsi="Calibri"/>
          <w:color w:val="330066"/>
          <w:sz w:val="22"/>
          <w:szCs w:val="22"/>
        </w:rPr>
        <w:t>(the “</w:t>
      </w:r>
      <w:r w:rsidR="0009162D">
        <w:rPr>
          <w:rFonts w:ascii="Calibri" w:hAnsi="Calibri"/>
          <w:b/>
          <w:color w:val="330066"/>
          <w:sz w:val="22"/>
          <w:szCs w:val="22"/>
        </w:rPr>
        <w:t>Supplement</w:t>
      </w:r>
      <w:r w:rsidR="00AB08DE" w:rsidRPr="00D47BCD">
        <w:rPr>
          <w:rFonts w:ascii="Calibri" w:hAnsi="Calibri"/>
          <w:color w:val="330066"/>
          <w:sz w:val="22"/>
          <w:szCs w:val="22"/>
        </w:rPr>
        <w:t>”)</w:t>
      </w:r>
      <w:r w:rsidR="00B1750E" w:rsidRPr="00D47BCD">
        <w:rPr>
          <w:rFonts w:ascii="Calibri" w:hAnsi="Calibri"/>
          <w:color w:val="330066"/>
          <w:sz w:val="22"/>
          <w:szCs w:val="22"/>
        </w:rPr>
        <w:t xml:space="preserve"> </w:t>
      </w:r>
      <w:r w:rsidR="00AB08DE" w:rsidRPr="00D47BCD">
        <w:rPr>
          <w:rFonts w:ascii="Calibri" w:hAnsi="Calibri"/>
          <w:color w:val="330066"/>
          <w:sz w:val="22"/>
          <w:szCs w:val="22"/>
        </w:rPr>
        <w:t xml:space="preserve">that the </w:t>
      </w:r>
      <w:r>
        <w:rPr>
          <w:rFonts w:ascii="Calibri" w:hAnsi="Calibri"/>
          <w:color w:val="330066"/>
          <w:sz w:val="22"/>
          <w:szCs w:val="22"/>
        </w:rPr>
        <w:t xml:space="preserve">following documents were sent to </w:t>
      </w:r>
      <w:hyperlink r:id="rId12" w:history="1">
        <w:r w:rsidRPr="00202345">
          <w:rPr>
            <w:rStyle w:val="Hyperlink"/>
            <w:rFonts w:ascii="Calibri" w:hAnsi="Calibri"/>
            <w:sz w:val="22"/>
            <w:szCs w:val="22"/>
          </w:rPr>
          <w:t>service.prospectus@afm.nl</w:t>
        </w:r>
      </w:hyperlink>
      <w:r>
        <w:rPr>
          <w:rFonts w:ascii="Calibri" w:hAnsi="Calibri"/>
          <w:color w:val="330066"/>
          <w:sz w:val="22"/>
          <w:szCs w:val="22"/>
        </w:rPr>
        <w:t>:</w:t>
      </w:r>
    </w:p>
    <w:p w14:paraId="375C98CD" w14:textId="77777777" w:rsidR="006F4AB5" w:rsidRPr="00D47BCD" w:rsidRDefault="006F4AB5" w:rsidP="002D12F6">
      <w:pPr>
        <w:jc w:val="both"/>
        <w:rPr>
          <w:rFonts w:ascii="Calibri" w:hAnsi="Calibri"/>
          <w:b/>
          <w:color w:val="330066"/>
          <w:sz w:val="22"/>
          <w:szCs w:val="22"/>
        </w:rPr>
      </w:pPr>
    </w:p>
    <w:p w14:paraId="765ED240" w14:textId="77777777" w:rsidR="002D12F6" w:rsidRPr="00D47BCD" w:rsidRDefault="002D12F6" w:rsidP="002D12F6">
      <w:pPr>
        <w:jc w:val="both"/>
        <w:rPr>
          <w:rFonts w:ascii="Calibri" w:hAnsi="Calibri"/>
          <w:b/>
          <w:color w:val="330066"/>
          <w:sz w:val="22"/>
          <w:szCs w:val="22"/>
        </w:rPr>
      </w:pPr>
      <w:r w:rsidRPr="00D47BCD">
        <w:rPr>
          <w:rFonts w:ascii="Calibri" w:hAnsi="Calibri"/>
          <w:b/>
          <w:color w:val="330066"/>
          <w:sz w:val="22"/>
          <w:szCs w:val="22"/>
        </w:rPr>
        <w:t xml:space="preserve">(Please note: </w:t>
      </w:r>
      <w:r w:rsidR="00CD5057" w:rsidRPr="00D47BCD">
        <w:rPr>
          <w:rFonts w:ascii="Calibri" w:hAnsi="Calibri"/>
          <w:b/>
          <w:color w:val="330066"/>
          <w:sz w:val="22"/>
          <w:szCs w:val="22"/>
        </w:rPr>
        <w:t>if you do not receive an automatic reply</w:t>
      </w:r>
      <w:r w:rsidR="00CD5057">
        <w:rPr>
          <w:rFonts w:ascii="Calibri" w:hAnsi="Calibri"/>
          <w:b/>
          <w:color w:val="330066"/>
          <w:sz w:val="22"/>
          <w:szCs w:val="22"/>
        </w:rPr>
        <w:t>, then</w:t>
      </w:r>
      <w:r w:rsidR="00CD5057" w:rsidRPr="00D47BCD">
        <w:rPr>
          <w:rFonts w:ascii="Calibri" w:hAnsi="Calibri"/>
          <w:b/>
          <w:color w:val="330066"/>
          <w:sz w:val="22"/>
          <w:szCs w:val="22"/>
        </w:rPr>
        <w:t xml:space="preserve"> </w:t>
      </w:r>
      <w:r w:rsidR="006F4AB5" w:rsidRPr="00D47BCD">
        <w:rPr>
          <w:rFonts w:ascii="Calibri" w:hAnsi="Calibri"/>
          <w:b/>
          <w:color w:val="330066"/>
          <w:sz w:val="22"/>
          <w:szCs w:val="22"/>
        </w:rPr>
        <w:t xml:space="preserve">your </w:t>
      </w:r>
      <w:r w:rsidRPr="00D47BCD">
        <w:rPr>
          <w:rFonts w:ascii="Calibri" w:hAnsi="Calibri"/>
          <w:b/>
          <w:color w:val="330066"/>
          <w:sz w:val="22"/>
          <w:szCs w:val="22"/>
        </w:rPr>
        <w:t xml:space="preserve">application for approval </w:t>
      </w:r>
      <w:r w:rsidR="006F4AB5" w:rsidRPr="00D47BCD">
        <w:rPr>
          <w:rFonts w:ascii="Calibri" w:hAnsi="Calibri"/>
          <w:b/>
          <w:color w:val="330066"/>
          <w:sz w:val="22"/>
          <w:szCs w:val="22"/>
        </w:rPr>
        <w:t xml:space="preserve">may not have </w:t>
      </w:r>
      <w:r w:rsidRPr="00D47BCD">
        <w:rPr>
          <w:rFonts w:ascii="Calibri" w:hAnsi="Calibri"/>
          <w:b/>
          <w:color w:val="330066"/>
          <w:sz w:val="22"/>
          <w:szCs w:val="22"/>
        </w:rPr>
        <w:t>been received in good order</w:t>
      </w:r>
      <w:r w:rsidR="00CD5057">
        <w:rPr>
          <w:rFonts w:ascii="Calibri" w:hAnsi="Calibri"/>
          <w:b/>
          <w:color w:val="330066"/>
          <w:sz w:val="22"/>
          <w:szCs w:val="22"/>
        </w:rPr>
        <w:t>.</w:t>
      </w:r>
      <w:r w:rsidRPr="00D47BCD">
        <w:rPr>
          <w:rFonts w:ascii="Calibri" w:hAnsi="Calibri"/>
          <w:b/>
          <w:color w:val="330066"/>
          <w:sz w:val="22"/>
          <w:szCs w:val="22"/>
        </w:rPr>
        <w:t>)</w:t>
      </w:r>
    </w:p>
    <w:p w14:paraId="2EB4E307" w14:textId="77777777" w:rsidR="00AB08DE" w:rsidRPr="00D47BCD" w:rsidRDefault="00AB08DE">
      <w:pPr>
        <w:jc w:val="both"/>
        <w:rPr>
          <w:rFonts w:ascii="Calibri" w:hAnsi="Calibri"/>
          <w:color w:val="330066"/>
          <w:sz w:val="22"/>
          <w:szCs w:val="22"/>
        </w:rPr>
      </w:pPr>
    </w:p>
    <w:p w14:paraId="6C764E18" w14:textId="77777777" w:rsidR="00AB08DE" w:rsidRPr="00D47BCD" w:rsidRDefault="00CD5057">
      <w:pPr>
        <w:numPr>
          <w:ilvl w:val="0"/>
          <w:numId w:val="1"/>
        </w:numPr>
        <w:jc w:val="both"/>
        <w:rPr>
          <w:rFonts w:ascii="Calibri" w:hAnsi="Calibri"/>
          <w:color w:val="330066"/>
          <w:sz w:val="22"/>
          <w:szCs w:val="22"/>
        </w:rPr>
      </w:pPr>
      <w:r w:rsidRPr="00D47BCD">
        <w:rPr>
          <w:rFonts w:ascii="Calibri" w:hAnsi="Calibri"/>
          <w:color w:val="330066"/>
          <w:sz w:val="22"/>
          <w:szCs w:val="22"/>
        </w:rPr>
        <w:t>T</w:t>
      </w:r>
      <w:r w:rsidR="00AB08DE" w:rsidRPr="00D47BCD">
        <w:rPr>
          <w:rFonts w:ascii="Calibri" w:hAnsi="Calibri"/>
          <w:color w:val="330066"/>
          <w:sz w:val="22"/>
          <w:szCs w:val="22"/>
        </w:rPr>
        <w:t>his</w:t>
      </w:r>
      <w:r>
        <w:rPr>
          <w:rFonts w:ascii="Calibri" w:hAnsi="Calibri"/>
          <w:color w:val="330066"/>
          <w:sz w:val="22"/>
          <w:szCs w:val="22"/>
        </w:rPr>
        <w:t xml:space="preserve"> truthfully</w:t>
      </w:r>
      <w:r w:rsidR="00AB08DE" w:rsidRPr="00D47BCD">
        <w:rPr>
          <w:rFonts w:ascii="Calibri" w:hAnsi="Calibri"/>
          <w:color w:val="330066"/>
          <w:sz w:val="22"/>
          <w:szCs w:val="22"/>
        </w:rPr>
        <w:t xml:space="preserve"> completed and signed </w:t>
      </w:r>
      <w:proofErr w:type="gramStart"/>
      <w:r w:rsidR="00AB08DE" w:rsidRPr="00D47BCD">
        <w:rPr>
          <w:rFonts w:ascii="Calibri" w:hAnsi="Calibri"/>
          <w:color w:val="330066"/>
          <w:sz w:val="22"/>
          <w:szCs w:val="22"/>
        </w:rPr>
        <w:t>statement;</w:t>
      </w:r>
      <w:proofErr w:type="gramEnd"/>
    </w:p>
    <w:p w14:paraId="119EE4A9" w14:textId="77777777" w:rsidR="00AB08DE" w:rsidRPr="00D47BCD" w:rsidRDefault="00AB08DE">
      <w:pPr>
        <w:numPr>
          <w:ilvl w:val="0"/>
          <w:numId w:val="1"/>
        </w:numPr>
        <w:jc w:val="both"/>
        <w:rPr>
          <w:rFonts w:ascii="Calibri" w:hAnsi="Calibri"/>
          <w:color w:val="330066"/>
          <w:sz w:val="22"/>
          <w:szCs w:val="22"/>
        </w:rPr>
      </w:pPr>
      <w:r w:rsidRPr="00D47BCD">
        <w:rPr>
          <w:rFonts w:ascii="Calibri" w:hAnsi="Calibri"/>
          <w:color w:val="330066"/>
          <w:sz w:val="22"/>
          <w:szCs w:val="22"/>
        </w:rPr>
        <w:t xml:space="preserve">a signed </w:t>
      </w:r>
      <w:r w:rsidR="006F4AB5" w:rsidRPr="00D47BCD">
        <w:rPr>
          <w:rFonts w:ascii="Calibri" w:hAnsi="Calibri"/>
          <w:color w:val="330066"/>
          <w:sz w:val="22"/>
          <w:szCs w:val="22"/>
        </w:rPr>
        <w:t xml:space="preserve">and dated letter containing your </w:t>
      </w:r>
      <w:r w:rsidRPr="00D47BCD">
        <w:rPr>
          <w:rFonts w:ascii="Calibri" w:hAnsi="Calibri"/>
          <w:color w:val="330066"/>
          <w:sz w:val="22"/>
          <w:szCs w:val="22"/>
        </w:rPr>
        <w:t xml:space="preserve">request for </w:t>
      </w:r>
      <w:proofErr w:type="gramStart"/>
      <w:r w:rsidRPr="00D47BCD">
        <w:rPr>
          <w:rFonts w:ascii="Calibri" w:hAnsi="Calibri"/>
          <w:color w:val="330066"/>
          <w:sz w:val="22"/>
          <w:szCs w:val="22"/>
        </w:rPr>
        <w:t>approval;</w:t>
      </w:r>
      <w:proofErr w:type="gramEnd"/>
    </w:p>
    <w:p w14:paraId="5C6D74E4" w14:textId="673E5A78" w:rsidR="00AB08DE" w:rsidRPr="0009162D" w:rsidRDefault="00AB08DE" w:rsidP="0009162D">
      <w:pPr>
        <w:numPr>
          <w:ilvl w:val="0"/>
          <w:numId w:val="1"/>
        </w:numPr>
        <w:jc w:val="both"/>
        <w:rPr>
          <w:rFonts w:ascii="Calibri" w:hAnsi="Calibri"/>
          <w:color w:val="330066"/>
          <w:sz w:val="22"/>
          <w:szCs w:val="22"/>
        </w:rPr>
      </w:pPr>
      <w:r w:rsidRPr="0009162D">
        <w:rPr>
          <w:rFonts w:ascii="Calibri" w:hAnsi="Calibri"/>
          <w:color w:val="330066"/>
          <w:sz w:val="22"/>
          <w:szCs w:val="22"/>
        </w:rPr>
        <w:t xml:space="preserve">the </w:t>
      </w:r>
      <w:r w:rsidR="0009162D" w:rsidRPr="0009162D">
        <w:rPr>
          <w:rFonts w:ascii="Calibri" w:hAnsi="Calibri"/>
          <w:color w:val="330066"/>
          <w:sz w:val="22"/>
          <w:szCs w:val="22"/>
        </w:rPr>
        <w:t>Supplement</w:t>
      </w:r>
      <w:r w:rsidRPr="0009162D">
        <w:rPr>
          <w:rFonts w:ascii="Calibri" w:hAnsi="Calibri"/>
          <w:color w:val="330066"/>
          <w:sz w:val="22"/>
          <w:szCs w:val="22"/>
        </w:rPr>
        <w:t>; and</w:t>
      </w:r>
    </w:p>
    <w:p w14:paraId="6E2A2E36" w14:textId="3B9EE301" w:rsidR="00AB08DE" w:rsidRPr="00D47BCD" w:rsidRDefault="55960B53" w:rsidP="55960B53">
      <w:pPr>
        <w:numPr>
          <w:ilvl w:val="0"/>
          <w:numId w:val="1"/>
        </w:numPr>
        <w:jc w:val="both"/>
        <w:rPr>
          <w:rFonts w:ascii="Calibri" w:hAnsi="Calibri"/>
          <w:color w:val="330066"/>
          <w:sz w:val="22"/>
          <w:szCs w:val="22"/>
        </w:rPr>
      </w:pPr>
      <w:proofErr w:type="gramStart"/>
      <w:r w:rsidRPr="55960B53">
        <w:rPr>
          <w:rFonts w:ascii="Calibri" w:hAnsi="Calibri"/>
          <w:color w:val="330066"/>
          <w:sz w:val="22"/>
          <w:szCs w:val="22"/>
        </w:rPr>
        <w:t>if</w:t>
      </w:r>
      <w:proofErr w:type="gramEnd"/>
      <w:r w:rsidRPr="55960B53">
        <w:rPr>
          <w:rFonts w:ascii="Calibri" w:hAnsi="Calibri"/>
          <w:color w:val="330066"/>
          <w:sz w:val="22"/>
          <w:szCs w:val="22"/>
        </w:rPr>
        <w:t xml:space="preserve"> appropriate, all documents </w:t>
      </w:r>
      <w:proofErr w:type="gramStart"/>
      <w:r w:rsidRPr="55960B53">
        <w:rPr>
          <w:rFonts w:ascii="Calibri" w:hAnsi="Calibri"/>
          <w:color w:val="330066"/>
          <w:sz w:val="22"/>
          <w:szCs w:val="22"/>
        </w:rPr>
        <w:t>incorporated</w:t>
      </w:r>
      <w:proofErr w:type="gramEnd"/>
      <w:r w:rsidRPr="55960B53">
        <w:rPr>
          <w:rFonts w:ascii="Calibri" w:hAnsi="Calibri"/>
          <w:color w:val="330066"/>
          <w:sz w:val="22"/>
          <w:szCs w:val="22"/>
        </w:rPr>
        <w:t xml:space="preserve"> by reference in the supplement (in searchable electronic format).</w:t>
      </w:r>
    </w:p>
    <w:p w14:paraId="633BB039" w14:textId="77777777" w:rsidR="00AB08DE" w:rsidRPr="00D47BCD" w:rsidRDefault="00AB08DE">
      <w:pPr>
        <w:jc w:val="both"/>
        <w:rPr>
          <w:rFonts w:ascii="Calibri" w:hAnsi="Calibri"/>
          <w:color w:val="330066"/>
          <w:sz w:val="22"/>
          <w:szCs w:val="22"/>
        </w:rPr>
      </w:pPr>
    </w:p>
    <w:p w14:paraId="03E4560C" w14:textId="049EE733" w:rsidR="00AB08DE" w:rsidRPr="00D47BCD" w:rsidRDefault="00AB08DE">
      <w:pPr>
        <w:jc w:val="both"/>
        <w:rPr>
          <w:rFonts w:ascii="Calibri" w:hAnsi="Calibri"/>
          <w:color w:val="330066"/>
          <w:sz w:val="22"/>
          <w:szCs w:val="22"/>
        </w:rPr>
      </w:pPr>
      <w:r w:rsidRPr="00D47BCD">
        <w:rPr>
          <w:rFonts w:ascii="Calibri" w:hAnsi="Calibri"/>
          <w:color w:val="330066"/>
          <w:sz w:val="22"/>
          <w:szCs w:val="22"/>
        </w:rPr>
        <w:t xml:space="preserve">In addition, </w:t>
      </w:r>
      <w:r w:rsidR="00D47BCD">
        <w:rPr>
          <w:rFonts w:ascii="Calibri" w:hAnsi="Calibri"/>
          <w:color w:val="330066"/>
          <w:sz w:val="22"/>
          <w:szCs w:val="22"/>
        </w:rPr>
        <w:t>[NAME ISSUER</w:t>
      </w:r>
      <w:r w:rsidR="00307CF6" w:rsidRPr="00D47BCD">
        <w:rPr>
          <w:rFonts w:ascii="Calibri" w:hAnsi="Calibri"/>
          <w:color w:val="330066"/>
          <w:sz w:val="22"/>
          <w:szCs w:val="22"/>
        </w:rPr>
        <w:t xml:space="preserve">/OFFEROR/PERSON APPLYING FOR THE APPROVAL OF THE </w:t>
      </w:r>
      <w:r w:rsidR="00B0677D">
        <w:rPr>
          <w:rFonts w:ascii="Calibri" w:hAnsi="Calibri"/>
          <w:color w:val="330066"/>
          <w:sz w:val="22"/>
          <w:szCs w:val="22"/>
        </w:rPr>
        <w:t>SUPPLEMENT</w:t>
      </w:r>
      <w:r w:rsidR="00307CF6" w:rsidRPr="00D47BCD">
        <w:rPr>
          <w:rFonts w:ascii="Calibri" w:hAnsi="Calibri"/>
          <w:color w:val="330066"/>
          <w:sz w:val="22"/>
          <w:szCs w:val="22"/>
        </w:rPr>
        <w:t xml:space="preserve">] </w:t>
      </w:r>
      <w:r w:rsidRPr="00D47BCD">
        <w:rPr>
          <w:rFonts w:ascii="Calibri" w:hAnsi="Calibri"/>
          <w:color w:val="330066"/>
          <w:sz w:val="22"/>
          <w:szCs w:val="22"/>
        </w:rPr>
        <w:t>declares that:</w:t>
      </w:r>
    </w:p>
    <w:p w14:paraId="69C5CDF1" w14:textId="039D9EA0" w:rsidR="00AB08DE" w:rsidRPr="00D47BCD" w:rsidRDefault="00B0677D" w:rsidP="00B0677D">
      <w:pPr>
        <w:tabs>
          <w:tab w:val="left" w:pos="2880"/>
        </w:tabs>
        <w:jc w:val="both"/>
        <w:rPr>
          <w:rFonts w:ascii="Calibri" w:hAnsi="Calibri"/>
          <w:b/>
          <w:bCs/>
          <w:color w:val="330066"/>
          <w:sz w:val="22"/>
          <w:szCs w:val="22"/>
        </w:rPr>
      </w:pPr>
      <w:r>
        <w:rPr>
          <w:rFonts w:ascii="Calibri" w:hAnsi="Calibri"/>
          <w:b/>
          <w:bCs/>
          <w:color w:val="330066"/>
          <w:sz w:val="22"/>
          <w:szCs w:val="22"/>
        </w:rPr>
        <w:tab/>
      </w:r>
    </w:p>
    <w:p w14:paraId="647A909B" w14:textId="77777777" w:rsidR="00EB1877" w:rsidRPr="00D47BCD" w:rsidRDefault="00AB08DE">
      <w:pPr>
        <w:numPr>
          <w:ilvl w:val="1"/>
          <w:numId w:val="1"/>
        </w:numPr>
        <w:jc w:val="both"/>
        <w:rPr>
          <w:rFonts w:ascii="Calibri" w:hAnsi="Calibri"/>
          <w:color w:val="330066"/>
          <w:sz w:val="22"/>
          <w:szCs w:val="22"/>
        </w:rPr>
      </w:pPr>
      <w:r w:rsidRPr="00D47BCD">
        <w:rPr>
          <w:rFonts w:ascii="Calibri" w:hAnsi="Calibri"/>
          <w:color w:val="330066"/>
          <w:sz w:val="22"/>
          <w:szCs w:val="22"/>
        </w:rPr>
        <w:t xml:space="preserve">details of the relevant contact person(s) are: </w:t>
      </w:r>
    </w:p>
    <w:p w14:paraId="4D0A8664" w14:textId="77777777" w:rsidR="00EB1877" w:rsidRPr="00D47BCD" w:rsidRDefault="00EB1877" w:rsidP="00EB1877">
      <w:pPr>
        <w:ind w:left="720"/>
        <w:jc w:val="both"/>
        <w:rPr>
          <w:rFonts w:ascii="Calibri" w:hAnsi="Calibri"/>
          <w:color w:val="330066"/>
          <w:sz w:val="22"/>
          <w:szCs w:val="22"/>
        </w:rPr>
      </w:pPr>
      <w:r w:rsidRPr="00D47BCD">
        <w:rPr>
          <w:rFonts w:ascii="Calibri" w:hAnsi="Calibri"/>
          <w:color w:val="330066"/>
          <w:sz w:val="22"/>
          <w:szCs w:val="22"/>
        </w:rPr>
        <w:t>[NAME</w:t>
      </w:r>
      <w:r w:rsidR="00A97781" w:rsidRPr="00D47BCD">
        <w:rPr>
          <w:rFonts w:ascii="Calibri" w:hAnsi="Calibri"/>
          <w:color w:val="330066"/>
          <w:sz w:val="22"/>
          <w:szCs w:val="22"/>
        </w:rPr>
        <w:t xml:space="preserve"> OF THE ENTITY</w:t>
      </w:r>
      <w:r w:rsidRPr="00D47BCD">
        <w:rPr>
          <w:rFonts w:ascii="Calibri" w:hAnsi="Calibri"/>
          <w:color w:val="330066"/>
          <w:sz w:val="22"/>
          <w:szCs w:val="22"/>
        </w:rPr>
        <w:t>]</w:t>
      </w:r>
    </w:p>
    <w:p w14:paraId="27D27C60" w14:textId="77777777" w:rsidR="00EB1877" w:rsidRPr="00D47BCD" w:rsidRDefault="00EB1877" w:rsidP="00EB1877">
      <w:pPr>
        <w:ind w:left="720"/>
        <w:jc w:val="both"/>
        <w:rPr>
          <w:rFonts w:ascii="Calibri" w:hAnsi="Calibri"/>
          <w:color w:val="330066"/>
          <w:sz w:val="22"/>
          <w:szCs w:val="22"/>
        </w:rPr>
      </w:pPr>
      <w:r w:rsidRPr="00D47BCD">
        <w:rPr>
          <w:rFonts w:ascii="Calibri" w:hAnsi="Calibri"/>
          <w:color w:val="330066"/>
          <w:sz w:val="22"/>
          <w:szCs w:val="22"/>
        </w:rPr>
        <w:t>[NAME CONTACTPERSON]</w:t>
      </w:r>
    </w:p>
    <w:p w14:paraId="50FA44BE" w14:textId="77777777" w:rsidR="00EB1877" w:rsidRPr="00D47BCD" w:rsidRDefault="00EB1877" w:rsidP="00EB1877">
      <w:pPr>
        <w:ind w:left="720"/>
        <w:jc w:val="both"/>
        <w:rPr>
          <w:rFonts w:ascii="Calibri" w:hAnsi="Calibri"/>
          <w:color w:val="330066"/>
          <w:sz w:val="22"/>
          <w:szCs w:val="22"/>
        </w:rPr>
      </w:pPr>
      <w:r w:rsidRPr="00D47BCD">
        <w:rPr>
          <w:rFonts w:ascii="Calibri" w:hAnsi="Calibri"/>
          <w:color w:val="330066"/>
          <w:sz w:val="22"/>
          <w:szCs w:val="22"/>
        </w:rPr>
        <w:t>[ADDRESS]</w:t>
      </w:r>
    </w:p>
    <w:p w14:paraId="2C2C0D02" w14:textId="77777777" w:rsidR="00EB1877" w:rsidRPr="00D47BCD" w:rsidRDefault="00EB1877" w:rsidP="00EB1877">
      <w:pPr>
        <w:ind w:left="720"/>
        <w:jc w:val="both"/>
        <w:rPr>
          <w:rFonts w:ascii="Calibri" w:hAnsi="Calibri"/>
          <w:color w:val="330066"/>
          <w:sz w:val="22"/>
          <w:szCs w:val="22"/>
        </w:rPr>
      </w:pPr>
      <w:r w:rsidRPr="00D47BCD">
        <w:rPr>
          <w:rFonts w:ascii="Calibri" w:hAnsi="Calibri"/>
          <w:color w:val="330066"/>
          <w:sz w:val="22"/>
          <w:szCs w:val="22"/>
        </w:rPr>
        <w:t>[PHONE NUMBER]</w:t>
      </w:r>
    </w:p>
    <w:p w14:paraId="30FBD35B" w14:textId="77777777" w:rsidR="00EB1877" w:rsidRPr="00D47BCD" w:rsidRDefault="00EB1877" w:rsidP="00EB1877">
      <w:pPr>
        <w:ind w:left="720"/>
        <w:jc w:val="both"/>
        <w:rPr>
          <w:rFonts w:ascii="Calibri" w:hAnsi="Calibri"/>
          <w:color w:val="330066"/>
          <w:sz w:val="22"/>
          <w:szCs w:val="22"/>
        </w:rPr>
      </w:pPr>
      <w:r w:rsidRPr="00D47BCD">
        <w:rPr>
          <w:rFonts w:ascii="Calibri" w:hAnsi="Calibri"/>
          <w:color w:val="330066"/>
          <w:sz w:val="22"/>
          <w:szCs w:val="22"/>
        </w:rPr>
        <w:t>[EMAIL ADDRESS</w:t>
      </w:r>
      <w:proofErr w:type="gramStart"/>
      <w:r w:rsidRPr="00D47BCD">
        <w:rPr>
          <w:rFonts w:ascii="Calibri" w:hAnsi="Calibri"/>
          <w:color w:val="330066"/>
          <w:sz w:val="22"/>
          <w:szCs w:val="22"/>
        </w:rPr>
        <w:t>];</w:t>
      </w:r>
      <w:proofErr w:type="gramEnd"/>
    </w:p>
    <w:p w14:paraId="47E8046D" w14:textId="77777777" w:rsidR="00AB08DE" w:rsidRPr="00D47BCD" w:rsidRDefault="00AB08DE" w:rsidP="00EB1877">
      <w:pPr>
        <w:ind w:left="720"/>
        <w:jc w:val="both"/>
        <w:rPr>
          <w:rFonts w:ascii="Calibri" w:hAnsi="Calibri"/>
          <w:color w:val="330066"/>
          <w:sz w:val="22"/>
          <w:szCs w:val="22"/>
        </w:rPr>
      </w:pPr>
    </w:p>
    <w:p w14:paraId="262A498E" w14:textId="64609C98" w:rsidR="005B0CBA" w:rsidRPr="005B0CBA" w:rsidRDefault="00D8793F" w:rsidP="005B0CBA">
      <w:pPr>
        <w:numPr>
          <w:ilvl w:val="1"/>
          <w:numId w:val="1"/>
        </w:numPr>
        <w:jc w:val="both"/>
        <w:rPr>
          <w:rFonts w:ascii="Calibri" w:hAnsi="Calibri"/>
          <w:color w:val="330066"/>
          <w:sz w:val="22"/>
          <w:szCs w:val="22"/>
        </w:rPr>
      </w:pPr>
      <w:r w:rsidRPr="00D47BCD">
        <w:rPr>
          <w:rFonts w:ascii="Calibri" w:hAnsi="Calibri"/>
          <w:color w:val="330066"/>
          <w:sz w:val="22"/>
          <w:szCs w:val="22"/>
        </w:rPr>
        <w:t xml:space="preserve">the Netherlands Authority for the Financial Markets (the </w:t>
      </w:r>
      <w:r w:rsidR="0061230F" w:rsidRPr="00D47BCD">
        <w:rPr>
          <w:rFonts w:ascii="Calibri" w:hAnsi="Calibri"/>
          <w:color w:val="330066"/>
          <w:sz w:val="22"/>
          <w:szCs w:val="22"/>
        </w:rPr>
        <w:t>“</w:t>
      </w:r>
      <w:r w:rsidR="00892150" w:rsidRPr="00D47BCD">
        <w:rPr>
          <w:rFonts w:ascii="Calibri" w:hAnsi="Calibri"/>
          <w:b/>
          <w:color w:val="330066"/>
          <w:sz w:val="22"/>
          <w:szCs w:val="22"/>
        </w:rPr>
        <w:t>AFM</w:t>
      </w:r>
      <w:r w:rsidR="0061230F" w:rsidRPr="00D47BCD">
        <w:rPr>
          <w:rFonts w:ascii="Calibri" w:hAnsi="Calibri"/>
          <w:color w:val="330066"/>
          <w:sz w:val="22"/>
          <w:szCs w:val="22"/>
        </w:rPr>
        <w:t>”</w:t>
      </w:r>
      <w:r w:rsidRPr="00D47BCD">
        <w:rPr>
          <w:rFonts w:ascii="Calibri" w:hAnsi="Calibri"/>
          <w:color w:val="330066"/>
          <w:sz w:val="22"/>
          <w:szCs w:val="22"/>
        </w:rPr>
        <w:t xml:space="preserve">) should send the invoice </w:t>
      </w:r>
      <w:r w:rsidR="00A97781" w:rsidRPr="00D47BCD">
        <w:rPr>
          <w:rFonts w:ascii="Calibri" w:hAnsi="Calibri"/>
          <w:color w:val="330066"/>
          <w:sz w:val="22"/>
          <w:szCs w:val="22"/>
        </w:rPr>
        <w:t xml:space="preserve">in connection with the costs related to the processing of the </w:t>
      </w:r>
      <w:r w:rsidRPr="00D47BCD">
        <w:rPr>
          <w:rFonts w:ascii="Calibri" w:hAnsi="Calibri"/>
          <w:color w:val="330066"/>
          <w:sz w:val="22"/>
          <w:szCs w:val="22"/>
        </w:rPr>
        <w:t xml:space="preserve">request </w:t>
      </w:r>
      <w:r w:rsidR="00A97781" w:rsidRPr="00D47BCD">
        <w:rPr>
          <w:rFonts w:ascii="Calibri" w:hAnsi="Calibri"/>
          <w:color w:val="330066"/>
          <w:sz w:val="22"/>
          <w:szCs w:val="22"/>
        </w:rPr>
        <w:t xml:space="preserve">for </w:t>
      </w:r>
      <w:r w:rsidRPr="00D47BCD">
        <w:rPr>
          <w:rFonts w:ascii="Calibri" w:hAnsi="Calibri"/>
          <w:color w:val="330066"/>
          <w:sz w:val="22"/>
          <w:szCs w:val="22"/>
        </w:rPr>
        <w:t xml:space="preserve">approval to the following </w:t>
      </w:r>
      <w:r w:rsidR="005B0CBA" w:rsidRPr="00D47BCD">
        <w:rPr>
          <w:rFonts w:ascii="Calibri" w:hAnsi="Calibri"/>
          <w:color w:val="330066"/>
          <w:sz w:val="22"/>
          <w:szCs w:val="22"/>
        </w:rPr>
        <w:t>address</w:t>
      </w:r>
      <w:r w:rsidR="005B0CBA" w:rsidRPr="005B0CBA">
        <w:rPr>
          <w:rFonts w:ascii="Calibri" w:hAnsi="Calibri"/>
          <w:color w:val="330066"/>
          <w:sz w:val="22"/>
          <w:szCs w:val="22"/>
          <w:lang w:val="en-IE"/>
        </w:rPr>
        <w:t xml:space="preserve"> (please include email address if available):</w:t>
      </w:r>
      <w:r w:rsidR="005B0CBA" w:rsidRPr="005B0CBA">
        <w:rPr>
          <w:rFonts w:ascii="Calibri" w:hAnsi="Calibri"/>
          <w:color w:val="330066"/>
          <w:sz w:val="22"/>
          <w:szCs w:val="22"/>
          <w:vertAlign w:val="superscript"/>
        </w:rPr>
        <w:footnoteReference w:id="1"/>
      </w:r>
      <w:r w:rsidR="005B0CBA" w:rsidRPr="005B0CBA">
        <w:rPr>
          <w:rFonts w:ascii="Calibri" w:hAnsi="Calibri"/>
          <w:color w:val="330066"/>
          <w:sz w:val="22"/>
          <w:szCs w:val="22"/>
        </w:rPr>
        <w:t xml:space="preserve">:  </w:t>
      </w:r>
      <w:r w:rsidR="005B0CBA" w:rsidRPr="005B0CBA">
        <w:rPr>
          <w:rFonts w:ascii="Calibri" w:hAnsi="Calibri"/>
          <w:color w:val="330066"/>
          <w:sz w:val="22"/>
          <w:szCs w:val="22"/>
        </w:rPr>
        <w:br/>
        <w:t xml:space="preserve">[NAME OF ENTITY TO WHICH THE INVOICE CAN BE SENT] </w:t>
      </w:r>
      <w:r w:rsidR="005B0CBA" w:rsidRPr="005B0CBA">
        <w:rPr>
          <w:rFonts w:ascii="Calibri" w:hAnsi="Calibri"/>
          <w:color w:val="330066"/>
          <w:sz w:val="22"/>
          <w:szCs w:val="22"/>
        </w:rPr>
        <w:br/>
        <w:t xml:space="preserve">[ATTN: NAME OF CONTACT PERSON/DEPARTMENT NAME/LOCATION CODE] </w:t>
      </w:r>
      <w:r w:rsidR="005B0CBA" w:rsidRPr="005B0CBA">
        <w:rPr>
          <w:rFonts w:ascii="Calibri" w:hAnsi="Calibri"/>
          <w:color w:val="330066"/>
          <w:sz w:val="22"/>
          <w:szCs w:val="22"/>
        </w:rPr>
        <w:br/>
        <w:t xml:space="preserve">[ADDRESS]; </w:t>
      </w:r>
      <w:r w:rsidR="005B0CBA" w:rsidRPr="005B0CBA">
        <w:rPr>
          <w:rFonts w:ascii="Calibri" w:hAnsi="Calibri"/>
          <w:color w:val="330066"/>
          <w:sz w:val="22"/>
          <w:szCs w:val="22"/>
        </w:rPr>
        <w:br/>
        <w:t>[EMAIL ADDRESS];</w:t>
      </w:r>
    </w:p>
    <w:p w14:paraId="3F54A633" w14:textId="77777777" w:rsidR="005B0CBA" w:rsidRPr="005B0CBA" w:rsidRDefault="005B0CBA" w:rsidP="006B6174">
      <w:pPr>
        <w:ind w:left="720"/>
        <w:jc w:val="both"/>
        <w:rPr>
          <w:rFonts w:ascii="Calibri" w:hAnsi="Calibri"/>
          <w:color w:val="330066"/>
          <w:sz w:val="22"/>
          <w:szCs w:val="22"/>
        </w:rPr>
      </w:pPr>
      <w:r w:rsidRPr="005B0CBA">
        <w:rPr>
          <w:rFonts w:ascii="Calibri" w:hAnsi="Calibri"/>
          <w:color w:val="330066"/>
          <w:sz w:val="22"/>
          <w:szCs w:val="22"/>
        </w:rPr>
        <w:t>[TELEPHONE NUMBER</w:t>
      </w:r>
      <w:proofErr w:type="gramStart"/>
      <w:r w:rsidRPr="005B0CBA">
        <w:rPr>
          <w:rFonts w:ascii="Calibri" w:hAnsi="Calibri"/>
          <w:color w:val="330066"/>
          <w:sz w:val="22"/>
          <w:szCs w:val="22"/>
        </w:rPr>
        <w:t>];</w:t>
      </w:r>
      <w:proofErr w:type="gramEnd"/>
    </w:p>
    <w:p w14:paraId="4F1C28D5" w14:textId="2D78D5A9" w:rsidR="006E7F4B" w:rsidRPr="00411CD3" w:rsidRDefault="006E7F4B" w:rsidP="005B0CBA">
      <w:pPr>
        <w:ind w:left="720"/>
        <w:jc w:val="both"/>
        <w:rPr>
          <w:rFonts w:ascii="Calibri" w:hAnsi="Calibri"/>
          <w:color w:val="330066"/>
          <w:sz w:val="22"/>
          <w:szCs w:val="22"/>
        </w:rPr>
      </w:pPr>
    </w:p>
    <w:p w14:paraId="065765A6" w14:textId="5E219A63" w:rsidR="00AB08DE" w:rsidRPr="00411CD3" w:rsidRDefault="00AB08DE" w:rsidP="006938FD">
      <w:pPr>
        <w:numPr>
          <w:ilvl w:val="1"/>
          <w:numId w:val="1"/>
        </w:numPr>
        <w:jc w:val="both"/>
        <w:rPr>
          <w:rFonts w:ascii="Calibri" w:hAnsi="Calibri"/>
          <w:color w:val="330066"/>
          <w:sz w:val="22"/>
          <w:szCs w:val="22"/>
        </w:rPr>
      </w:pPr>
      <w:r w:rsidRPr="00411CD3">
        <w:rPr>
          <w:rFonts w:ascii="Calibri" w:hAnsi="Calibri"/>
          <w:color w:val="330066"/>
          <w:sz w:val="22"/>
          <w:szCs w:val="22"/>
        </w:rPr>
        <w:t>[</w:t>
      </w:r>
      <w:r w:rsidR="00D47BCD" w:rsidRPr="00411CD3">
        <w:rPr>
          <w:rFonts w:ascii="Calibri" w:hAnsi="Calibri"/>
          <w:color w:val="330066"/>
          <w:sz w:val="22"/>
          <w:szCs w:val="22"/>
        </w:rPr>
        <w:t>a</w:t>
      </w:r>
      <w:r w:rsidR="00EE37E1" w:rsidRPr="00411CD3">
        <w:rPr>
          <w:rFonts w:ascii="Calibri" w:hAnsi="Calibri"/>
          <w:color w:val="330066"/>
          <w:sz w:val="22"/>
          <w:szCs w:val="22"/>
        </w:rPr>
        <w:t>fter approval</w:t>
      </w:r>
      <w:r w:rsidRPr="00411CD3">
        <w:rPr>
          <w:rFonts w:ascii="Calibri" w:hAnsi="Calibri"/>
          <w:color w:val="330066"/>
          <w:sz w:val="22"/>
          <w:szCs w:val="22"/>
        </w:rPr>
        <w:t>/</w:t>
      </w:r>
      <w:r w:rsidR="00D47BCD" w:rsidRPr="00411CD3">
        <w:rPr>
          <w:rFonts w:ascii="Calibri" w:hAnsi="Calibri"/>
          <w:color w:val="330066"/>
          <w:sz w:val="22"/>
          <w:szCs w:val="22"/>
        </w:rPr>
        <w:t>o</w:t>
      </w:r>
      <w:r w:rsidRPr="00411CD3">
        <w:rPr>
          <w:rFonts w:ascii="Calibri" w:hAnsi="Calibri"/>
          <w:color w:val="330066"/>
          <w:sz w:val="22"/>
          <w:szCs w:val="22"/>
        </w:rPr>
        <w:t xml:space="preserve">n [DATE]], the </w:t>
      </w:r>
      <w:r w:rsidR="0009162D" w:rsidRPr="00411CD3">
        <w:rPr>
          <w:rFonts w:ascii="Calibri" w:hAnsi="Calibri"/>
          <w:color w:val="330066"/>
          <w:sz w:val="22"/>
          <w:szCs w:val="22"/>
        </w:rPr>
        <w:t xml:space="preserve">Supplement </w:t>
      </w:r>
      <w:r w:rsidRPr="00411CD3">
        <w:rPr>
          <w:rFonts w:ascii="Calibri" w:hAnsi="Calibri"/>
          <w:color w:val="330066"/>
          <w:sz w:val="22"/>
          <w:szCs w:val="22"/>
        </w:rPr>
        <w:t>can be obtained via: [WEBSITE</w:t>
      </w:r>
      <w:proofErr w:type="gramStart"/>
      <w:r w:rsidRPr="00411CD3">
        <w:rPr>
          <w:rFonts w:ascii="Calibri" w:hAnsi="Calibri"/>
          <w:color w:val="330066"/>
          <w:sz w:val="22"/>
          <w:szCs w:val="22"/>
        </w:rPr>
        <w:t>]</w:t>
      </w:r>
      <w:r w:rsidR="00EE37E1" w:rsidRPr="00411CD3">
        <w:rPr>
          <w:rFonts w:ascii="Calibri" w:hAnsi="Calibri"/>
          <w:color w:val="330066"/>
          <w:sz w:val="22"/>
          <w:szCs w:val="22"/>
        </w:rPr>
        <w:t>;</w:t>
      </w:r>
      <w:proofErr w:type="gramEnd"/>
    </w:p>
    <w:p w14:paraId="77E64E48" w14:textId="77777777" w:rsidR="00263D75" w:rsidRPr="00411CD3" w:rsidRDefault="00263D75" w:rsidP="00B10135">
      <w:pPr>
        <w:ind w:left="720"/>
        <w:jc w:val="both"/>
        <w:rPr>
          <w:rFonts w:ascii="Calibri" w:hAnsi="Calibri"/>
          <w:color w:val="330066"/>
          <w:sz w:val="22"/>
          <w:szCs w:val="22"/>
        </w:rPr>
      </w:pPr>
    </w:p>
    <w:p w14:paraId="3015DABA" w14:textId="5C484EDF" w:rsidR="00263D75" w:rsidRPr="00411CD3" w:rsidRDefault="00263D75" w:rsidP="00B10135">
      <w:pPr>
        <w:numPr>
          <w:ilvl w:val="1"/>
          <w:numId w:val="1"/>
        </w:numPr>
        <w:jc w:val="both"/>
        <w:rPr>
          <w:rFonts w:ascii="Calibri" w:hAnsi="Calibri"/>
          <w:color w:val="330066"/>
          <w:sz w:val="22"/>
          <w:szCs w:val="22"/>
        </w:rPr>
      </w:pPr>
      <w:r w:rsidRPr="00263D75">
        <w:rPr>
          <w:rFonts w:ascii="Calibri" w:hAnsi="Calibri"/>
          <w:color w:val="330066"/>
          <w:sz w:val="22"/>
          <w:szCs w:val="22"/>
        </w:rPr>
        <w:t xml:space="preserve">there is [no/a] current offer of securities [and in the Supplement reference is made to the withdrawal period of </w:t>
      </w:r>
      <w:r w:rsidRPr="00411CD3">
        <w:rPr>
          <w:rFonts w:ascii="Calibri" w:hAnsi="Calibri"/>
          <w:color w:val="330066"/>
          <w:sz w:val="22"/>
          <w:szCs w:val="22"/>
        </w:rPr>
        <w:t xml:space="preserve">as meant in </w:t>
      </w:r>
      <w:r w:rsidR="006938FD" w:rsidRPr="00411CD3">
        <w:rPr>
          <w:rFonts w:ascii="Calibri" w:hAnsi="Calibri"/>
          <w:color w:val="330066"/>
          <w:sz w:val="22"/>
          <w:szCs w:val="22"/>
        </w:rPr>
        <w:t>A</w:t>
      </w:r>
      <w:r w:rsidRPr="00411CD3">
        <w:rPr>
          <w:rFonts w:ascii="Calibri" w:hAnsi="Calibri"/>
          <w:color w:val="330066"/>
          <w:sz w:val="22"/>
          <w:szCs w:val="22"/>
        </w:rPr>
        <w:t xml:space="preserve">rticle </w:t>
      </w:r>
      <w:r w:rsidR="006938FD" w:rsidRPr="00411CD3">
        <w:rPr>
          <w:rFonts w:ascii="Calibri" w:hAnsi="Calibri"/>
          <w:color w:val="330066"/>
          <w:sz w:val="22"/>
          <w:szCs w:val="22"/>
        </w:rPr>
        <w:t>22(2) Regulation (EU) 2017/1129 of 14 June 2017</w:t>
      </w:r>
      <w:r w:rsidRPr="00411CD3">
        <w:rPr>
          <w:rFonts w:ascii="Calibri" w:hAnsi="Calibri"/>
          <w:color w:val="330066"/>
          <w:sz w:val="22"/>
          <w:szCs w:val="22"/>
        </w:rPr>
        <w:t>]</w:t>
      </w:r>
      <w:r w:rsidRPr="00411CD3">
        <w:rPr>
          <w:rFonts w:ascii="Calibri" w:hAnsi="Calibri"/>
          <w:color w:val="330066"/>
          <w:sz w:val="22"/>
          <w:szCs w:val="22"/>
          <w:vertAlign w:val="superscript"/>
        </w:rPr>
        <w:footnoteReference w:id="2"/>
      </w:r>
      <w:r w:rsidRPr="00411CD3">
        <w:rPr>
          <w:rFonts w:ascii="Calibri" w:hAnsi="Calibri"/>
          <w:color w:val="330066"/>
          <w:sz w:val="22"/>
          <w:szCs w:val="22"/>
        </w:rPr>
        <w:t>;</w:t>
      </w:r>
    </w:p>
    <w:p w14:paraId="3F2CC559" w14:textId="77777777" w:rsidR="009157DB" w:rsidRPr="00411CD3" w:rsidRDefault="009157DB" w:rsidP="009157DB">
      <w:pPr>
        <w:pStyle w:val="Lijstalinea"/>
        <w:rPr>
          <w:rFonts w:ascii="Calibri" w:hAnsi="Calibri"/>
          <w:color w:val="330066"/>
          <w:sz w:val="22"/>
          <w:szCs w:val="22"/>
        </w:rPr>
      </w:pPr>
    </w:p>
    <w:p w14:paraId="216456AE" w14:textId="77777777" w:rsidR="00144DD9" w:rsidRPr="00144DD9" w:rsidRDefault="00144DD9" w:rsidP="009157DB">
      <w:pPr>
        <w:numPr>
          <w:ilvl w:val="1"/>
          <w:numId w:val="1"/>
        </w:numPr>
        <w:rPr>
          <w:rFonts w:asciiTheme="minorHAnsi" w:hAnsiTheme="minorHAnsi"/>
          <w:color w:val="330066"/>
          <w:sz w:val="22"/>
          <w:szCs w:val="22"/>
        </w:rPr>
      </w:pPr>
      <w:r w:rsidRPr="00411CD3">
        <w:rPr>
          <w:rFonts w:asciiTheme="minorHAnsi" w:hAnsiTheme="minorHAnsi"/>
          <w:color w:val="330066"/>
          <w:sz w:val="22"/>
          <w:szCs w:val="22"/>
          <w:lang w:val="en-GB"/>
        </w:rPr>
        <w:t xml:space="preserve">the issuer(s) do(es) not fall </w:t>
      </w:r>
      <w:r w:rsidR="00BE5CD6" w:rsidRPr="00411CD3">
        <w:rPr>
          <w:rFonts w:asciiTheme="minorHAnsi" w:hAnsiTheme="minorHAnsi"/>
          <w:color w:val="330066"/>
          <w:sz w:val="22"/>
          <w:szCs w:val="22"/>
          <w:lang w:val="en-GB"/>
        </w:rPr>
        <w:t xml:space="preserve">under </w:t>
      </w:r>
      <w:r w:rsidRPr="00411CD3">
        <w:rPr>
          <w:rFonts w:asciiTheme="minorHAnsi" w:hAnsiTheme="minorHAnsi"/>
          <w:color w:val="330066"/>
          <w:sz w:val="22"/>
          <w:szCs w:val="22"/>
          <w:lang w:val="en-GB"/>
        </w:rPr>
        <w:t>Article 5</w:t>
      </w:r>
      <w:r w:rsidR="00BE5CD6" w:rsidRPr="00411CD3">
        <w:rPr>
          <w:rFonts w:asciiTheme="minorHAnsi" w:hAnsiTheme="minorHAnsi"/>
          <w:color w:val="330066"/>
          <w:sz w:val="22"/>
          <w:szCs w:val="22"/>
          <w:lang w:val="en-GB"/>
        </w:rPr>
        <w:t>.1 or 5.2</w:t>
      </w:r>
      <w:r w:rsidRPr="00411CD3">
        <w:rPr>
          <w:rFonts w:asciiTheme="minorHAnsi" w:hAnsiTheme="minorHAnsi"/>
          <w:color w:val="330066"/>
          <w:sz w:val="22"/>
          <w:szCs w:val="22"/>
          <w:lang w:val="en-GB"/>
        </w:rPr>
        <w:t xml:space="preserve"> of C</w:t>
      </w:r>
      <w:r w:rsidR="00BE5CD6" w:rsidRPr="00411CD3">
        <w:rPr>
          <w:rFonts w:asciiTheme="minorHAnsi" w:hAnsiTheme="minorHAnsi"/>
          <w:color w:val="330066"/>
          <w:sz w:val="22"/>
          <w:szCs w:val="22"/>
          <w:lang w:val="en-GB"/>
        </w:rPr>
        <w:t>ouncil Regulation (EU)</w:t>
      </w:r>
      <w:r w:rsidRPr="00411CD3">
        <w:rPr>
          <w:rFonts w:asciiTheme="minorHAnsi" w:hAnsiTheme="minorHAnsi"/>
          <w:color w:val="330066"/>
          <w:sz w:val="22"/>
          <w:szCs w:val="22"/>
          <w:lang w:val="en-GB"/>
        </w:rPr>
        <w:t xml:space="preserve"> No</w:t>
      </w:r>
      <w:r w:rsidR="00BE5CD6" w:rsidRPr="00411CD3">
        <w:rPr>
          <w:rFonts w:asciiTheme="minorHAnsi" w:hAnsiTheme="minorHAnsi"/>
          <w:color w:val="330066"/>
          <w:sz w:val="22"/>
          <w:szCs w:val="22"/>
          <w:lang w:val="en-GB"/>
        </w:rPr>
        <w:t>.</w:t>
      </w:r>
      <w:r w:rsidRPr="00411CD3">
        <w:rPr>
          <w:rFonts w:asciiTheme="minorHAnsi" w:hAnsiTheme="minorHAnsi"/>
          <w:color w:val="330066"/>
          <w:sz w:val="22"/>
          <w:szCs w:val="22"/>
          <w:lang w:val="en-GB"/>
        </w:rPr>
        <w:t xml:space="preserve"> 833/2014 </w:t>
      </w:r>
      <w:r w:rsidR="00BE5CD6" w:rsidRPr="00411CD3">
        <w:rPr>
          <w:rFonts w:asciiTheme="minorHAnsi" w:hAnsiTheme="minorHAnsi"/>
          <w:color w:val="330066"/>
          <w:sz w:val="22"/>
          <w:szCs w:val="22"/>
          <w:lang w:val="en-GB"/>
        </w:rPr>
        <w:t>as amended by Council</w:t>
      </w:r>
      <w:r w:rsidR="00BE5CD6">
        <w:rPr>
          <w:rFonts w:asciiTheme="minorHAnsi" w:hAnsiTheme="minorHAnsi"/>
          <w:color w:val="330066"/>
          <w:sz w:val="22"/>
          <w:szCs w:val="22"/>
          <w:lang w:val="en-GB"/>
        </w:rPr>
        <w:t xml:space="preserve"> Regulation (EU) No. 960/2014 of 8 September </w:t>
      </w:r>
      <w:r w:rsidR="00BE5CD6">
        <w:rPr>
          <w:rFonts w:asciiTheme="minorHAnsi" w:hAnsiTheme="minorHAnsi"/>
          <w:color w:val="330066"/>
          <w:sz w:val="22"/>
          <w:szCs w:val="22"/>
          <w:lang w:val="en-GB"/>
        </w:rPr>
        <w:lastRenderedPageBreak/>
        <w:t xml:space="preserve">2014 </w:t>
      </w:r>
      <w:r w:rsidRPr="00144DD9">
        <w:rPr>
          <w:rFonts w:asciiTheme="minorHAnsi" w:hAnsiTheme="minorHAnsi"/>
          <w:color w:val="330066"/>
          <w:sz w:val="22"/>
          <w:szCs w:val="22"/>
          <w:lang w:val="en-GB"/>
        </w:rPr>
        <w:t>concerning restrictive measures in view of Russia's actions destabilising the situation in Ukraine.</w:t>
      </w:r>
    </w:p>
    <w:p w14:paraId="215E1BC4" w14:textId="77777777" w:rsidR="00AB08DE" w:rsidRPr="00D47BCD" w:rsidRDefault="00AB08DE">
      <w:pPr>
        <w:jc w:val="both"/>
        <w:rPr>
          <w:rFonts w:ascii="Calibri" w:hAnsi="Calibri"/>
          <w:color w:val="330066"/>
          <w:sz w:val="22"/>
          <w:szCs w:val="22"/>
        </w:rPr>
      </w:pPr>
    </w:p>
    <w:p w14:paraId="325BFDC7" w14:textId="7F4737BB" w:rsidR="00AB08DE" w:rsidRPr="00D47BCD" w:rsidRDefault="55960B53" w:rsidP="55960B53">
      <w:pPr>
        <w:jc w:val="both"/>
        <w:rPr>
          <w:rFonts w:ascii="Calibri" w:hAnsi="Calibri"/>
          <w:color w:val="330066"/>
          <w:sz w:val="22"/>
          <w:szCs w:val="22"/>
        </w:rPr>
      </w:pPr>
      <w:r w:rsidRPr="55960B53">
        <w:rPr>
          <w:rFonts w:ascii="Calibri" w:hAnsi="Calibri"/>
          <w:color w:val="330066"/>
          <w:sz w:val="22"/>
          <w:szCs w:val="22"/>
        </w:rPr>
        <w:t>Finally, [NAME ISSUER/OFFEROR/PERSON APPLYING FOR THE APPROVAL OF THE SUPPLEMENT] declares that:</w:t>
      </w:r>
    </w:p>
    <w:p w14:paraId="0E239164" w14:textId="77777777" w:rsidR="00AB08DE" w:rsidRPr="00D47BCD" w:rsidRDefault="00AB08DE">
      <w:pPr>
        <w:jc w:val="both"/>
        <w:rPr>
          <w:rFonts w:ascii="Calibri" w:hAnsi="Calibri"/>
          <w:color w:val="330066"/>
          <w:sz w:val="22"/>
          <w:szCs w:val="22"/>
        </w:rPr>
      </w:pPr>
    </w:p>
    <w:p w14:paraId="058D517E" w14:textId="4BCA6E59" w:rsidR="00284327" w:rsidRPr="00D47BCD" w:rsidRDefault="00284327" w:rsidP="00284327">
      <w:pPr>
        <w:numPr>
          <w:ilvl w:val="0"/>
          <w:numId w:val="2"/>
        </w:numPr>
        <w:jc w:val="both"/>
        <w:rPr>
          <w:rFonts w:ascii="Calibri" w:hAnsi="Calibri"/>
          <w:color w:val="330066"/>
          <w:sz w:val="22"/>
          <w:szCs w:val="22"/>
        </w:rPr>
      </w:pPr>
      <w:proofErr w:type="gramStart"/>
      <w:r w:rsidRPr="00D47BCD">
        <w:rPr>
          <w:rFonts w:ascii="Calibri" w:hAnsi="Calibri"/>
          <w:color w:val="330066"/>
          <w:sz w:val="22"/>
          <w:szCs w:val="22"/>
        </w:rPr>
        <w:t>every</w:t>
      </w:r>
      <w:proofErr w:type="gramEnd"/>
      <w:r w:rsidRPr="00D47BCD">
        <w:rPr>
          <w:rFonts w:ascii="Calibri" w:hAnsi="Calibri"/>
          <w:color w:val="330066"/>
          <w:sz w:val="22"/>
          <w:szCs w:val="22"/>
        </w:rPr>
        <w:t xml:space="preserve"> time a new draft </w:t>
      </w:r>
      <w:r w:rsidR="006938FD">
        <w:rPr>
          <w:rFonts w:ascii="Calibri" w:hAnsi="Calibri"/>
          <w:color w:val="330066"/>
          <w:sz w:val="22"/>
          <w:szCs w:val="22"/>
        </w:rPr>
        <w:t>Supplement</w:t>
      </w:r>
      <w:r w:rsidRPr="00D47BCD">
        <w:rPr>
          <w:rFonts w:ascii="Calibri" w:hAnsi="Calibri"/>
          <w:color w:val="330066"/>
          <w:sz w:val="22"/>
          <w:szCs w:val="22"/>
        </w:rPr>
        <w:t xml:space="preserve"> is submitted, a version reflecting all changes (both deleted and added wording) in comparison with the previous draft </w:t>
      </w:r>
      <w:r w:rsidR="006938FD">
        <w:rPr>
          <w:rFonts w:ascii="Calibri" w:hAnsi="Calibri"/>
          <w:color w:val="330066"/>
          <w:sz w:val="22"/>
          <w:szCs w:val="22"/>
        </w:rPr>
        <w:t>Supplement</w:t>
      </w:r>
      <w:r w:rsidRPr="00D47BCD">
        <w:rPr>
          <w:rFonts w:ascii="Calibri" w:hAnsi="Calibri"/>
          <w:color w:val="330066"/>
          <w:sz w:val="22"/>
          <w:szCs w:val="22"/>
        </w:rPr>
        <w:t xml:space="preserve"> will be provided to the </w:t>
      </w:r>
      <w:proofErr w:type="gramStart"/>
      <w:r w:rsidR="00D8793F" w:rsidRPr="00D47BCD">
        <w:rPr>
          <w:rFonts w:ascii="Calibri" w:hAnsi="Calibri"/>
          <w:color w:val="330066"/>
          <w:sz w:val="22"/>
          <w:szCs w:val="22"/>
        </w:rPr>
        <w:t>AFM;</w:t>
      </w:r>
      <w:proofErr w:type="gramEnd"/>
      <w:r w:rsidR="00D8793F" w:rsidRPr="00D47BCD">
        <w:rPr>
          <w:rFonts w:ascii="Calibri" w:hAnsi="Calibri"/>
          <w:color w:val="330066"/>
          <w:sz w:val="22"/>
          <w:szCs w:val="22"/>
        </w:rPr>
        <w:t xml:space="preserve"> </w:t>
      </w:r>
    </w:p>
    <w:p w14:paraId="197C100A" w14:textId="77777777" w:rsidR="00AB08DE" w:rsidRPr="00D47BCD" w:rsidRDefault="003043A5" w:rsidP="003043A5">
      <w:pPr>
        <w:numPr>
          <w:ilvl w:val="0"/>
          <w:numId w:val="2"/>
        </w:numPr>
        <w:jc w:val="both"/>
        <w:rPr>
          <w:rFonts w:ascii="Calibri" w:hAnsi="Calibri"/>
          <w:color w:val="330066"/>
          <w:sz w:val="22"/>
          <w:szCs w:val="22"/>
        </w:rPr>
      </w:pPr>
      <w:r w:rsidRPr="00D47BCD">
        <w:rPr>
          <w:rFonts w:ascii="Calibri" w:hAnsi="Calibri"/>
          <w:color w:val="330066"/>
          <w:sz w:val="22"/>
          <w:szCs w:val="22"/>
        </w:rPr>
        <w:t xml:space="preserve">the final version, with a maximum size of </w:t>
      </w:r>
      <w:r w:rsidR="00A829C3">
        <w:rPr>
          <w:rFonts w:ascii="Calibri" w:hAnsi="Calibri"/>
          <w:color w:val="330066"/>
          <w:sz w:val="22"/>
          <w:szCs w:val="22"/>
        </w:rPr>
        <w:t>20</w:t>
      </w:r>
      <w:r w:rsidRPr="00D47BCD">
        <w:rPr>
          <w:rFonts w:ascii="Calibri" w:hAnsi="Calibri"/>
          <w:color w:val="330066"/>
          <w:sz w:val="22"/>
          <w:szCs w:val="22"/>
        </w:rPr>
        <w:t xml:space="preserve"> MB, will be sent to the AFM in pdf-</w:t>
      </w:r>
      <w:proofErr w:type="gramStart"/>
      <w:r w:rsidRPr="00D47BCD">
        <w:rPr>
          <w:rFonts w:ascii="Calibri" w:hAnsi="Calibri"/>
          <w:color w:val="330066"/>
          <w:sz w:val="22"/>
          <w:szCs w:val="22"/>
        </w:rPr>
        <w:t>format</w:t>
      </w:r>
      <w:r w:rsidR="006F4AB5" w:rsidRPr="00D47BCD">
        <w:rPr>
          <w:rFonts w:ascii="Calibri" w:hAnsi="Calibri"/>
          <w:color w:val="330066"/>
          <w:sz w:val="22"/>
          <w:szCs w:val="22"/>
        </w:rPr>
        <w:t>;</w:t>
      </w:r>
      <w:proofErr w:type="gramEnd"/>
    </w:p>
    <w:p w14:paraId="47800B20" w14:textId="1EAAF5E4" w:rsidR="006F4AB5" w:rsidRPr="00D47BCD" w:rsidRDefault="006F4AB5" w:rsidP="006F4AB5">
      <w:pPr>
        <w:numPr>
          <w:ilvl w:val="0"/>
          <w:numId w:val="2"/>
        </w:numPr>
        <w:jc w:val="both"/>
        <w:rPr>
          <w:rFonts w:ascii="Calibri" w:hAnsi="Calibri"/>
          <w:color w:val="330066"/>
          <w:sz w:val="22"/>
          <w:szCs w:val="22"/>
        </w:rPr>
      </w:pPr>
      <w:proofErr w:type="gramStart"/>
      <w:r w:rsidRPr="00D47BCD">
        <w:rPr>
          <w:rFonts w:ascii="Calibri" w:hAnsi="Calibri"/>
          <w:color w:val="330066"/>
          <w:sz w:val="22"/>
          <w:szCs w:val="22"/>
        </w:rPr>
        <w:t>if</w:t>
      </w:r>
      <w:proofErr w:type="gramEnd"/>
      <w:r w:rsidRPr="00D47BCD">
        <w:rPr>
          <w:rFonts w:ascii="Calibri" w:hAnsi="Calibri"/>
          <w:color w:val="330066"/>
          <w:sz w:val="22"/>
          <w:szCs w:val="22"/>
        </w:rPr>
        <w:t xml:space="preserve"> </w:t>
      </w:r>
      <w:r w:rsidR="004D0EE1" w:rsidRPr="00D47BCD">
        <w:rPr>
          <w:rFonts w:ascii="Calibri" w:hAnsi="Calibri"/>
          <w:color w:val="330066"/>
          <w:sz w:val="22"/>
          <w:szCs w:val="22"/>
        </w:rPr>
        <w:t xml:space="preserve">competent authorities </w:t>
      </w:r>
      <w:r w:rsidR="00C10850" w:rsidRPr="00D47BCD">
        <w:rPr>
          <w:rFonts w:ascii="Calibri" w:hAnsi="Calibri"/>
          <w:color w:val="330066"/>
          <w:sz w:val="22"/>
          <w:szCs w:val="22"/>
        </w:rPr>
        <w:t xml:space="preserve">of other </w:t>
      </w:r>
      <w:r w:rsidR="00BA5C71">
        <w:rPr>
          <w:rFonts w:ascii="Calibri" w:hAnsi="Calibri"/>
          <w:color w:val="330066"/>
          <w:sz w:val="22"/>
          <w:szCs w:val="22"/>
        </w:rPr>
        <w:t>M</w:t>
      </w:r>
      <w:r w:rsidR="00BA5C71" w:rsidRPr="00D47BCD">
        <w:rPr>
          <w:rFonts w:ascii="Calibri" w:hAnsi="Calibri"/>
          <w:color w:val="330066"/>
          <w:sz w:val="22"/>
          <w:szCs w:val="22"/>
        </w:rPr>
        <w:t xml:space="preserve">ember </w:t>
      </w:r>
      <w:r w:rsidR="00BA5C71">
        <w:rPr>
          <w:rFonts w:ascii="Calibri" w:hAnsi="Calibri"/>
          <w:color w:val="330066"/>
          <w:sz w:val="22"/>
          <w:szCs w:val="22"/>
        </w:rPr>
        <w:t>S</w:t>
      </w:r>
      <w:r w:rsidR="00BA5C71" w:rsidRPr="00D47BCD">
        <w:rPr>
          <w:rFonts w:ascii="Calibri" w:hAnsi="Calibri"/>
          <w:color w:val="330066"/>
          <w:sz w:val="22"/>
          <w:szCs w:val="22"/>
        </w:rPr>
        <w:t xml:space="preserve">tates </w:t>
      </w:r>
      <w:r w:rsidR="00192BEE" w:rsidRPr="00D47BCD">
        <w:rPr>
          <w:rFonts w:ascii="Calibri" w:hAnsi="Calibri"/>
          <w:color w:val="330066"/>
          <w:sz w:val="22"/>
          <w:szCs w:val="22"/>
        </w:rPr>
        <w:t xml:space="preserve">should be notified of the approval of the </w:t>
      </w:r>
      <w:r w:rsidR="006938FD">
        <w:rPr>
          <w:rFonts w:ascii="Calibri" w:hAnsi="Calibri"/>
          <w:color w:val="330066"/>
          <w:sz w:val="22"/>
          <w:szCs w:val="22"/>
        </w:rPr>
        <w:t>Supplement</w:t>
      </w:r>
      <w:r w:rsidR="00192BEE" w:rsidRPr="00D47BCD">
        <w:rPr>
          <w:rFonts w:ascii="Calibri" w:hAnsi="Calibri"/>
          <w:color w:val="330066"/>
          <w:sz w:val="22"/>
          <w:szCs w:val="22"/>
        </w:rPr>
        <w:t xml:space="preserve"> as meant in </w:t>
      </w:r>
      <w:r w:rsidR="00BA5C71">
        <w:rPr>
          <w:rFonts w:ascii="Calibri" w:hAnsi="Calibri"/>
          <w:color w:val="330066"/>
          <w:sz w:val="22"/>
          <w:szCs w:val="22"/>
        </w:rPr>
        <w:t>A</w:t>
      </w:r>
      <w:r w:rsidR="00BA5C71" w:rsidRPr="00D47BCD">
        <w:rPr>
          <w:rFonts w:ascii="Calibri" w:hAnsi="Calibri"/>
          <w:color w:val="330066"/>
          <w:sz w:val="22"/>
          <w:szCs w:val="22"/>
        </w:rPr>
        <w:t xml:space="preserve">rticle </w:t>
      </w:r>
      <w:r w:rsidR="00A829C3">
        <w:rPr>
          <w:rFonts w:ascii="Calibri" w:hAnsi="Calibri"/>
          <w:color w:val="330066"/>
          <w:sz w:val="22"/>
          <w:szCs w:val="22"/>
        </w:rPr>
        <w:t>25 Regulation (EU) 2017/1129 of 14 June 2017</w:t>
      </w:r>
      <w:r w:rsidR="00C10850" w:rsidRPr="00D47BCD">
        <w:rPr>
          <w:rFonts w:ascii="Calibri" w:hAnsi="Calibri"/>
          <w:color w:val="330066"/>
          <w:sz w:val="22"/>
          <w:szCs w:val="22"/>
        </w:rPr>
        <w:t xml:space="preserve">, </w:t>
      </w:r>
      <w:r w:rsidR="00BA5C71">
        <w:rPr>
          <w:rFonts w:ascii="Calibri" w:hAnsi="Calibri"/>
          <w:color w:val="330066"/>
          <w:sz w:val="22"/>
          <w:szCs w:val="22"/>
        </w:rPr>
        <w:t xml:space="preserve">then </w:t>
      </w:r>
      <w:r w:rsidRPr="00D47BCD">
        <w:rPr>
          <w:rFonts w:ascii="Calibri" w:hAnsi="Calibri"/>
          <w:color w:val="330066"/>
          <w:sz w:val="22"/>
          <w:szCs w:val="22"/>
        </w:rPr>
        <w:t xml:space="preserve">a request to send </w:t>
      </w:r>
      <w:r w:rsidR="00192BEE" w:rsidRPr="00D47BCD">
        <w:rPr>
          <w:rFonts w:ascii="Calibri" w:hAnsi="Calibri"/>
          <w:color w:val="330066"/>
          <w:sz w:val="22"/>
          <w:szCs w:val="22"/>
        </w:rPr>
        <w:t>such notification</w:t>
      </w:r>
      <w:r w:rsidR="00BA5C71">
        <w:rPr>
          <w:rFonts w:ascii="Calibri" w:hAnsi="Calibri"/>
          <w:color w:val="330066"/>
          <w:sz w:val="22"/>
          <w:szCs w:val="22"/>
        </w:rPr>
        <w:t>s,</w:t>
      </w:r>
      <w:r w:rsidR="00192BEE" w:rsidRPr="00D47BCD">
        <w:rPr>
          <w:rFonts w:ascii="Calibri" w:hAnsi="Calibri"/>
          <w:color w:val="330066"/>
          <w:sz w:val="22"/>
          <w:szCs w:val="22"/>
        </w:rPr>
        <w:t xml:space="preserve"> </w:t>
      </w:r>
      <w:r w:rsidR="00BA5C71">
        <w:rPr>
          <w:rFonts w:ascii="Calibri" w:hAnsi="Calibri"/>
          <w:color w:val="330066"/>
          <w:sz w:val="22"/>
          <w:szCs w:val="22"/>
        </w:rPr>
        <w:t>as well as</w:t>
      </w:r>
      <w:r w:rsidR="00BA5C71" w:rsidRPr="00D47BCD">
        <w:rPr>
          <w:rFonts w:ascii="Calibri" w:hAnsi="Calibri"/>
          <w:color w:val="330066"/>
          <w:sz w:val="22"/>
          <w:szCs w:val="22"/>
        </w:rPr>
        <w:t xml:space="preserve"> </w:t>
      </w:r>
      <w:r w:rsidR="00192BEE" w:rsidRPr="00D47BCD">
        <w:rPr>
          <w:rFonts w:ascii="Calibri" w:hAnsi="Calibri"/>
          <w:color w:val="330066"/>
          <w:sz w:val="22"/>
          <w:szCs w:val="22"/>
        </w:rPr>
        <w:t>the translation(s) of the summary</w:t>
      </w:r>
      <w:r w:rsidR="00BA5C71">
        <w:rPr>
          <w:rFonts w:ascii="Calibri" w:hAnsi="Calibri"/>
          <w:color w:val="330066"/>
          <w:sz w:val="22"/>
          <w:szCs w:val="22"/>
        </w:rPr>
        <w:t xml:space="preserve"> </w:t>
      </w:r>
      <w:r w:rsidR="00BA5C71" w:rsidRPr="00D47BCD">
        <w:rPr>
          <w:rFonts w:ascii="Calibri" w:hAnsi="Calibri"/>
          <w:color w:val="330066"/>
          <w:sz w:val="22"/>
          <w:szCs w:val="22"/>
        </w:rPr>
        <w:t xml:space="preserve">if </w:t>
      </w:r>
      <w:r w:rsidR="00BA5C71">
        <w:rPr>
          <w:rFonts w:ascii="Calibri" w:hAnsi="Calibri"/>
          <w:color w:val="330066"/>
          <w:sz w:val="22"/>
          <w:szCs w:val="22"/>
        </w:rPr>
        <w:t>applicable</w:t>
      </w:r>
      <w:r w:rsidR="00192BEE" w:rsidRPr="00D47BCD">
        <w:rPr>
          <w:rFonts w:ascii="Calibri" w:hAnsi="Calibri"/>
          <w:color w:val="330066"/>
          <w:sz w:val="22"/>
          <w:szCs w:val="22"/>
        </w:rPr>
        <w:t>, will be sent to the AFM</w:t>
      </w:r>
      <w:r w:rsidR="00C735DA">
        <w:rPr>
          <w:rFonts w:ascii="Calibri" w:hAnsi="Calibri"/>
          <w:color w:val="330066"/>
          <w:sz w:val="22"/>
          <w:szCs w:val="22"/>
        </w:rPr>
        <w:t>; and</w:t>
      </w:r>
    </w:p>
    <w:p w14:paraId="70F4EC28" w14:textId="28123C3E" w:rsidR="00AB08DE" w:rsidRPr="006938FD" w:rsidRDefault="009E7D24" w:rsidP="006938FD">
      <w:pPr>
        <w:numPr>
          <w:ilvl w:val="0"/>
          <w:numId w:val="2"/>
        </w:numPr>
        <w:jc w:val="both"/>
        <w:rPr>
          <w:rFonts w:ascii="Calibri" w:hAnsi="Calibri"/>
          <w:color w:val="330066"/>
          <w:sz w:val="22"/>
          <w:szCs w:val="22"/>
        </w:rPr>
      </w:pPr>
      <w:r>
        <w:rPr>
          <w:rFonts w:ascii="Calibri" w:hAnsi="Calibri"/>
          <w:color w:val="330066"/>
          <w:sz w:val="22"/>
          <w:szCs w:val="22"/>
        </w:rPr>
        <w:t>to the extent</w:t>
      </w:r>
      <w:r w:rsidR="00AB08DE" w:rsidRPr="00D47BCD">
        <w:rPr>
          <w:rFonts w:ascii="Calibri" w:hAnsi="Calibri"/>
          <w:color w:val="330066"/>
          <w:sz w:val="22"/>
          <w:szCs w:val="22"/>
        </w:rPr>
        <w:t xml:space="preserve"> app</w:t>
      </w:r>
      <w:r w:rsidR="00EE37E1" w:rsidRPr="00D47BCD">
        <w:rPr>
          <w:rFonts w:ascii="Calibri" w:hAnsi="Calibri"/>
          <w:color w:val="330066"/>
          <w:sz w:val="22"/>
          <w:szCs w:val="22"/>
        </w:rPr>
        <w:t>licable</w:t>
      </w:r>
      <w:r w:rsidR="00AB08DE" w:rsidRPr="00D47BCD">
        <w:rPr>
          <w:rFonts w:ascii="Calibri" w:hAnsi="Calibri"/>
          <w:color w:val="330066"/>
          <w:sz w:val="22"/>
          <w:szCs w:val="22"/>
        </w:rPr>
        <w:t xml:space="preserve">, </w:t>
      </w:r>
      <w:r>
        <w:rPr>
          <w:rFonts w:ascii="Calibri" w:hAnsi="Calibri"/>
          <w:color w:val="330066"/>
          <w:sz w:val="22"/>
          <w:szCs w:val="22"/>
        </w:rPr>
        <w:t xml:space="preserve">that </w:t>
      </w:r>
      <w:r w:rsidR="00AB08DE" w:rsidRPr="00D47BCD">
        <w:rPr>
          <w:rFonts w:ascii="Calibri" w:hAnsi="Calibri"/>
          <w:color w:val="330066"/>
          <w:sz w:val="22"/>
          <w:szCs w:val="22"/>
        </w:rPr>
        <w:t xml:space="preserve">for all matters regarding the admission to trading of the securities on a regulated market, it will liaise directly with </w:t>
      </w:r>
      <w:r w:rsidR="00BA5C71">
        <w:rPr>
          <w:rFonts w:ascii="Calibri" w:hAnsi="Calibri"/>
          <w:color w:val="330066"/>
          <w:sz w:val="22"/>
          <w:szCs w:val="22"/>
        </w:rPr>
        <w:t xml:space="preserve">this regulated </w:t>
      </w:r>
      <w:r w:rsidR="00AB08DE" w:rsidRPr="00D47BCD">
        <w:rPr>
          <w:rFonts w:ascii="Calibri" w:hAnsi="Calibri"/>
          <w:color w:val="330066"/>
          <w:sz w:val="22"/>
          <w:szCs w:val="22"/>
        </w:rPr>
        <w:t>market</w:t>
      </w:r>
      <w:r w:rsidR="006938FD">
        <w:rPr>
          <w:rFonts w:ascii="Calibri" w:hAnsi="Calibri"/>
          <w:color w:val="330066"/>
          <w:sz w:val="22"/>
          <w:szCs w:val="22"/>
        </w:rPr>
        <w:t>.</w:t>
      </w:r>
    </w:p>
    <w:p w14:paraId="7F14B0D7" w14:textId="77777777" w:rsidR="00AB08DE" w:rsidRPr="00FC60BC" w:rsidRDefault="00AB08DE">
      <w:pPr>
        <w:jc w:val="both"/>
        <w:rPr>
          <w:rFonts w:ascii="Calibri" w:hAnsi="Calibri"/>
          <w:color w:val="330066"/>
          <w:sz w:val="22"/>
          <w:szCs w:val="22"/>
        </w:rPr>
      </w:pPr>
    </w:p>
    <w:p w14:paraId="57D1211D" w14:textId="77777777" w:rsidR="00D47BCD" w:rsidRPr="00980115" w:rsidRDefault="00D47BCD">
      <w:pPr>
        <w:jc w:val="both"/>
        <w:rPr>
          <w:rFonts w:ascii="Calibri" w:hAnsi="Calibri"/>
          <w:color w:val="330066"/>
          <w:sz w:val="22"/>
          <w:szCs w:val="22"/>
        </w:rPr>
      </w:pPr>
    </w:p>
    <w:p w14:paraId="0CF03CDD" w14:textId="77777777" w:rsidR="00AB08DE" w:rsidRPr="00D47BCD" w:rsidRDefault="00AB08DE">
      <w:pPr>
        <w:jc w:val="both"/>
        <w:rPr>
          <w:rFonts w:ascii="Calibri" w:hAnsi="Calibri"/>
          <w:color w:val="330066"/>
          <w:sz w:val="22"/>
          <w:szCs w:val="22"/>
        </w:rPr>
      </w:pPr>
      <w:r w:rsidRPr="00D47BCD">
        <w:rPr>
          <w:rFonts w:ascii="Calibri" w:hAnsi="Calibri"/>
          <w:color w:val="330066"/>
          <w:sz w:val="22"/>
          <w:szCs w:val="22"/>
        </w:rPr>
        <w:t>[SIGNATURE(S)]</w:t>
      </w:r>
    </w:p>
    <w:p w14:paraId="775BB044" w14:textId="77777777" w:rsidR="00AB08DE" w:rsidRPr="00D47BCD" w:rsidRDefault="00AB08DE">
      <w:pPr>
        <w:jc w:val="both"/>
        <w:rPr>
          <w:rFonts w:ascii="Calibri" w:hAnsi="Calibri"/>
          <w:color w:val="330066"/>
          <w:sz w:val="22"/>
          <w:szCs w:val="22"/>
        </w:rPr>
      </w:pPr>
      <w:r w:rsidRPr="00D47BCD">
        <w:rPr>
          <w:rFonts w:ascii="Calibri" w:hAnsi="Calibri"/>
          <w:color w:val="330066"/>
          <w:sz w:val="22"/>
          <w:szCs w:val="22"/>
        </w:rPr>
        <w:softHyphen/>
      </w:r>
      <w:r w:rsidRPr="00D47BCD">
        <w:rPr>
          <w:rFonts w:ascii="Calibri" w:hAnsi="Calibri"/>
          <w:color w:val="330066"/>
          <w:sz w:val="22"/>
          <w:szCs w:val="22"/>
        </w:rPr>
        <w:softHyphen/>
      </w:r>
      <w:r w:rsidRPr="00D47BCD">
        <w:rPr>
          <w:rFonts w:ascii="Calibri" w:hAnsi="Calibri"/>
          <w:color w:val="330066"/>
          <w:sz w:val="22"/>
          <w:szCs w:val="22"/>
        </w:rPr>
        <w:softHyphen/>
        <w:t>________________________________</w:t>
      </w:r>
    </w:p>
    <w:p w14:paraId="13861392" w14:textId="2DDFDB5D" w:rsidR="00AB08DE" w:rsidRPr="00D47BCD" w:rsidRDefault="55960B53" w:rsidP="55960B53">
      <w:pPr>
        <w:rPr>
          <w:rFonts w:ascii="Calibri" w:hAnsi="Calibri"/>
          <w:color w:val="330066"/>
          <w:sz w:val="22"/>
          <w:szCs w:val="22"/>
        </w:rPr>
      </w:pPr>
      <w:r w:rsidRPr="55960B53">
        <w:rPr>
          <w:rFonts w:ascii="Calibri" w:hAnsi="Calibri"/>
          <w:color w:val="330066"/>
          <w:sz w:val="22"/>
          <w:szCs w:val="22"/>
        </w:rPr>
        <w:t>[NAME ISSUER / OFFEROR / PERSON APPLYING FOR THE APPROVAL OF THE SUPPLEMENT]</w:t>
      </w:r>
    </w:p>
    <w:sectPr w:rsidR="00AB08DE" w:rsidRPr="00D47BCD" w:rsidSect="00307C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F290A" w14:textId="77777777" w:rsidR="00BB3623" w:rsidRDefault="00BB3623" w:rsidP="00D8793F">
      <w:r>
        <w:separator/>
      </w:r>
    </w:p>
  </w:endnote>
  <w:endnote w:type="continuationSeparator" w:id="0">
    <w:p w14:paraId="1E8A99D1" w14:textId="77777777" w:rsidR="00BB3623" w:rsidRDefault="00BB3623" w:rsidP="00D8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2B61" w14:textId="77777777" w:rsidR="006B6174" w:rsidRDefault="006B617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9B6A" w14:textId="6938780F" w:rsidR="005B4D1A" w:rsidRPr="00B53A2D" w:rsidRDefault="005B4D1A" w:rsidP="005B4D1A">
    <w:pPr>
      <w:pStyle w:val="Voettekst"/>
      <w:jc w:val="right"/>
      <w:rPr>
        <w:rFonts w:ascii="Calibri" w:hAnsi="Calibri"/>
        <w:i/>
        <w:color w:val="330066"/>
        <w:sz w:val="18"/>
        <w:szCs w:val="18"/>
        <w:lang w:eastAsia="ja-JP"/>
      </w:rPr>
    </w:pPr>
    <w:r w:rsidRPr="00B53A2D">
      <w:rPr>
        <w:rFonts w:ascii="Calibri" w:hAnsi="Calibri"/>
        <w:i/>
        <w:color w:val="330066"/>
        <w:sz w:val="18"/>
        <w:szCs w:val="18"/>
        <w:lang w:eastAsia="ja-JP"/>
      </w:rPr>
      <w:t>V</w:t>
    </w:r>
    <w:r w:rsidR="009E7D24">
      <w:rPr>
        <w:rFonts w:ascii="Calibri" w:hAnsi="Calibri"/>
        <w:i/>
        <w:color w:val="330066"/>
        <w:sz w:val="18"/>
        <w:szCs w:val="18"/>
        <w:lang w:eastAsia="ja-JP"/>
      </w:rPr>
      <w:t xml:space="preserve">ersion </w:t>
    </w:r>
    <w:r w:rsidR="006B6174">
      <w:rPr>
        <w:rFonts w:ascii="Calibri" w:hAnsi="Calibri"/>
        <w:i/>
        <w:color w:val="330066"/>
        <w:sz w:val="18"/>
        <w:szCs w:val="18"/>
        <w:lang w:eastAsia="ja-JP"/>
      </w:rPr>
      <w:t>August 2025</w:t>
    </w:r>
  </w:p>
  <w:p w14:paraId="0DBB0DBF" w14:textId="77777777" w:rsidR="005B4D1A" w:rsidRDefault="005B4D1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EF04" w14:textId="77777777" w:rsidR="006B6174" w:rsidRDefault="006B617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89C80" w14:textId="77777777" w:rsidR="00BB3623" w:rsidRDefault="00BB3623" w:rsidP="00D8793F">
      <w:r>
        <w:separator/>
      </w:r>
    </w:p>
  </w:footnote>
  <w:footnote w:type="continuationSeparator" w:id="0">
    <w:p w14:paraId="4DEF1E0E" w14:textId="77777777" w:rsidR="00BB3623" w:rsidRDefault="00BB3623" w:rsidP="00D8793F">
      <w:r>
        <w:continuationSeparator/>
      </w:r>
    </w:p>
  </w:footnote>
  <w:footnote w:id="1">
    <w:p w14:paraId="0FA973CA" w14:textId="77777777" w:rsidR="005B0CBA" w:rsidRDefault="005B0CBA" w:rsidP="005B0CBA">
      <w:pPr>
        <w:spacing w:before="100" w:beforeAutospacing="1" w:after="100" w:afterAutospacing="1"/>
        <w:rPr>
          <w:rFonts w:asciiTheme="minorHAnsi" w:hAnsiTheme="minorHAnsi" w:cstheme="minorHAnsi"/>
          <w:color w:val="330066"/>
          <w:sz w:val="18"/>
          <w:szCs w:val="18"/>
        </w:rPr>
      </w:pPr>
      <w:r>
        <w:rPr>
          <w:rStyle w:val="Voetnootmarkering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30066"/>
          <w:sz w:val="18"/>
          <w:szCs w:val="18"/>
        </w:rPr>
        <w:t>It is important that the invoice details are provided accurately and completely, as the AFM generally issues an invoice only once.</w:t>
      </w:r>
    </w:p>
  </w:footnote>
  <w:footnote w:id="2">
    <w:p w14:paraId="5174E783" w14:textId="77777777" w:rsidR="00263D75" w:rsidRPr="00351A8E" w:rsidRDefault="00263D75" w:rsidP="00263D75">
      <w:pPr>
        <w:pStyle w:val="Voetnoottekst"/>
      </w:pPr>
      <w:r w:rsidRPr="00B80562">
        <w:rPr>
          <w:rStyle w:val="Voetnootmarkering"/>
          <w:rFonts w:asciiTheme="minorHAnsi" w:hAnsiTheme="minorHAnsi"/>
        </w:rPr>
        <w:footnoteRef/>
      </w:r>
      <w:r w:rsidRPr="00B80562">
        <w:rPr>
          <w:rFonts w:asciiTheme="minorHAnsi" w:hAnsiTheme="minorHAnsi"/>
        </w:rPr>
        <w:t xml:space="preserve"> </w:t>
      </w:r>
      <w:r w:rsidRPr="00B80562">
        <w:rPr>
          <w:rFonts w:asciiTheme="minorHAnsi" w:hAnsiTheme="minorHAnsi"/>
          <w:color w:val="330066"/>
          <w:sz w:val="18"/>
          <w:szCs w:val="18"/>
        </w:rPr>
        <w:t>Include</w:t>
      </w:r>
      <w:r w:rsidRPr="00351A8E">
        <w:rPr>
          <w:rFonts w:asciiTheme="minorHAnsi" w:hAnsiTheme="minorHAnsi"/>
          <w:color w:val="330066"/>
          <w:sz w:val="18"/>
          <w:szCs w:val="18"/>
        </w:rPr>
        <w:t xml:space="preserve"> this phrase in case of a current offer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05833" w14:textId="77777777" w:rsidR="006B6174" w:rsidRDefault="006B61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8BC4" w14:textId="77777777" w:rsidR="00AD365F" w:rsidRDefault="00AD365F" w:rsidP="00C5415D">
    <w:pPr>
      <w:pStyle w:val="Koptekst"/>
      <w:jc w:val="right"/>
    </w:pPr>
  </w:p>
  <w:p w14:paraId="76F788BD" w14:textId="77777777" w:rsidR="00AD365F" w:rsidRDefault="00AD365F" w:rsidP="00C5415D">
    <w:pPr>
      <w:pStyle w:val="Koptekst"/>
      <w:jc w:val="right"/>
    </w:pPr>
  </w:p>
  <w:p w14:paraId="3921B900" w14:textId="77777777" w:rsidR="00AD365F" w:rsidRDefault="00AD365F" w:rsidP="00C5415D">
    <w:pPr>
      <w:pStyle w:val="Koptekst"/>
      <w:jc w:val="right"/>
    </w:pPr>
  </w:p>
  <w:p w14:paraId="1B76E9D0" w14:textId="77777777" w:rsidR="00AD365F" w:rsidRDefault="00AD365F" w:rsidP="00C5415D">
    <w:pPr>
      <w:pStyle w:val="Koptekst"/>
      <w:jc w:val="right"/>
    </w:pPr>
  </w:p>
  <w:p w14:paraId="2DE7ABE7" w14:textId="77777777" w:rsidR="00AD365F" w:rsidRDefault="00AD365F" w:rsidP="00C5415D">
    <w:pPr>
      <w:pStyle w:val="Koptekst"/>
      <w:jc w:val="right"/>
    </w:pPr>
  </w:p>
  <w:p w14:paraId="43A6DF22" w14:textId="20B92B12" w:rsidR="00192BEE" w:rsidRDefault="00AD365F" w:rsidP="00C5415D">
    <w:pPr>
      <w:pStyle w:val="Koptekst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57C893" wp14:editId="57C0A45F">
          <wp:simplePos x="0" y="0"/>
          <wp:positionH relativeFrom="page">
            <wp:posOffset>5148580</wp:posOffset>
          </wp:positionH>
          <wp:positionV relativeFrom="page">
            <wp:posOffset>720090</wp:posOffset>
          </wp:positionV>
          <wp:extent cx="1530000" cy="367200"/>
          <wp:effectExtent l="0" t="0" r="0" b="0"/>
          <wp:wrapNone/>
          <wp:docPr id="2" name="Afbeelding 2" descr="Afbeelding met tekst, klok, illustratie, teke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, klok, illustratie, teken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000" cy="3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62AA" w14:textId="77777777" w:rsidR="006B6174" w:rsidRDefault="006B617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46C31"/>
    <w:multiLevelType w:val="hybridMultilevel"/>
    <w:tmpl w:val="B22A8E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207F0F"/>
    <w:multiLevelType w:val="hybridMultilevel"/>
    <w:tmpl w:val="A1A60A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924F4C"/>
    <w:multiLevelType w:val="hybridMultilevel"/>
    <w:tmpl w:val="C66A54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A743B1"/>
    <w:multiLevelType w:val="multilevel"/>
    <w:tmpl w:val="36FA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A4612A"/>
    <w:multiLevelType w:val="hybridMultilevel"/>
    <w:tmpl w:val="97C6E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0498742">
    <w:abstractNumId w:val="1"/>
  </w:num>
  <w:num w:numId="2" w16cid:durableId="1930506728">
    <w:abstractNumId w:val="4"/>
  </w:num>
  <w:num w:numId="3" w16cid:durableId="573466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4302289">
    <w:abstractNumId w:val="2"/>
  </w:num>
  <w:num w:numId="5" w16cid:durableId="136145470">
    <w:abstractNumId w:val="0"/>
  </w:num>
  <w:num w:numId="6" w16cid:durableId="793134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removePersonalInformation/>
  <w:removeDateAndTime/>
  <w:proofState w:spelling="clean" w:grammar="clean"/>
  <w:defaultTabStop w:val="720"/>
  <w:hyphenationZone w:val="425"/>
  <w:drawingGridHorizontalSpacing w:val="105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50E"/>
    <w:rsid w:val="0009162D"/>
    <w:rsid w:val="000F2801"/>
    <w:rsid w:val="001326ED"/>
    <w:rsid w:val="00144DD9"/>
    <w:rsid w:val="0016335B"/>
    <w:rsid w:val="00176EF5"/>
    <w:rsid w:val="00192BEE"/>
    <w:rsid w:val="00260340"/>
    <w:rsid w:val="00262FA2"/>
    <w:rsid w:val="00263D75"/>
    <w:rsid w:val="00284327"/>
    <w:rsid w:val="002D12F6"/>
    <w:rsid w:val="00300818"/>
    <w:rsid w:val="003043A5"/>
    <w:rsid w:val="00306A02"/>
    <w:rsid w:val="00307CF6"/>
    <w:rsid w:val="00345BF4"/>
    <w:rsid w:val="003B46B9"/>
    <w:rsid w:val="00411CD3"/>
    <w:rsid w:val="00464EC2"/>
    <w:rsid w:val="004D0EE1"/>
    <w:rsid w:val="0050752C"/>
    <w:rsid w:val="00513A92"/>
    <w:rsid w:val="005675B5"/>
    <w:rsid w:val="005A3093"/>
    <w:rsid w:val="005A7C2E"/>
    <w:rsid w:val="005B0CBA"/>
    <w:rsid w:val="005B4D1A"/>
    <w:rsid w:val="005B5282"/>
    <w:rsid w:val="005D3B08"/>
    <w:rsid w:val="0061230F"/>
    <w:rsid w:val="00620E4E"/>
    <w:rsid w:val="00682DD5"/>
    <w:rsid w:val="006938FD"/>
    <w:rsid w:val="006B6174"/>
    <w:rsid w:val="006B71D4"/>
    <w:rsid w:val="006E7F4B"/>
    <w:rsid w:val="006F4AB5"/>
    <w:rsid w:val="0079759B"/>
    <w:rsid w:val="007E26C1"/>
    <w:rsid w:val="007F1030"/>
    <w:rsid w:val="007F261E"/>
    <w:rsid w:val="007F359B"/>
    <w:rsid w:val="00812111"/>
    <w:rsid w:val="008433A9"/>
    <w:rsid w:val="00863EFE"/>
    <w:rsid w:val="00890960"/>
    <w:rsid w:val="00892150"/>
    <w:rsid w:val="008A588A"/>
    <w:rsid w:val="00910F1B"/>
    <w:rsid w:val="009157DB"/>
    <w:rsid w:val="00927B89"/>
    <w:rsid w:val="00980115"/>
    <w:rsid w:val="009E7D24"/>
    <w:rsid w:val="00A17AF6"/>
    <w:rsid w:val="00A829C3"/>
    <w:rsid w:val="00A86418"/>
    <w:rsid w:val="00A909F7"/>
    <w:rsid w:val="00A97781"/>
    <w:rsid w:val="00AB08DE"/>
    <w:rsid w:val="00AB1197"/>
    <w:rsid w:val="00AD365F"/>
    <w:rsid w:val="00AD49CD"/>
    <w:rsid w:val="00AE2F3B"/>
    <w:rsid w:val="00B0677D"/>
    <w:rsid w:val="00B10135"/>
    <w:rsid w:val="00B1750E"/>
    <w:rsid w:val="00B94C3B"/>
    <w:rsid w:val="00BA5C71"/>
    <w:rsid w:val="00BB3623"/>
    <w:rsid w:val="00BB57CF"/>
    <w:rsid w:val="00BD6F72"/>
    <w:rsid w:val="00BE5CD6"/>
    <w:rsid w:val="00C10850"/>
    <w:rsid w:val="00C12E6A"/>
    <w:rsid w:val="00C13437"/>
    <w:rsid w:val="00C170FB"/>
    <w:rsid w:val="00C20BA0"/>
    <w:rsid w:val="00C5415D"/>
    <w:rsid w:val="00C5514D"/>
    <w:rsid w:val="00C674D7"/>
    <w:rsid w:val="00C7069F"/>
    <w:rsid w:val="00C735DA"/>
    <w:rsid w:val="00CD5057"/>
    <w:rsid w:val="00CD796D"/>
    <w:rsid w:val="00D47BCD"/>
    <w:rsid w:val="00D51FB4"/>
    <w:rsid w:val="00D72BB2"/>
    <w:rsid w:val="00D75E94"/>
    <w:rsid w:val="00D8793F"/>
    <w:rsid w:val="00DA4AD5"/>
    <w:rsid w:val="00DC0ED3"/>
    <w:rsid w:val="00E24C14"/>
    <w:rsid w:val="00E66E91"/>
    <w:rsid w:val="00E6798D"/>
    <w:rsid w:val="00E74A65"/>
    <w:rsid w:val="00E82A62"/>
    <w:rsid w:val="00EB1877"/>
    <w:rsid w:val="00EE37E1"/>
    <w:rsid w:val="00F03C5D"/>
    <w:rsid w:val="00F306FD"/>
    <w:rsid w:val="00F57E43"/>
    <w:rsid w:val="00F835D5"/>
    <w:rsid w:val="00FC493F"/>
    <w:rsid w:val="00FC60BC"/>
    <w:rsid w:val="5596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6CDB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70FB"/>
    <w:rPr>
      <w:sz w:val="21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semiHidden/>
    <w:rsid w:val="00C170FB"/>
    <w:rPr>
      <w:color w:val="0000FF"/>
      <w:u w:val="single"/>
    </w:rPr>
  </w:style>
  <w:style w:type="paragraph" w:styleId="Geenafstand">
    <w:name w:val="No Spacing"/>
    <w:uiPriority w:val="1"/>
    <w:qFormat/>
    <w:rsid w:val="00260340"/>
    <w:rPr>
      <w:sz w:val="21"/>
      <w:szCs w:val="24"/>
      <w:lang w:val="en-US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8793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8793F"/>
    <w:rPr>
      <w:rFonts w:ascii="Tahoma" w:hAnsi="Tahoma" w:cs="Tahoma"/>
      <w:sz w:val="16"/>
      <w:szCs w:val="16"/>
      <w:lang w:val="en-US" w:eastAsia="en-US"/>
    </w:rPr>
  </w:style>
  <w:style w:type="paragraph" w:styleId="Voetnoottekst">
    <w:name w:val="footnote text"/>
    <w:basedOn w:val="Standaard"/>
    <w:link w:val="VoetnoottekstChar"/>
    <w:semiHidden/>
    <w:unhideWhenUsed/>
    <w:rsid w:val="00D8793F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8793F"/>
    <w:rPr>
      <w:lang w:val="en-US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8793F"/>
    <w:rPr>
      <w:vertAlign w:val="superscript"/>
    </w:rPr>
  </w:style>
  <w:style w:type="paragraph" w:styleId="Lijstalinea">
    <w:name w:val="List Paragraph"/>
    <w:basedOn w:val="Standaard"/>
    <w:uiPriority w:val="34"/>
    <w:qFormat/>
    <w:rsid w:val="008433A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541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5415D"/>
    <w:rPr>
      <w:sz w:val="21"/>
      <w:szCs w:val="24"/>
      <w:lang w:val="en-US" w:eastAsia="en-US"/>
    </w:rPr>
  </w:style>
  <w:style w:type="paragraph" w:styleId="Voettekst">
    <w:name w:val="footer"/>
    <w:basedOn w:val="Standaard"/>
    <w:link w:val="VoettekstChar"/>
    <w:uiPriority w:val="99"/>
    <w:unhideWhenUsed/>
    <w:rsid w:val="00C5415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5415D"/>
    <w:rPr>
      <w:sz w:val="21"/>
      <w:szCs w:val="24"/>
      <w:lang w:val="en-US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D505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D505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D5057"/>
    <w:rPr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D505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D5057"/>
    <w:rPr>
      <w:b/>
      <w:bCs/>
      <w:lang w:val="en-US" w:eastAsia="en-US"/>
    </w:rPr>
  </w:style>
  <w:style w:type="paragraph" w:styleId="Revisie">
    <w:name w:val="Revision"/>
    <w:hidden/>
    <w:uiPriority w:val="99"/>
    <w:semiHidden/>
    <w:rsid w:val="0009162D"/>
    <w:rPr>
      <w:sz w:val="21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rvice.prospectus@afm.n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AA8D2F4621C4788E7A16C8BBBEAF6" ma:contentTypeVersion="8" ma:contentTypeDescription="Een nieuw document maken." ma:contentTypeScope="" ma:versionID="d7bb64357534d079d6951dcd0f9fc466">
  <xsd:schema xmlns:xsd="http://www.w3.org/2001/XMLSchema" xmlns:xs="http://www.w3.org/2001/XMLSchema" xmlns:p="http://schemas.microsoft.com/office/2006/metadata/properties" xmlns:ns2="7e63132b-4ebf-45ff-bece-f1cd0400eedc" xmlns:ns3="ec67a07d-9104-42c1-9d6c-2f5ca3fe7bfe" targetNamespace="http://schemas.microsoft.com/office/2006/metadata/properties" ma:root="true" ma:fieldsID="1fe01857c69395fd40fdf01db81c423d" ns2:_="" ns3:_="">
    <xsd:import namespace="7e63132b-4ebf-45ff-bece-f1cd0400eedc"/>
    <xsd:import namespace="ec67a07d-9104-42c1-9d6c-2f5ca3fe7b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3132b-4ebf-45ff-bece-f1cd0400eed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7a07d-9104-42c1-9d6c-2f5ca3fe7bf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e63132b-4ebf-45ff-bece-f1cd0400eedc">AFMAFD-508487974-157</_dlc_DocId>
    <_dlc_DocIdUrl xmlns="7e63132b-4ebf-45ff-bece-f1cd0400eedc">
      <Url>https://dms.stelan.nl/sites/Afdelingen/ekm/_layouts/15/DocIdRedir.aspx?ID=AFMAFD-508487974-157</Url>
      <Description>AFMAFD-508487974-157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182F84-B53B-4E26-B2BA-E5F34284D38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C11003-9A6F-4408-A4EE-5EF143B52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63132b-4ebf-45ff-bece-f1cd0400eedc"/>
    <ds:schemaRef ds:uri="ec67a07d-9104-42c1-9d6c-2f5ca3fe7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95DE04-0049-482E-B440-11A12534FB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121A65-739F-46D9-B9F9-CD161E2A79B2}">
  <ds:schemaRefs>
    <ds:schemaRef ds:uri="http://purl.org/dc/dcmitype/"/>
    <ds:schemaRef ds:uri="ec67a07d-9104-42c1-9d6c-2f5ca3fe7bf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7e63132b-4ebf-45ff-bece-f1cd0400eedc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B05734A0-91EB-44C7-BEC3-374CA22DD3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2025-09-24T12:57:00Z</dcterms:created>
  <dcterms:modified xsi:type="dcterms:W3CDTF">2025-09-24T12:57:00Z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0x0101009C7AA8D2F4621C4788E7A16C8BBBEAF6</vt:lpwstr>
  </property>
  <property fmtid="{D5CDD505-2E9C-101B-9397-08002B2CF9AE}" pid="3" name="_dlc_DocIdItemGuid">
    <vt:lpwstr>1ca7d558-e002-40a7-92d3-18b7dad7c1f4</vt:lpwstr>
  </property>
</Properties>
</file>