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FC1D" w14:textId="77777777" w:rsidR="000162EF" w:rsidRPr="00C027A1" w:rsidRDefault="000162EF">
      <w:pPr>
        <w:pStyle w:val="PlainText"/>
        <w:spacing w:line="200" w:lineRule="atLeast"/>
        <w:rPr>
          <w:rFonts w:ascii="Times New Roman" w:hAnsi="Times New Roman"/>
          <w:b/>
          <w:sz w:val="21"/>
          <w:szCs w:val="21"/>
          <w:lang w:val="en-US"/>
        </w:rPr>
      </w:pPr>
      <w:r w:rsidRPr="00C027A1">
        <w:rPr>
          <w:rFonts w:ascii="Times New Roman" w:hAnsi="Times New Roman"/>
          <w:color w:val="000080"/>
          <w:sz w:val="21"/>
          <w:szCs w:val="21"/>
        </w:rPr>
        <w:fldChar w:fldCharType="begin"/>
      </w:r>
      <w:r w:rsidRPr="00C027A1">
        <w:rPr>
          <w:rFonts w:ascii="Times New Roman" w:hAnsi="Times New Roman"/>
          <w:color w:val="000080"/>
          <w:sz w:val="21"/>
          <w:szCs w:val="21"/>
          <w:lang w:val="en-US"/>
        </w:rPr>
        <w:instrText xml:space="preserve"> SET Titel "Aanvraagformulier B" \* MERGEFORMAT </w:instrText>
      </w:r>
      <w:r w:rsidRPr="00C027A1">
        <w:rPr>
          <w:rFonts w:ascii="Times New Roman" w:hAnsi="Times New Roman"/>
          <w:color w:val="000080"/>
          <w:sz w:val="21"/>
          <w:szCs w:val="21"/>
        </w:rPr>
        <w:fldChar w:fldCharType="separate"/>
      </w:r>
      <w:bookmarkStart w:id="0" w:name="Titel"/>
      <w:r w:rsidRPr="00C027A1">
        <w:rPr>
          <w:rFonts w:ascii="Times New Roman" w:hAnsi="Times New Roman"/>
          <w:noProof/>
          <w:color w:val="000080"/>
          <w:sz w:val="21"/>
          <w:szCs w:val="21"/>
          <w:lang w:val="en-US"/>
        </w:rPr>
        <w:t>Aanvraagformulier B</w:t>
      </w:r>
      <w:bookmarkEnd w:id="0"/>
      <w:r w:rsidRPr="00C027A1">
        <w:rPr>
          <w:rFonts w:ascii="Times New Roman" w:hAnsi="Times New Roman"/>
          <w:color w:val="000080"/>
          <w:sz w:val="21"/>
          <w:szCs w:val="21"/>
        </w:rPr>
        <w:fldChar w:fldCharType="end"/>
      </w:r>
      <w:r w:rsidRPr="00C027A1">
        <w:rPr>
          <w:rFonts w:ascii="Times New Roman" w:hAnsi="Times New Roman"/>
          <w:color w:val="000080"/>
          <w:sz w:val="21"/>
          <w:szCs w:val="21"/>
        </w:rPr>
        <w:fldChar w:fldCharType="begin"/>
      </w:r>
      <w:r w:rsidRPr="00C027A1">
        <w:rPr>
          <w:rFonts w:ascii="Times New Roman" w:hAnsi="Times New Roman"/>
          <w:color w:val="000080"/>
          <w:sz w:val="21"/>
          <w:szCs w:val="21"/>
          <w:lang w:val="en-US"/>
        </w:rPr>
        <w:instrText xml:space="preserve"> SET NotaAdres "Van:</w:instrText>
      </w:r>
      <w:r w:rsidRPr="00C027A1">
        <w:rPr>
          <w:rFonts w:ascii="Times New Roman" w:hAnsi="Times New Roman"/>
          <w:color w:val="000080"/>
          <w:sz w:val="21"/>
          <w:szCs w:val="21"/>
          <w:lang w:val="en-US"/>
        </w:rPr>
        <w:tab/>
        <w:instrText>mw R. Koning-Keet</w:instrText>
      </w:r>
      <w:r w:rsidRPr="00C027A1">
        <w:rPr>
          <w:rFonts w:ascii="Times New Roman" w:hAnsi="Times New Roman"/>
          <w:color w:val="000080"/>
          <w:sz w:val="21"/>
          <w:szCs w:val="21"/>
          <w:lang w:val="en-US"/>
        </w:rPr>
        <w:br/>
        <w:instrText xml:space="preserve">" \* MERGEFORMAT </w:instrText>
      </w:r>
      <w:r w:rsidRPr="00C027A1">
        <w:rPr>
          <w:rFonts w:ascii="Times New Roman" w:hAnsi="Times New Roman"/>
          <w:color w:val="000080"/>
          <w:sz w:val="21"/>
          <w:szCs w:val="21"/>
        </w:rPr>
        <w:fldChar w:fldCharType="separate"/>
      </w:r>
      <w:bookmarkStart w:id="1" w:name="NotaAdres"/>
      <w:r w:rsidRPr="00C027A1">
        <w:rPr>
          <w:rFonts w:ascii="Times New Roman" w:hAnsi="Times New Roman"/>
          <w:noProof/>
          <w:color w:val="000080"/>
          <w:sz w:val="21"/>
          <w:szCs w:val="21"/>
          <w:lang w:val="en-US"/>
        </w:rPr>
        <w:t>Van:</w:t>
      </w:r>
      <w:r w:rsidRPr="00C027A1">
        <w:rPr>
          <w:rFonts w:ascii="Times New Roman" w:hAnsi="Times New Roman"/>
          <w:noProof/>
          <w:color w:val="000080"/>
          <w:sz w:val="21"/>
          <w:szCs w:val="21"/>
          <w:lang w:val="en-US"/>
        </w:rPr>
        <w:tab/>
        <w:t>mw R. Koning-Keet</w:t>
      </w:r>
      <w:r w:rsidRPr="00C027A1">
        <w:rPr>
          <w:rFonts w:ascii="Times New Roman" w:hAnsi="Times New Roman"/>
          <w:noProof/>
          <w:color w:val="000080"/>
          <w:sz w:val="21"/>
          <w:szCs w:val="21"/>
          <w:lang w:val="en-US"/>
        </w:rPr>
        <w:br/>
      </w:r>
      <w:bookmarkEnd w:id="1"/>
      <w:r w:rsidRPr="00C027A1">
        <w:rPr>
          <w:rFonts w:ascii="Times New Roman" w:hAnsi="Times New Roman"/>
          <w:color w:val="000080"/>
          <w:sz w:val="21"/>
          <w:szCs w:val="21"/>
        </w:rPr>
        <w:fldChar w:fldCharType="end"/>
      </w:r>
      <w:r w:rsidRPr="00C027A1">
        <w:rPr>
          <w:rFonts w:ascii="Times New Roman" w:hAnsi="Times New Roman"/>
          <w:color w:val="000080"/>
          <w:sz w:val="21"/>
          <w:szCs w:val="21"/>
        </w:rPr>
        <w:fldChar w:fldCharType="begin"/>
      </w:r>
      <w:r w:rsidRPr="00C027A1">
        <w:rPr>
          <w:rFonts w:ascii="Times New Roman" w:hAnsi="Times New Roman"/>
          <w:color w:val="000080"/>
          <w:sz w:val="21"/>
          <w:szCs w:val="21"/>
          <w:lang w:val="en-US"/>
        </w:rPr>
        <w:instrText xml:space="preserve"> SET NotaKopie "" \* MERGEFORMAT </w:instrText>
      </w:r>
      <w:r w:rsidRPr="00C027A1">
        <w:rPr>
          <w:rFonts w:ascii="Times New Roman" w:hAnsi="Times New Roman"/>
          <w:color w:val="000080"/>
          <w:sz w:val="21"/>
          <w:szCs w:val="21"/>
        </w:rPr>
        <w:fldChar w:fldCharType="separate"/>
      </w:r>
      <w:bookmarkStart w:id="2" w:name="NotaKopie"/>
      <w:bookmarkEnd w:id="2"/>
      <w:r w:rsidRPr="00C027A1">
        <w:rPr>
          <w:rFonts w:ascii="Times New Roman" w:hAnsi="Times New Roman"/>
          <w:noProof/>
          <w:color w:val="000080"/>
          <w:sz w:val="21"/>
          <w:szCs w:val="21"/>
          <w:lang w:val="en-US"/>
        </w:rPr>
        <w:t xml:space="preserve"> </w:t>
      </w:r>
      <w:r w:rsidRPr="00C027A1">
        <w:rPr>
          <w:rFonts w:ascii="Times New Roman" w:hAnsi="Times New Roman"/>
          <w:color w:val="000080"/>
          <w:sz w:val="21"/>
          <w:szCs w:val="21"/>
        </w:rPr>
        <w:fldChar w:fldCharType="end"/>
      </w:r>
      <w:r w:rsidRPr="00C027A1">
        <w:rPr>
          <w:rFonts w:ascii="Times New Roman" w:hAnsi="Times New Roman"/>
          <w:color w:val="000080"/>
          <w:sz w:val="21"/>
          <w:szCs w:val="21"/>
        </w:rPr>
        <w:fldChar w:fldCharType="begin"/>
      </w:r>
      <w:r w:rsidRPr="00C027A1">
        <w:rPr>
          <w:rFonts w:ascii="Times New Roman" w:hAnsi="Times New Roman"/>
          <w:color w:val="000080"/>
          <w:sz w:val="21"/>
          <w:szCs w:val="21"/>
          <w:lang w:val="en-US"/>
        </w:rPr>
        <w:instrText xml:space="preserve"> SET BriefAdres "" \* MERGEFORMAT </w:instrText>
      </w:r>
      <w:r w:rsidRPr="00C027A1">
        <w:rPr>
          <w:rFonts w:ascii="Times New Roman" w:hAnsi="Times New Roman"/>
          <w:color w:val="000080"/>
          <w:sz w:val="21"/>
          <w:szCs w:val="21"/>
        </w:rPr>
        <w:fldChar w:fldCharType="separate"/>
      </w:r>
      <w:bookmarkStart w:id="3" w:name="BriefAdres"/>
      <w:bookmarkEnd w:id="3"/>
      <w:r w:rsidRPr="00C027A1">
        <w:rPr>
          <w:rFonts w:ascii="Times New Roman" w:hAnsi="Times New Roman"/>
          <w:noProof/>
          <w:color w:val="000080"/>
          <w:sz w:val="21"/>
          <w:szCs w:val="21"/>
          <w:lang w:val="en-US"/>
        </w:rPr>
        <w:t xml:space="preserve"> </w:t>
      </w:r>
      <w:r w:rsidRPr="00C027A1">
        <w:rPr>
          <w:rFonts w:ascii="Times New Roman" w:hAnsi="Times New Roman"/>
          <w:color w:val="000080"/>
          <w:sz w:val="21"/>
          <w:szCs w:val="21"/>
        </w:rPr>
        <w:fldChar w:fldCharType="end"/>
      </w:r>
      <w:r w:rsidRPr="00C027A1">
        <w:rPr>
          <w:rFonts w:ascii="Times New Roman" w:hAnsi="Times New Roman"/>
          <w:color w:val="000080"/>
          <w:sz w:val="21"/>
          <w:szCs w:val="21"/>
        </w:rPr>
        <w:fldChar w:fldCharType="begin"/>
      </w:r>
      <w:r w:rsidRPr="00C027A1">
        <w:rPr>
          <w:rFonts w:ascii="Times New Roman" w:hAnsi="Times New Roman"/>
          <w:color w:val="000080"/>
          <w:sz w:val="21"/>
          <w:szCs w:val="21"/>
          <w:lang w:val="en-US"/>
        </w:rPr>
        <w:instrText xml:space="preserve"> SET FaxAfzender "mw R. Koning-Keet" \* MERGEFORMAT </w:instrText>
      </w:r>
      <w:r w:rsidRPr="00C027A1">
        <w:rPr>
          <w:rFonts w:ascii="Times New Roman" w:hAnsi="Times New Roman"/>
          <w:color w:val="000080"/>
          <w:sz w:val="21"/>
          <w:szCs w:val="21"/>
        </w:rPr>
        <w:fldChar w:fldCharType="separate"/>
      </w:r>
      <w:bookmarkStart w:id="4" w:name="FaxAfzender"/>
      <w:r w:rsidRPr="00C027A1">
        <w:rPr>
          <w:rFonts w:ascii="Times New Roman" w:hAnsi="Times New Roman"/>
          <w:noProof/>
          <w:color w:val="000080"/>
          <w:sz w:val="21"/>
          <w:szCs w:val="21"/>
          <w:lang w:val="en-US"/>
        </w:rPr>
        <w:t>mw R. Koning-Keet</w:t>
      </w:r>
      <w:bookmarkEnd w:id="4"/>
      <w:r w:rsidRPr="00C027A1">
        <w:rPr>
          <w:rFonts w:ascii="Times New Roman" w:hAnsi="Times New Roman"/>
          <w:color w:val="000080"/>
          <w:sz w:val="21"/>
          <w:szCs w:val="21"/>
        </w:rPr>
        <w:fldChar w:fldCharType="end"/>
      </w:r>
      <w:r w:rsidRPr="00C027A1">
        <w:rPr>
          <w:rFonts w:ascii="Times New Roman" w:hAnsi="Times New Roman"/>
          <w:color w:val="000080"/>
          <w:sz w:val="21"/>
          <w:szCs w:val="21"/>
        </w:rPr>
        <w:fldChar w:fldCharType="begin"/>
      </w:r>
      <w:r w:rsidRPr="00C027A1">
        <w:rPr>
          <w:rFonts w:ascii="Times New Roman" w:hAnsi="Times New Roman"/>
          <w:color w:val="000080"/>
          <w:sz w:val="21"/>
          <w:szCs w:val="21"/>
          <w:lang w:val="en-US"/>
        </w:rPr>
        <w:instrText xml:space="preserve"> SET Concept "Concept" \* MERGEFORMAT </w:instrText>
      </w:r>
      <w:r w:rsidRPr="00C027A1">
        <w:rPr>
          <w:rFonts w:ascii="Times New Roman" w:hAnsi="Times New Roman"/>
          <w:color w:val="000080"/>
          <w:sz w:val="21"/>
          <w:szCs w:val="21"/>
        </w:rPr>
        <w:fldChar w:fldCharType="separate"/>
      </w:r>
      <w:bookmarkStart w:id="5" w:name="Concept"/>
      <w:r w:rsidRPr="00C027A1">
        <w:rPr>
          <w:rFonts w:ascii="Times New Roman" w:hAnsi="Times New Roman"/>
          <w:noProof/>
          <w:color w:val="000080"/>
          <w:sz w:val="21"/>
          <w:szCs w:val="21"/>
          <w:lang w:val="en-US"/>
        </w:rPr>
        <w:t>Concept</w:t>
      </w:r>
      <w:bookmarkEnd w:id="5"/>
      <w:r w:rsidRPr="00C027A1">
        <w:rPr>
          <w:rFonts w:ascii="Times New Roman" w:hAnsi="Times New Roman"/>
          <w:color w:val="000080"/>
          <w:sz w:val="21"/>
          <w:szCs w:val="21"/>
        </w:rPr>
        <w:fldChar w:fldCharType="end"/>
      </w:r>
      <w:r w:rsidRPr="00C027A1">
        <w:rPr>
          <w:rFonts w:ascii="Times New Roman" w:hAnsi="Times New Roman"/>
          <w:color w:val="000080"/>
          <w:sz w:val="21"/>
          <w:szCs w:val="21"/>
        </w:rPr>
        <w:fldChar w:fldCharType="begin"/>
      </w:r>
      <w:r w:rsidRPr="00C027A1">
        <w:rPr>
          <w:rFonts w:ascii="Times New Roman" w:hAnsi="Times New Roman"/>
          <w:color w:val="000080"/>
          <w:sz w:val="21"/>
          <w:szCs w:val="21"/>
          <w:lang w:val="en-US"/>
        </w:rPr>
        <w:instrText xml:space="preserve"> SET AkkoordDoorTitels "" \* MERGEFORMAT </w:instrText>
      </w:r>
      <w:r w:rsidRPr="00C027A1">
        <w:rPr>
          <w:rFonts w:ascii="Times New Roman" w:hAnsi="Times New Roman"/>
          <w:color w:val="000080"/>
          <w:sz w:val="21"/>
          <w:szCs w:val="21"/>
        </w:rPr>
        <w:fldChar w:fldCharType="separate"/>
      </w:r>
      <w:bookmarkStart w:id="6" w:name="AkkoordDoorTitels"/>
      <w:bookmarkEnd w:id="6"/>
      <w:r w:rsidRPr="00C027A1">
        <w:rPr>
          <w:rFonts w:ascii="Times New Roman" w:hAnsi="Times New Roman"/>
          <w:noProof/>
          <w:color w:val="000080"/>
          <w:sz w:val="21"/>
          <w:szCs w:val="21"/>
          <w:lang w:val="en-US"/>
        </w:rPr>
        <w:t xml:space="preserve"> </w:t>
      </w:r>
      <w:r w:rsidRPr="00C027A1">
        <w:rPr>
          <w:rFonts w:ascii="Times New Roman" w:hAnsi="Times New Roman"/>
          <w:color w:val="000080"/>
          <w:sz w:val="21"/>
          <w:szCs w:val="21"/>
        </w:rPr>
        <w:fldChar w:fldCharType="end"/>
      </w:r>
      <w:r w:rsidRPr="00C027A1">
        <w:rPr>
          <w:rFonts w:ascii="Times New Roman" w:hAnsi="Times New Roman"/>
          <w:color w:val="000080"/>
          <w:sz w:val="21"/>
          <w:szCs w:val="21"/>
        </w:rPr>
        <w:fldChar w:fldCharType="begin"/>
      </w:r>
      <w:r w:rsidRPr="00C027A1">
        <w:rPr>
          <w:rFonts w:ascii="Times New Roman" w:hAnsi="Times New Roman"/>
          <w:color w:val="000080"/>
          <w:sz w:val="21"/>
          <w:szCs w:val="21"/>
          <w:lang w:val="en-US"/>
        </w:rPr>
        <w:instrText xml:space="preserve"> SET Kenmerk "Tz-Bbwb/2000/02195/kok" \* MERGEFORMAT </w:instrText>
      </w:r>
      <w:r w:rsidRPr="00C027A1">
        <w:rPr>
          <w:rFonts w:ascii="Times New Roman" w:hAnsi="Times New Roman"/>
          <w:color w:val="000080"/>
          <w:sz w:val="21"/>
          <w:szCs w:val="21"/>
        </w:rPr>
        <w:fldChar w:fldCharType="separate"/>
      </w:r>
      <w:bookmarkStart w:id="7" w:name="Kenmerk"/>
      <w:r w:rsidRPr="00C027A1">
        <w:rPr>
          <w:rFonts w:ascii="Times New Roman" w:hAnsi="Times New Roman"/>
          <w:noProof/>
          <w:color w:val="000080"/>
          <w:sz w:val="21"/>
          <w:szCs w:val="21"/>
          <w:lang w:val="en-US"/>
        </w:rPr>
        <w:t>Tz-Bbwb/2000/02195/kok</w:t>
      </w:r>
      <w:bookmarkEnd w:id="7"/>
      <w:r w:rsidRPr="00C027A1">
        <w:rPr>
          <w:rFonts w:ascii="Times New Roman" w:hAnsi="Times New Roman"/>
          <w:color w:val="000080"/>
          <w:sz w:val="21"/>
          <w:szCs w:val="21"/>
        </w:rPr>
        <w:fldChar w:fldCharType="end"/>
      </w:r>
      <w:r w:rsidRPr="00C027A1">
        <w:rPr>
          <w:rFonts w:ascii="Times New Roman" w:hAnsi="Times New Roman"/>
          <w:color w:val="000080"/>
          <w:sz w:val="21"/>
          <w:szCs w:val="21"/>
        </w:rPr>
        <w:fldChar w:fldCharType="begin"/>
      </w:r>
      <w:r w:rsidRPr="00C027A1">
        <w:rPr>
          <w:rFonts w:ascii="Times New Roman" w:hAnsi="Times New Roman"/>
          <w:color w:val="000080"/>
          <w:sz w:val="21"/>
          <w:szCs w:val="21"/>
          <w:lang w:val="en-US"/>
        </w:rPr>
        <w:instrText xml:space="preserve"> SET DistributieDatum "21 augustus 2000" \* MERGEFORMAT </w:instrText>
      </w:r>
      <w:r w:rsidRPr="00C027A1">
        <w:rPr>
          <w:rFonts w:ascii="Times New Roman" w:hAnsi="Times New Roman"/>
          <w:color w:val="000080"/>
          <w:sz w:val="21"/>
          <w:szCs w:val="21"/>
        </w:rPr>
        <w:fldChar w:fldCharType="separate"/>
      </w:r>
      <w:bookmarkStart w:id="8" w:name="DistributieDatum"/>
      <w:r w:rsidRPr="00C027A1">
        <w:rPr>
          <w:rFonts w:ascii="Times New Roman" w:hAnsi="Times New Roman"/>
          <w:noProof/>
          <w:color w:val="000080"/>
          <w:sz w:val="21"/>
          <w:szCs w:val="21"/>
          <w:lang w:val="en-US"/>
        </w:rPr>
        <w:t>21 augustus 2000</w:t>
      </w:r>
      <w:bookmarkEnd w:id="8"/>
      <w:r w:rsidRPr="00C027A1">
        <w:rPr>
          <w:rFonts w:ascii="Times New Roman" w:hAnsi="Times New Roman"/>
          <w:color w:val="000080"/>
          <w:sz w:val="21"/>
          <w:szCs w:val="21"/>
        </w:rPr>
        <w:fldChar w:fldCharType="end"/>
      </w:r>
      <w:r w:rsidRPr="00C027A1">
        <w:rPr>
          <w:rFonts w:ascii="Times New Roman" w:hAnsi="Times New Roman"/>
          <w:color w:val="000080"/>
          <w:sz w:val="21"/>
          <w:szCs w:val="21"/>
        </w:rPr>
        <w:fldChar w:fldCharType="begin"/>
      </w:r>
      <w:r w:rsidRPr="00C027A1">
        <w:rPr>
          <w:rFonts w:ascii="Times New Roman" w:hAnsi="Times New Roman"/>
          <w:color w:val="000080"/>
          <w:sz w:val="21"/>
          <w:szCs w:val="21"/>
          <w:lang w:val="en-US"/>
        </w:rPr>
        <w:instrText xml:space="preserve"> SET AfzenderAdres "Westeinde 1</w:instrText>
      </w:r>
      <w:r w:rsidRPr="00C027A1">
        <w:rPr>
          <w:rFonts w:ascii="Times New Roman" w:hAnsi="Times New Roman"/>
          <w:color w:val="000080"/>
          <w:sz w:val="21"/>
          <w:szCs w:val="21"/>
          <w:lang w:val="en-US"/>
        </w:rPr>
        <w:cr/>
        <w:instrText>Postbus 98</w:instrText>
      </w:r>
      <w:r w:rsidRPr="00C027A1">
        <w:rPr>
          <w:rFonts w:ascii="Times New Roman" w:hAnsi="Times New Roman"/>
          <w:color w:val="000080"/>
          <w:sz w:val="21"/>
          <w:szCs w:val="21"/>
          <w:lang w:val="en-US"/>
        </w:rPr>
        <w:cr/>
        <w:instrText>1000 AB  Amsterdam</w:instrText>
      </w:r>
      <w:r w:rsidRPr="00C027A1">
        <w:rPr>
          <w:rFonts w:ascii="Times New Roman" w:hAnsi="Times New Roman"/>
          <w:color w:val="000080"/>
          <w:sz w:val="21"/>
          <w:szCs w:val="21"/>
          <w:lang w:val="en-US"/>
        </w:rPr>
        <w:cr/>
        <w:instrText>Telefoon 020 - 524 33 31</w:instrText>
      </w:r>
      <w:r w:rsidRPr="00C027A1">
        <w:rPr>
          <w:rFonts w:ascii="Times New Roman" w:hAnsi="Times New Roman"/>
          <w:color w:val="000080"/>
          <w:sz w:val="21"/>
          <w:szCs w:val="21"/>
          <w:lang w:val="en-US"/>
        </w:rPr>
        <w:cr/>
        <w:instrText xml:space="preserve">Telefax 020 - 524 36 69" \* MERGEFORMAT </w:instrText>
      </w:r>
      <w:r w:rsidRPr="00C027A1">
        <w:rPr>
          <w:rFonts w:ascii="Times New Roman" w:hAnsi="Times New Roman"/>
          <w:color w:val="000080"/>
          <w:sz w:val="21"/>
          <w:szCs w:val="21"/>
        </w:rPr>
        <w:fldChar w:fldCharType="separate"/>
      </w:r>
      <w:bookmarkStart w:id="9" w:name="AfzenderAdres"/>
      <w:r w:rsidRPr="00C027A1">
        <w:rPr>
          <w:rFonts w:ascii="Times New Roman" w:hAnsi="Times New Roman"/>
          <w:noProof/>
          <w:color w:val="000080"/>
          <w:sz w:val="21"/>
          <w:szCs w:val="21"/>
          <w:lang w:val="en-US"/>
        </w:rPr>
        <w:t>Westeinde 1</w:t>
      </w:r>
      <w:r w:rsidRPr="00C027A1">
        <w:rPr>
          <w:rFonts w:ascii="Times New Roman" w:hAnsi="Times New Roman"/>
          <w:noProof/>
          <w:color w:val="000080"/>
          <w:sz w:val="21"/>
          <w:szCs w:val="21"/>
          <w:lang w:val="en-US"/>
        </w:rPr>
        <w:cr/>
        <w:t>Postbus 98</w:t>
      </w:r>
      <w:r w:rsidRPr="00C027A1">
        <w:rPr>
          <w:rFonts w:ascii="Times New Roman" w:hAnsi="Times New Roman"/>
          <w:noProof/>
          <w:color w:val="000080"/>
          <w:sz w:val="21"/>
          <w:szCs w:val="21"/>
          <w:lang w:val="en-US"/>
        </w:rPr>
        <w:cr/>
        <w:t>1000 AB  Amsterdam</w:t>
      </w:r>
      <w:r w:rsidRPr="00C027A1">
        <w:rPr>
          <w:rFonts w:ascii="Times New Roman" w:hAnsi="Times New Roman"/>
          <w:noProof/>
          <w:color w:val="000080"/>
          <w:sz w:val="21"/>
          <w:szCs w:val="21"/>
          <w:lang w:val="en-US"/>
        </w:rPr>
        <w:cr/>
        <w:t>Telefoon 020 - 524 33 31</w:t>
      </w:r>
      <w:r w:rsidRPr="00C027A1">
        <w:rPr>
          <w:rFonts w:ascii="Times New Roman" w:hAnsi="Times New Roman"/>
          <w:noProof/>
          <w:color w:val="000080"/>
          <w:sz w:val="21"/>
          <w:szCs w:val="21"/>
          <w:lang w:val="en-US"/>
        </w:rPr>
        <w:cr/>
        <w:t>Telefax 020 - 524 36 69</w:t>
      </w:r>
      <w:bookmarkEnd w:id="9"/>
      <w:r w:rsidRPr="00C027A1">
        <w:rPr>
          <w:rFonts w:ascii="Times New Roman" w:hAnsi="Times New Roman"/>
          <w:color w:val="000080"/>
          <w:sz w:val="21"/>
          <w:szCs w:val="21"/>
        </w:rPr>
        <w:fldChar w:fldCharType="end"/>
      </w:r>
      <w:r w:rsidRPr="00C027A1">
        <w:rPr>
          <w:rFonts w:ascii="Times New Roman" w:hAnsi="Times New Roman"/>
          <w:color w:val="000080"/>
          <w:sz w:val="21"/>
          <w:szCs w:val="21"/>
        </w:rPr>
        <w:fldChar w:fldCharType="begin"/>
      </w:r>
      <w:r w:rsidRPr="00C027A1">
        <w:rPr>
          <w:rFonts w:ascii="Times New Roman" w:hAnsi="Times New Roman"/>
          <w:color w:val="000080"/>
          <w:sz w:val="21"/>
          <w:szCs w:val="21"/>
          <w:lang w:val="en-US"/>
        </w:rPr>
        <w:instrText xml:space="preserve"> SET Afdeling "Sector Toezicht-banken, beleggingsinstellingen en wisselkantoren" \* MERGEFORMAT </w:instrText>
      </w:r>
      <w:r w:rsidRPr="00C027A1">
        <w:rPr>
          <w:rFonts w:ascii="Times New Roman" w:hAnsi="Times New Roman"/>
          <w:color w:val="000080"/>
          <w:sz w:val="21"/>
          <w:szCs w:val="21"/>
        </w:rPr>
        <w:fldChar w:fldCharType="separate"/>
      </w:r>
      <w:bookmarkStart w:id="10" w:name="Afdeling"/>
      <w:r w:rsidRPr="00C027A1">
        <w:rPr>
          <w:rFonts w:ascii="Times New Roman" w:hAnsi="Times New Roman"/>
          <w:noProof/>
          <w:color w:val="000080"/>
          <w:sz w:val="21"/>
          <w:szCs w:val="21"/>
          <w:lang w:val="en-US"/>
        </w:rPr>
        <w:t>Sector Toezicht-banken, beleggingsinstellingen en wisselkantoren</w:t>
      </w:r>
      <w:bookmarkEnd w:id="10"/>
      <w:r w:rsidRPr="00C027A1">
        <w:rPr>
          <w:rFonts w:ascii="Times New Roman" w:hAnsi="Times New Roman"/>
          <w:color w:val="000080"/>
          <w:sz w:val="21"/>
          <w:szCs w:val="21"/>
        </w:rPr>
        <w:fldChar w:fldCharType="end"/>
      </w:r>
      <w:r w:rsidR="00E15931" w:rsidRPr="00C027A1">
        <w:rPr>
          <w:rFonts w:ascii="Times New Roman" w:hAnsi="Times New Roman"/>
          <w:b/>
          <w:sz w:val="21"/>
          <w:szCs w:val="21"/>
          <w:lang w:val="en-US"/>
        </w:rPr>
        <w:t>General instructions</w:t>
      </w:r>
    </w:p>
    <w:p w14:paraId="5266C890" w14:textId="77777777" w:rsidR="000F6B8F" w:rsidRDefault="00281AAA" w:rsidP="00773475">
      <w:pPr>
        <w:tabs>
          <w:tab w:val="left" w:pos="284"/>
        </w:tabs>
        <w:spacing w:line="200" w:lineRule="atLeast"/>
        <w:outlineLvl w:val="0"/>
        <w:rPr>
          <w:szCs w:val="21"/>
          <w:lang w:val="en-US"/>
        </w:rPr>
      </w:pPr>
      <w:r w:rsidRPr="00C027A1">
        <w:rPr>
          <w:szCs w:val="21"/>
          <w:lang w:val="en-US"/>
        </w:rPr>
        <w:t xml:space="preserve">AIFMs </w:t>
      </w:r>
      <w:r w:rsidR="00945F74" w:rsidRPr="00C027A1">
        <w:rPr>
          <w:szCs w:val="21"/>
          <w:lang w:val="en-US"/>
        </w:rPr>
        <w:t xml:space="preserve">notifying their </w:t>
      </w:r>
      <w:r w:rsidR="00D76492" w:rsidRPr="00C027A1">
        <w:rPr>
          <w:szCs w:val="21"/>
          <w:lang w:val="en-US"/>
        </w:rPr>
        <w:t xml:space="preserve">exemption </w:t>
      </w:r>
      <w:r w:rsidR="00FD4A95" w:rsidRPr="00C027A1">
        <w:rPr>
          <w:szCs w:val="21"/>
          <w:lang w:val="en-US"/>
        </w:rPr>
        <w:t xml:space="preserve">based on </w:t>
      </w:r>
      <w:r w:rsidR="00945F74" w:rsidRPr="00C027A1">
        <w:rPr>
          <w:szCs w:val="21"/>
          <w:lang w:val="en-US"/>
        </w:rPr>
        <w:t xml:space="preserve">article 1:13b section 1 </w:t>
      </w:r>
      <w:r w:rsidR="00A75969" w:rsidRPr="00C027A1">
        <w:rPr>
          <w:szCs w:val="21"/>
          <w:lang w:val="en-US"/>
        </w:rPr>
        <w:t xml:space="preserve">and 2 </w:t>
      </w:r>
      <w:r w:rsidR="00C027A1">
        <w:rPr>
          <w:szCs w:val="21"/>
          <w:lang w:val="en-US"/>
        </w:rPr>
        <w:t xml:space="preserve">Wft </w:t>
      </w:r>
      <w:r w:rsidR="00945F74" w:rsidRPr="00C027A1">
        <w:rPr>
          <w:szCs w:val="21"/>
          <w:lang w:val="en-US"/>
        </w:rPr>
        <w:t xml:space="preserve">shall provide all the information requested in this notification form. </w:t>
      </w:r>
      <w:r w:rsidR="00773475" w:rsidRPr="00C027A1">
        <w:rPr>
          <w:szCs w:val="21"/>
          <w:lang w:val="en-US"/>
        </w:rPr>
        <w:t>Th</w:t>
      </w:r>
      <w:r w:rsidR="00C027A1">
        <w:rPr>
          <w:szCs w:val="21"/>
          <w:lang w:val="en-US"/>
        </w:rPr>
        <w:t>is</w:t>
      </w:r>
      <w:r w:rsidR="00773475" w:rsidRPr="00C027A1">
        <w:rPr>
          <w:szCs w:val="21"/>
          <w:lang w:val="en-US"/>
        </w:rPr>
        <w:t xml:space="preserve"> notification form must be </w:t>
      </w:r>
      <w:r w:rsidR="000163C5" w:rsidRPr="000163C5">
        <w:rPr>
          <w:szCs w:val="21"/>
          <w:lang w:val="en-US"/>
        </w:rPr>
        <w:t>completed and uploaded together with your application</w:t>
      </w:r>
      <w:r w:rsidR="00773475" w:rsidRPr="00B052B4">
        <w:rPr>
          <w:szCs w:val="21"/>
          <w:lang w:val="en-US"/>
        </w:rPr>
        <w:t xml:space="preserve">. </w:t>
      </w:r>
      <w:r w:rsidR="00945F74" w:rsidRPr="00B052B4">
        <w:rPr>
          <w:szCs w:val="21"/>
          <w:lang w:val="en-US"/>
        </w:rPr>
        <w:t>Only</w:t>
      </w:r>
      <w:r w:rsidR="00945F74" w:rsidRPr="00C027A1">
        <w:rPr>
          <w:szCs w:val="21"/>
          <w:lang w:val="en-US"/>
        </w:rPr>
        <w:t xml:space="preserve"> complete notification forms are accepted by the Netherlands Authority for Financial Markets (“AFM</w:t>
      </w:r>
      <w:r w:rsidR="00F84C84" w:rsidRPr="00C027A1">
        <w:rPr>
          <w:szCs w:val="21"/>
          <w:lang w:val="en-US"/>
        </w:rPr>
        <w:t>”</w:t>
      </w:r>
      <w:r w:rsidR="00945F74" w:rsidRPr="00C027A1">
        <w:rPr>
          <w:szCs w:val="21"/>
          <w:lang w:val="en-US"/>
        </w:rPr>
        <w:t>).</w:t>
      </w:r>
      <w:r w:rsidR="00F84C84" w:rsidRPr="00C027A1">
        <w:rPr>
          <w:szCs w:val="21"/>
          <w:lang w:val="en-US"/>
        </w:rPr>
        <w:t xml:space="preserve"> </w:t>
      </w:r>
      <w:r w:rsidR="000F6B8F">
        <w:rPr>
          <w:szCs w:val="21"/>
          <w:lang w:val="en-US"/>
        </w:rPr>
        <w:t>Please do not f</w:t>
      </w:r>
      <w:r w:rsidR="00DB3DC6">
        <w:rPr>
          <w:szCs w:val="21"/>
          <w:lang w:val="en-US"/>
        </w:rPr>
        <w:t>orget to include an attestation of the competent authority of the AIFM</w:t>
      </w:r>
      <w:r w:rsidR="001D758C">
        <w:rPr>
          <w:rStyle w:val="FootnoteReference"/>
          <w:szCs w:val="21"/>
          <w:lang w:val="en-US"/>
        </w:rPr>
        <w:footnoteReference w:id="1"/>
      </w:r>
      <w:r w:rsidR="000F6B8F">
        <w:rPr>
          <w:szCs w:val="21"/>
          <w:lang w:val="en-US"/>
        </w:rPr>
        <w:t xml:space="preserve"> as required in the Annex.</w:t>
      </w:r>
    </w:p>
    <w:p w14:paraId="4C2928F5" w14:textId="77777777" w:rsidR="000F6B8F" w:rsidRDefault="000F6B8F" w:rsidP="00773475">
      <w:pPr>
        <w:tabs>
          <w:tab w:val="left" w:pos="284"/>
        </w:tabs>
        <w:spacing w:line="200" w:lineRule="atLeast"/>
        <w:outlineLvl w:val="0"/>
        <w:rPr>
          <w:szCs w:val="21"/>
          <w:lang w:val="en-US"/>
        </w:rPr>
      </w:pPr>
    </w:p>
    <w:p w14:paraId="62152761" w14:textId="70D7D0F5" w:rsidR="00773475" w:rsidRPr="000F6B8F" w:rsidRDefault="00773475" w:rsidP="00773475">
      <w:pPr>
        <w:tabs>
          <w:tab w:val="left" w:pos="284"/>
        </w:tabs>
        <w:spacing w:line="200" w:lineRule="atLeast"/>
        <w:outlineLvl w:val="0"/>
        <w:rPr>
          <w:szCs w:val="21"/>
          <w:lang w:val="en-US"/>
        </w:rPr>
      </w:pPr>
      <w:r w:rsidRPr="00C027A1">
        <w:rPr>
          <w:szCs w:val="21"/>
          <w:lang w:val="en-US"/>
        </w:rPr>
        <w:t xml:space="preserve">This notification is for informational purposes only. The AIFM itself is responsible for ensuring that the requirements for using the exemption of article 1:13b section 1 and 2 </w:t>
      </w:r>
      <w:r w:rsidR="00C027A1">
        <w:rPr>
          <w:szCs w:val="21"/>
          <w:lang w:val="en-US"/>
        </w:rPr>
        <w:t xml:space="preserve">Wft </w:t>
      </w:r>
      <w:r w:rsidRPr="00C027A1">
        <w:rPr>
          <w:szCs w:val="21"/>
          <w:lang w:val="en-US"/>
        </w:rPr>
        <w:t xml:space="preserve">are met. </w:t>
      </w:r>
      <w:r w:rsidRPr="00C027A1">
        <w:rPr>
          <w:bCs/>
          <w:szCs w:val="21"/>
          <w:lang w:val="en-US"/>
        </w:rPr>
        <w:t>Upon emailing the notification form</w:t>
      </w:r>
      <w:r w:rsidR="0080793B">
        <w:rPr>
          <w:bCs/>
          <w:szCs w:val="21"/>
          <w:lang w:val="en-US"/>
        </w:rPr>
        <w:t xml:space="preserve"> to </w:t>
      </w:r>
      <w:r w:rsidR="00801FC9" w:rsidRPr="00801FC9">
        <w:rPr>
          <w:bCs/>
          <w:szCs w:val="21"/>
          <w:lang w:val="en-US"/>
        </w:rPr>
        <w:t xml:space="preserve">non.eu.notifications@afm.nl </w:t>
      </w:r>
      <w:r w:rsidRPr="00C027A1">
        <w:rPr>
          <w:bCs/>
          <w:szCs w:val="21"/>
          <w:lang w:val="en-US"/>
        </w:rPr>
        <w:t xml:space="preserve">the AIFM is required to fulfill all requirements as laid down in article 1:13b section 1 and 2 Wft </w:t>
      </w:r>
      <w:r w:rsidR="00AF505C">
        <w:rPr>
          <w:bCs/>
          <w:szCs w:val="21"/>
          <w:lang w:val="en-US"/>
        </w:rPr>
        <w:t xml:space="preserve">and further rules and regulations based thereon </w:t>
      </w:r>
      <w:r w:rsidRPr="00C027A1">
        <w:rPr>
          <w:bCs/>
          <w:szCs w:val="21"/>
          <w:lang w:val="en-US"/>
        </w:rPr>
        <w:t>(a</w:t>
      </w:r>
      <w:r w:rsidR="00C027A1" w:rsidRPr="00C027A1">
        <w:rPr>
          <w:bCs/>
          <w:szCs w:val="21"/>
          <w:lang w:val="en-US"/>
        </w:rPr>
        <w:t>lso if amended</w:t>
      </w:r>
      <w:r w:rsidRPr="00C027A1">
        <w:rPr>
          <w:bCs/>
          <w:szCs w:val="21"/>
          <w:lang w:val="en-US"/>
        </w:rPr>
        <w:t xml:space="preserve">) on an ongoing basis. One of these requirements is the regular reporting obligation to the </w:t>
      </w:r>
      <w:r w:rsidR="00D15392">
        <w:rPr>
          <w:bCs/>
          <w:szCs w:val="21"/>
          <w:lang w:val="en-US"/>
        </w:rPr>
        <w:t xml:space="preserve">AFM </w:t>
      </w:r>
      <w:r w:rsidRPr="00C027A1">
        <w:rPr>
          <w:bCs/>
          <w:szCs w:val="21"/>
          <w:lang w:val="en-US"/>
        </w:rPr>
        <w:t>on the principal markets and instruments in which the AIFM trades on behalf of t</w:t>
      </w:r>
      <w:r w:rsidR="00C027A1">
        <w:rPr>
          <w:bCs/>
          <w:szCs w:val="21"/>
          <w:lang w:val="en-US"/>
        </w:rPr>
        <w:t>he AIFs</w:t>
      </w:r>
      <w:r w:rsidRPr="00C027A1">
        <w:rPr>
          <w:bCs/>
          <w:szCs w:val="21"/>
          <w:lang w:val="en-US"/>
        </w:rPr>
        <w:t xml:space="preserve"> it manages</w:t>
      </w:r>
      <w:r w:rsidR="00DB3DC6">
        <w:rPr>
          <w:bCs/>
          <w:szCs w:val="21"/>
          <w:lang w:val="en-US"/>
        </w:rPr>
        <w:t xml:space="preserve"> (article</w:t>
      </w:r>
      <w:r w:rsidR="00C027A1">
        <w:rPr>
          <w:bCs/>
          <w:szCs w:val="21"/>
          <w:lang w:val="en-US"/>
        </w:rPr>
        <w:t xml:space="preserve"> </w:t>
      </w:r>
      <w:r w:rsidR="00D15392">
        <w:rPr>
          <w:bCs/>
          <w:szCs w:val="21"/>
          <w:lang w:val="en-US"/>
        </w:rPr>
        <w:t>4:37n</w:t>
      </w:r>
      <w:r w:rsidR="00C027A1">
        <w:rPr>
          <w:bCs/>
          <w:szCs w:val="21"/>
          <w:lang w:val="en-US"/>
        </w:rPr>
        <w:t xml:space="preserve"> Wft)</w:t>
      </w:r>
      <w:r w:rsidRPr="00C027A1">
        <w:rPr>
          <w:bCs/>
          <w:szCs w:val="21"/>
          <w:lang w:val="en-US"/>
        </w:rPr>
        <w:t xml:space="preserve">. </w:t>
      </w:r>
      <w:r w:rsidR="00A16ED7" w:rsidRPr="00A16ED7">
        <w:rPr>
          <w:bCs/>
          <w:szCs w:val="21"/>
          <w:lang w:val="en-US"/>
        </w:rPr>
        <w:t xml:space="preserve">To facilitate the fulfillment of this reporting requirement by the AIFM </w:t>
      </w:r>
      <w:r w:rsidR="00D15392">
        <w:rPr>
          <w:bCs/>
          <w:szCs w:val="21"/>
          <w:lang w:val="en-US"/>
        </w:rPr>
        <w:t xml:space="preserve">an authorization on the AFM platform (“AFM </w:t>
      </w:r>
      <w:proofErr w:type="spellStart"/>
      <w:r w:rsidR="00D15392">
        <w:rPr>
          <w:bCs/>
          <w:szCs w:val="21"/>
          <w:lang w:val="en-US"/>
        </w:rPr>
        <w:t>Portaal</w:t>
      </w:r>
      <w:proofErr w:type="spellEnd"/>
      <w:r w:rsidR="00D15392">
        <w:rPr>
          <w:bCs/>
          <w:szCs w:val="21"/>
          <w:lang w:val="en-US"/>
        </w:rPr>
        <w:t xml:space="preserve">”) is required. You can find instruction manuals on the AFM website. If you have any questions, you can direct them to ‘meldingenaifmd@afm.nl’. </w:t>
      </w:r>
    </w:p>
    <w:p w14:paraId="60948F0D" w14:textId="77777777" w:rsidR="00773475" w:rsidRPr="00D7010F" w:rsidRDefault="00773475" w:rsidP="00B81B3A">
      <w:pPr>
        <w:tabs>
          <w:tab w:val="left" w:pos="284"/>
        </w:tabs>
        <w:spacing w:line="200" w:lineRule="atLeast"/>
        <w:outlineLvl w:val="0"/>
        <w:rPr>
          <w:lang w:val="en-US"/>
        </w:rPr>
      </w:pPr>
    </w:p>
    <w:p w14:paraId="3E40C542" w14:textId="77777777" w:rsidR="00F84C84" w:rsidRPr="00D7010F" w:rsidRDefault="00C027A1" w:rsidP="00B81B3A">
      <w:pPr>
        <w:tabs>
          <w:tab w:val="left" w:pos="284"/>
        </w:tabs>
        <w:spacing w:line="200" w:lineRule="atLeast"/>
        <w:outlineLvl w:val="0"/>
        <w:rPr>
          <w:lang w:val="en-US"/>
        </w:rPr>
      </w:pPr>
      <w:r w:rsidRPr="00D7010F">
        <w:rPr>
          <w:lang w:val="en-US"/>
        </w:rPr>
        <w:t>A</w:t>
      </w:r>
      <w:r w:rsidR="00572E7F" w:rsidRPr="00D7010F">
        <w:rPr>
          <w:lang w:val="en-US"/>
        </w:rPr>
        <w:t xml:space="preserve">fter </w:t>
      </w:r>
      <w:r w:rsidR="00403EF5">
        <w:rPr>
          <w:lang w:val="en-US"/>
        </w:rPr>
        <w:t>uploading</w:t>
      </w:r>
      <w:r w:rsidR="00403EF5" w:rsidRPr="00D7010F">
        <w:rPr>
          <w:lang w:val="en-US"/>
        </w:rPr>
        <w:t xml:space="preserve"> </w:t>
      </w:r>
      <w:r w:rsidR="00572E7F" w:rsidRPr="00D7010F">
        <w:rPr>
          <w:lang w:val="en-US"/>
        </w:rPr>
        <w:t>th</w:t>
      </w:r>
      <w:r w:rsidRPr="00D7010F">
        <w:rPr>
          <w:lang w:val="en-US"/>
        </w:rPr>
        <w:t>is</w:t>
      </w:r>
      <w:r w:rsidR="00572E7F" w:rsidRPr="00D7010F">
        <w:rPr>
          <w:lang w:val="en-US"/>
        </w:rPr>
        <w:t xml:space="preserve"> complete notification form to the AFM, the AIFM may start managing and/or marketing </w:t>
      </w:r>
      <w:r w:rsidR="00EB0F41" w:rsidRPr="00D7010F">
        <w:rPr>
          <w:lang w:val="en-US"/>
        </w:rPr>
        <w:t xml:space="preserve">the AIF identified in this notification </w:t>
      </w:r>
      <w:r w:rsidRPr="00D7010F">
        <w:rPr>
          <w:lang w:val="en-US"/>
        </w:rPr>
        <w:t xml:space="preserve">to qualified investors </w:t>
      </w:r>
      <w:r w:rsidR="00572E7F" w:rsidRPr="00D7010F">
        <w:rPr>
          <w:lang w:val="en-US"/>
        </w:rPr>
        <w:t xml:space="preserve">in the Netherlands. </w:t>
      </w:r>
    </w:p>
    <w:p w14:paraId="55DC3F28" w14:textId="77777777" w:rsidR="0095563B" w:rsidRDefault="0095563B" w:rsidP="00B81B3A">
      <w:pPr>
        <w:tabs>
          <w:tab w:val="left" w:pos="284"/>
        </w:tabs>
        <w:spacing w:line="200" w:lineRule="atLeast"/>
        <w:outlineLvl w:val="0"/>
        <w:rPr>
          <w:bCs/>
          <w:szCs w:val="21"/>
          <w:lang w:val="en-US"/>
        </w:rPr>
      </w:pPr>
    </w:p>
    <w:p w14:paraId="7D6FB4A0" w14:textId="77777777" w:rsidR="000163C5" w:rsidRDefault="00477ACE" w:rsidP="00A0488E">
      <w:pPr>
        <w:spacing w:line="240" w:lineRule="auto"/>
        <w:rPr>
          <w:lang w:val="en-US"/>
        </w:rPr>
      </w:pPr>
      <w:r>
        <w:rPr>
          <w:lang w:val="en-US"/>
        </w:rPr>
        <w:t>In due time, t</w:t>
      </w:r>
      <w:r w:rsidR="0095563B">
        <w:rPr>
          <w:lang w:val="en-US"/>
        </w:rPr>
        <w:t xml:space="preserve">he AIFM is able to </w:t>
      </w:r>
      <w:proofErr w:type="spellStart"/>
      <w:r w:rsidR="0095563B">
        <w:rPr>
          <w:lang w:val="en-US"/>
        </w:rPr>
        <w:t>denotify</w:t>
      </w:r>
      <w:proofErr w:type="spellEnd"/>
      <w:r w:rsidR="0095563B">
        <w:rPr>
          <w:lang w:val="en-US"/>
        </w:rPr>
        <w:t xml:space="preserve"> </w:t>
      </w:r>
      <w:r w:rsidR="00E05D04">
        <w:rPr>
          <w:lang w:val="en-US"/>
        </w:rPr>
        <w:t>a</w:t>
      </w:r>
      <w:r w:rsidR="0095563B">
        <w:rPr>
          <w:lang w:val="en-US"/>
        </w:rPr>
        <w:t xml:space="preserve"> notified AIF when</w:t>
      </w:r>
      <w:r w:rsidR="005D6AD2">
        <w:rPr>
          <w:lang w:val="en-US"/>
        </w:rPr>
        <w:t>(</w:t>
      </w:r>
      <w:r w:rsidR="0095563B">
        <w:rPr>
          <w:lang w:val="en-US"/>
        </w:rPr>
        <w:t>1</w:t>
      </w:r>
      <w:r w:rsidR="005D6AD2">
        <w:rPr>
          <w:lang w:val="en-US"/>
        </w:rPr>
        <w:t>)</w:t>
      </w:r>
      <w:r w:rsidR="0095563B">
        <w:rPr>
          <w:lang w:val="en-US"/>
        </w:rPr>
        <w:t xml:space="preserve"> the AIF contains no Dutch investor(s) and </w:t>
      </w:r>
      <w:r w:rsidR="005D6AD2">
        <w:rPr>
          <w:lang w:val="en-US"/>
        </w:rPr>
        <w:t>(</w:t>
      </w:r>
      <w:r w:rsidR="0095563B">
        <w:rPr>
          <w:lang w:val="en-US"/>
        </w:rPr>
        <w:t>2</w:t>
      </w:r>
      <w:r w:rsidR="005D6AD2">
        <w:rPr>
          <w:lang w:val="en-US"/>
        </w:rPr>
        <w:t>)</w:t>
      </w:r>
      <w:r w:rsidR="0095563B">
        <w:rPr>
          <w:lang w:val="en-US"/>
        </w:rPr>
        <w:t xml:space="preserve"> the AIFM, as far as reasonably foreseeable, has no intention to market units in </w:t>
      </w:r>
      <w:r w:rsidR="00E05D04">
        <w:rPr>
          <w:lang w:val="en-US"/>
        </w:rPr>
        <w:t xml:space="preserve">the </w:t>
      </w:r>
      <w:r w:rsidR="0095563B">
        <w:rPr>
          <w:lang w:val="en-US"/>
        </w:rPr>
        <w:t>AIF in the Netherlands anymore.</w:t>
      </w:r>
    </w:p>
    <w:p w14:paraId="417148D3" w14:textId="1C9D66C0" w:rsidR="00403EF5" w:rsidRDefault="0095563B" w:rsidP="00A0488E">
      <w:pPr>
        <w:spacing w:line="240" w:lineRule="auto"/>
        <w:rPr>
          <w:lang w:val="en-US"/>
        </w:rPr>
      </w:pPr>
      <w:r>
        <w:rPr>
          <w:lang w:val="en-US"/>
        </w:rPr>
        <w:t xml:space="preserve">In order to </w:t>
      </w:r>
      <w:proofErr w:type="spellStart"/>
      <w:r>
        <w:rPr>
          <w:lang w:val="en-US"/>
        </w:rPr>
        <w:t>denotify</w:t>
      </w:r>
      <w:proofErr w:type="spellEnd"/>
      <w:r>
        <w:rPr>
          <w:lang w:val="en-US"/>
        </w:rPr>
        <w:t xml:space="preserve"> </w:t>
      </w:r>
      <w:r w:rsidR="00E05D04">
        <w:rPr>
          <w:lang w:val="en-US"/>
        </w:rPr>
        <w:t xml:space="preserve">a notified AIF </w:t>
      </w:r>
      <w:r w:rsidR="00C15FCE">
        <w:rPr>
          <w:lang w:val="en-US"/>
        </w:rPr>
        <w:t xml:space="preserve">please upload your written denotification request </w:t>
      </w:r>
      <w:r>
        <w:rPr>
          <w:lang w:val="en-US"/>
        </w:rPr>
        <w:t>confirm</w:t>
      </w:r>
      <w:r w:rsidR="00C15FCE">
        <w:rPr>
          <w:lang w:val="en-US"/>
        </w:rPr>
        <w:t>ing</w:t>
      </w:r>
      <w:r>
        <w:rPr>
          <w:lang w:val="en-US"/>
        </w:rPr>
        <w:t xml:space="preserve"> that</w:t>
      </w:r>
      <w:r w:rsidR="00403EF5">
        <w:rPr>
          <w:lang w:val="en-US"/>
        </w:rPr>
        <w:t>:</w:t>
      </w:r>
    </w:p>
    <w:p w14:paraId="3203934E" w14:textId="77777777" w:rsidR="00403EF5" w:rsidRDefault="0095563B" w:rsidP="00A0488E">
      <w:pPr>
        <w:spacing w:line="240" w:lineRule="auto"/>
        <w:rPr>
          <w:lang w:val="en-US"/>
        </w:rPr>
      </w:pPr>
      <w:r>
        <w:rPr>
          <w:lang w:val="en-US"/>
        </w:rPr>
        <w:t>1. the AIF contains no Dutch investor(s)</w:t>
      </w:r>
      <w:r w:rsidR="00403EF5">
        <w:rPr>
          <w:lang w:val="en-US"/>
        </w:rPr>
        <w:t>;</w:t>
      </w:r>
      <w:r>
        <w:rPr>
          <w:lang w:val="en-US"/>
        </w:rPr>
        <w:t xml:space="preserve"> and</w:t>
      </w:r>
    </w:p>
    <w:p w14:paraId="4E36EA35" w14:textId="77777777" w:rsidR="0095563B" w:rsidRDefault="0095563B" w:rsidP="00A0488E">
      <w:pPr>
        <w:spacing w:line="240" w:lineRule="auto"/>
        <w:rPr>
          <w:sz w:val="22"/>
          <w:lang w:val="en-US" w:eastAsia="zh-CN"/>
        </w:rPr>
      </w:pPr>
      <w:r>
        <w:rPr>
          <w:lang w:val="en-US"/>
        </w:rPr>
        <w:t xml:space="preserve">2. the AIFM, as far as reasonably foreseeable, has no intention to market units in </w:t>
      </w:r>
      <w:r w:rsidR="00E05D04">
        <w:rPr>
          <w:lang w:val="en-US"/>
        </w:rPr>
        <w:t xml:space="preserve">the </w:t>
      </w:r>
      <w:r>
        <w:rPr>
          <w:lang w:val="en-US"/>
        </w:rPr>
        <w:t xml:space="preserve">AIF in the Netherlands anymore. </w:t>
      </w:r>
    </w:p>
    <w:p w14:paraId="1AE7BCA9" w14:textId="466F1E86" w:rsidR="00B9162C" w:rsidRPr="008E7427" w:rsidRDefault="00103DD1" w:rsidP="00B9162C">
      <w:pPr>
        <w:pStyle w:val="Heading2"/>
        <w:tabs>
          <w:tab w:val="left" w:pos="284"/>
        </w:tabs>
        <w:spacing w:line="200" w:lineRule="atLeast"/>
        <w:rPr>
          <w:sz w:val="21"/>
          <w:szCs w:val="21"/>
        </w:rPr>
      </w:pPr>
      <w:r w:rsidRPr="008E7427">
        <w:rPr>
          <w:sz w:val="21"/>
          <w:szCs w:val="21"/>
        </w:rPr>
        <w:t>S</w:t>
      </w:r>
      <w:r w:rsidR="005917FD">
        <w:rPr>
          <w:sz w:val="21"/>
          <w:szCs w:val="21"/>
        </w:rPr>
        <w:t>TATUTORY SEAT</w:t>
      </w:r>
    </w:p>
    <w:p w14:paraId="473D5CE9" w14:textId="77777777" w:rsidR="00B9162C" w:rsidRPr="00C027A1" w:rsidRDefault="00B9162C" w:rsidP="00B9162C">
      <w:pPr>
        <w:tabs>
          <w:tab w:val="left" w:pos="426"/>
        </w:tabs>
        <w:spacing w:line="200" w:lineRule="atLeast"/>
        <w:outlineLvl w:val="0"/>
        <w:rPr>
          <w:szCs w:val="21"/>
        </w:rPr>
      </w:pPr>
    </w:p>
    <w:tbl>
      <w:tblPr>
        <w:tblW w:w="0" w:type="auto"/>
        <w:tblBorders>
          <w:top w:val="single" w:sz="12" w:space="0" w:color="008000"/>
          <w:left w:val="nil"/>
          <w:bottom w:val="single" w:sz="12" w:space="0" w:color="008000"/>
          <w:right w:val="nil"/>
          <w:insideH w:val="nil"/>
          <w:insideV w:val="nil"/>
        </w:tblBorders>
        <w:tblLayout w:type="fixed"/>
        <w:tblCellMar>
          <w:left w:w="0" w:type="dxa"/>
          <w:right w:w="0" w:type="dxa"/>
        </w:tblCellMar>
        <w:tblLook w:val="01E0" w:firstRow="1" w:lastRow="1" w:firstColumn="1" w:lastColumn="1" w:noHBand="0" w:noVBand="0"/>
      </w:tblPr>
      <w:tblGrid>
        <w:gridCol w:w="4800"/>
        <w:gridCol w:w="135"/>
        <w:gridCol w:w="4724"/>
      </w:tblGrid>
      <w:tr w:rsidR="00B9162C" w:rsidRPr="00C027A1" w14:paraId="321C36A9" w14:textId="77777777" w:rsidTr="006C1B45">
        <w:trPr>
          <w:cantSplit/>
        </w:trPr>
        <w:tc>
          <w:tcPr>
            <w:tcW w:w="4800" w:type="dxa"/>
            <w:tcBorders>
              <w:top w:val="single" w:sz="4" w:space="0" w:color="auto"/>
              <w:left w:val="nil"/>
              <w:bottom w:val="single" w:sz="4" w:space="0" w:color="auto"/>
              <w:right w:val="nil"/>
            </w:tcBorders>
            <w:shd w:val="pct5" w:color="auto" w:fill="FFFFFF"/>
          </w:tcPr>
          <w:p w14:paraId="6A7E48A6" w14:textId="1C15CD9F" w:rsidR="00F42569" w:rsidRPr="005917FD" w:rsidRDefault="00F42569" w:rsidP="00F42569">
            <w:pPr>
              <w:numPr>
                <w:ilvl w:val="0"/>
                <w:numId w:val="3"/>
              </w:numPr>
              <w:spacing w:line="200" w:lineRule="atLeast"/>
              <w:rPr>
                <w:szCs w:val="21"/>
                <w:lang w:val="en-US"/>
              </w:rPr>
            </w:pPr>
            <w:r w:rsidRPr="005917FD">
              <w:rPr>
                <w:szCs w:val="21"/>
                <w:lang w:val="en-US"/>
              </w:rPr>
              <w:t xml:space="preserve">Is the third country where the non-EU </w:t>
            </w:r>
            <w:r w:rsidR="00C04589" w:rsidRPr="005917FD">
              <w:rPr>
                <w:szCs w:val="21"/>
                <w:lang w:val="en-US"/>
              </w:rPr>
              <w:t xml:space="preserve">AIFM or </w:t>
            </w:r>
            <w:r w:rsidRPr="005917FD">
              <w:rPr>
                <w:szCs w:val="21"/>
                <w:lang w:val="en-US"/>
              </w:rPr>
              <w:t>AIF is established identified as a high-risk third country pursuant to Article 9(2) of Directive (EU) 2015/849?</w:t>
            </w:r>
          </w:p>
          <w:p w14:paraId="24607835" w14:textId="77777777" w:rsidR="00F42569" w:rsidRPr="005917FD" w:rsidRDefault="00F42569" w:rsidP="000706B5">
            <w:pPr>
              <w:pStyle w:val="PlainText"/>
              <w:numPr>
                <w:ilvl w:val="0"/>
                <w:numId w:val="8"/>
              </w:numPr>
              <w:ind w:left="426" w:firstLine="0"/>
              <w:rPr>
                <w:rFonts w:ascii="Times New Roman" w:eastAsia="Times New Roman" w:hAnsi="Times New Roman"/>
                <w:sz w:val="21"/>
                <w:szCs w:val="21"/>
                <w:lang w:val="en-US" w:eastAsia="nl-NL"/>
              </w:rPr>
            </w:pPr>
            <w:r w:rsidRPr="005917FD">
              <w:rPr>
                <w:rFonts w:ascii="Times New Roman" w:eastAsia="Times New Roman" w:hAnsi="Times New Roman"/>
                <w:sz w:val="21"/>
                <w:szCs w:val="21"/>
                <w:lang w:val="en-US" w:eastAsia="nl-NL"/>
              </w:rPr>
              <w:t>Yes</w:t>
            </w:r>
          </w:p>
          <w:p w14:paraId="23F048CC" w14:textId="77777777" w:rsidR="00F42569" w:rsidRPr="005917FD" w:rsidRDefault="00F42569" w:rsidP="000706B5">
            <w:pPr>
              <w:pStyle w:val="PlainText"/>
              <w:numPr>
                <w:ilvl w:val="0"/>
                <w:numId w:val="8"/>
              </w:numPr>
              <w:ind w:left="426" w:firstLine="0"/>
              <w:rPr>
                <w:rFonts w:ascii="Times New Roman" w:eastAsia="Times New Roman" w:hAnsi="Times New Roman"/>
                <w:sz w:val="21"/>
                <w:szCs w:val="21"/>
                <w:lang w:val="en-US" w:eastAsia="nl-NL"/>
              </w:rPr>
            </w:pPr>
            <w:r w:rsidRPr="005917FD">
              <w:rPr>
                <w:rFonts w:ascii="Times New Roman" w:eastAsia="Times New Roman" w:hAnsi="Times New Roman"/>
                <w:sz w:val="21"/>
                <w:szCs w:val="21"/>
                <w:lang w:val="en-US" w:eastAsia="nl-NL"/>
              </w:rPr>
              <w:t>No</w:t>
            </w:r>
          </w:p>
          <w:p w14:paraId="54256EC8" w14:textId="77777777" w:rsidR="00F42569" w:rsidRPr="005917FD" w:rsidRDefault="00F42569" w:rsidP="00F42569">
            <w:pPr>
              <w:spacing w:line="200" w:lineRule="atLeast"/>
              <w:ind w:left="360"/>
              <w:rPr>
                <w:szCs w:val="21"/>
                <w:lang w:val="en-US"/>
              </w:rPr>
            </w:pPr>
          </w:p>
          <w:p w14:paraId="7365AE4F" w14:textId="3B17E318" w:rsidR="00B9162C" w:rsidRPr="00DE034E" w:rsidRDefault="00F42569" w:rsidP="00F42569">
            <w:pPr>
              <w:spacing w:line="200" w:lineRule="atLeast"/>
              <w:ind w:left="360"/>
              <w:rPr>
                <w:color w:val="0070C0"/>
                <w:szCs w:val="21"/>
                <w:lang w:val="en-US"/>
              </w:rPr>
            </w:pPr>
            <w:r w:rsidRPr="005917FD">
              <w:rPr>
                <w:b/>
                <w:bCs/>
                <w:szCs w:val="21"/>
                <w:lang w:val="en-US"/>
              </w:rPr>
              <w:t>Please note</w:t>
            </w:r>
            <w:r w:rsidRPr="005917FD">
              <w:rPr>
                <w:szCs w:val="21"/>
                <w:lang w:val="en-US"/>
              </w:rPr>
              <w:t>: If the response is “yes”, this notification cannot be accepted for processing.</w:t>
            </w:r>
          </w:p>
        </w:tc>
        <w:tc>
          <w:tcPr>
            <w:tcW w:w="135" w:type="dxa"/>
            <w:tcBorders>
              <w:top w:val="single" w:sz="4" w:space="0" w:color="auto"/>
              <w:left w:val="nil"/>
              <w:bottom w:val="single" w:sz="4" w:space="0" w:color="auto"/>
              <w:right w:val="nil"/>
            </w:tcBorders>
            <w:shd w:val="pct12" w:color="auto" w:fill="FFFFFF"/>
          </w:tcPr>
          <w:p w14:paraId="1EDD0D21" w14:textId="77777777" w:rsidR="00B9162C" w:rsidRPr="00C027A1" w:rsidRDefault="00B9162C" w:rsidP="006C1B45">
            <w:pPr>
              <w:spacing w:line="200" w:lineRule="atLeast"/>
              <w:rPr>
                <w:szCs w:val="21"/>
                <w:lang w:val="en-US"/>
              </w:rPr>
            </w:pPr>
          </w:p>
        </w:tc>
        <w:tc>
          <w:tcPr>
            <w:tcW w:w="4724" w:type="dxa"/>
            <w:tcBorders>
              <w:top w:val="single" w:sz="4" w:space="0" w:color="auto"/>
              <w:left w:val="nil"/>
              <w:bottom w:val="single" w:sz="4" w:space="0" w:color="auto"/>
              <w:right w:val="nil"/>
            </w:tcBorders>
          </w:tcPr>
          <w:p w14:paraId="214D6B5B" w14:textId="77777777" w:rsidR="00B9162C" w:rsidRPr="00C027A1" w:rsidRDefault="00B9162C" w:rsidP="006C1B45">
            <w:pPr>
              <w:pStyle w:val="vulling"/>
              <w:spacing w:line="200" w:lineRule="atLeast"/>
              <w:rPr>
                <w:sz w:val="21"/>
                <w:szCs w:val="21"/>
                <w:lang w:val="en-US"/>
              </w:rPr>
            </w:pPr>
          </w:p>
        </w:tc>
      </w:tr>
      <w:tr w:rsidR="00B9162C" w:rsidRPr="00C027A1" w14:paraId="13F2C115" w14:textId="77777777" w:rsidTr="006C1B45">
        <w:trPr>
          <w:cantSplit/>
        </w:trPr>
        <w:tc>
          <w:tcPr>
            <w:tcW w:w="4800" w:type="dxa"/>
            <w:tcBorders>
              <w:top w:val="single" w:sz="4" w:space="0" w:color="auto"/>
              <w:left w:val="nil"/>
              <w:bottom w:val="single" w:sz="4" w:space="0" w:color="auto"/>
              <w:right w:val="nil"/>
            </w:tcBorders>
            <w:shd w:val="pct5" w:color="auto" w:fill="FFFFFF"/>
          </w:tcPr>
          <w:p w14:paraId="19B32FB1" w14:textId="753B83D6" w:rsidR="003A4FE8" w:rsidRPr="005917FD" w:rsidRDefault="003A4FE8" w:rsidP="003A4FE8">
            <w:pPr>
              <w:numPr>
                <w:ilvl w:val="0"/>
                <w:numId w:val="3"/>
              </w:numPr>
              <w:spacing w:line="200" w:lineRule="atLeast"/>
              <w:rPr>
                <w:szCs w:val="21"/>
                <w:lang w:val="en-US"/>
              </w:rPr>
            </w:pPr>
            <w:r w:rsidRPr="005917FD">
              <w:rPr>
                <w:szCs w:val="21"/>
                <w:lang w:val="en-US"/>
              </w:rPr>
              <w:t xml:space="preserve">Is the third country where the non-EU </w:t>
            </w:r>
            <w:r w:rsidR="00C04589" w:rsidRPr="005917FD">
              <w:rPr>
                <w:szCs w:val="21"/>
                <w:lang w:val="en-US"/>
              </w:rPr>
              <w:t xml:space="preserve">AIFM or </w:t>
            </w:r>
            <w:r w:rsidRPr="005917FD">
              <w:rPr>
                <w:szCs w:val="21"/>
                <w:lang w:val="en-US"/>
              </w:rPr>
              <w:t>AIF is established mentioned in Annex I to the Council conclusions on the revised EU list of non-cooperative jurisdictions for tax purposes?</w:t>
            </w:r>
          </w:p>
          <w:p w14:paraId="571A53BC" w14:textId="77777777" w:rsidR="003A4FE8" w:rsidRPr="005917FD" w:rsidRDefault="003A4FE8" w:rsidP="003A4FE8">
            <w:pPr>
              <w:pStyle w:val="PlainText"/>
              <w:numPr>
                <w:ilvl w:val="0"/>
                <w:numId w:val="8"/>
              </w:numPr>
              <w:ind w:left="426" w:firstLine="0"/>
              <w:rPr>
                <w:rFonts w:ascii="Times New Roman" w:eastAsia="Times New Roman" w:hAnsi="Times New Roman"/>
                <w:sz w:val="21"/>
                <w:szCs w:val="21"/>
                <w:lang w:val="en-US" w:eastAsia="nl-NL"/>
              </w:rPr>
            </w:pPr>
            <w:r w:rsidRPr="005917FD">
              <w:rPr>
                <w:rFonts w:ascii="Times New Roman" w:eastAsia="Times New Roman" w:hAnsi="Times New Roman"/>
                <w:sz w:val="21"/>
                <w:szCs w:val="21"/>
                <w:lang w:val="en-US" w:eastAsia="nl-NL"/>
              </w:rPr>
              <w:t>Yes</w:t>
            </w:r>
          </w:p>
          <w:p w14:paraId="280B36BA" w14:textId="77777777" w:rsidR="003A4FE8" w:rsidRPr="005917FD" w:rsidRDefault="003A4FE8" w:rsidP="003A4FE8">
            <w:pPr>
              <w:pStyle w:val="PlainText"/>
              <w:numPr>
                <w:ilvl w:val="0"/>
                <w:numId w:val="8"/>
              </w:numPr>
              <w:ind w:left="426" w:firstLine="0"/>
              <w:rPr>
                <w:rFonts w:ascii="Times New Roman" w:eastAsia="Times New Roman" w:hAnsi="Times New Roman"/>
                <w:sz w:val="21"/>
                <w:szCs w:val="21"/>
                <w:lang w:val="en-US" w:eastAsia="nl-NL"/>
              </w:rPr>
            </w:pPr>
            <w:r w:rsidRPr="005917FD">
              <w:rPr>
                <w:rFonts w:ascii="Times New Roman" w:eastAsia="Times New Roman" w:hAnsi="Times New Roman"/>
                <w:sz w:val="21"/>
                <w:szCs w:val="21"/>
                <w:lang w:val="en-US" w:eastAsia="nl-NL"/>
              </w:rPr>
              <w:t>No</w:t>
            </w:r>
          </w:p>
          <w:p w14:paraId="513F58D5" w14:textId="77777777" w:rsidR="003A4FE8" w:rsidRPr="005917FD" w:rsidRDefault="003A4FE8" w:rsidP="003A4FE8">
            <w:pPr>
              <w:spacing w:line="200" w:lineRule="atLeast"/>
              <w:ind w:left="360"/>
              <w:rPr>
                <w:szCs w:val="21"/>
                <w:lang w:val="en-US"/>
              </w:rPr>
            </w:pPr>
          </w:p>
          <w:p w14:paraId="7F69B87F" w14:textId="063FC65D" w:rsidR="00B9162C" w:rsidRPr="00DE034E" w:rsidRDefault="003A4FE8" w:rsidP="003A4FE8">
            <w:pPr>
              <w:spacing w:line="200" w:lineRule="atLeast"/>
              <w:ind w:left="360"/>
              <w:rPr>
                <w:color w:val="0070C0"/>
                <w:szCs w:val="21"/>
                <w:lang w:val="en-US"/>
              </w:rPr>
            </w:pPr>
            <w:r w:rsidRPr="005917FD">
              <w:rPr>
                <w:b/>
                <w:bCs/>
                <w:szCs w:val="21"/>
                <w:lang w:val="en-US"/>
              </w:rPr>
              <w:t>Please note</w:t>
            </w:r>
            <w:r w:rsidRPr="005917FD">
              <w:rPr>
                <w:szCs w:val="21"/>
                <w:lang w:val="en-US"/>
              </w:rPr>
              <w:t>: If the response is “yes”, this notification cannot be accepted for processing.</w:t>
            </w:r>
          </w:p>
        </w:tc>
        <w:tc>
          <w:tcPr>
            <w:tcW w:w="135" w:type="dxa"/>
            <w:tcBorders>
              <w:top w:val="single" w:sz="4" w:space="0" w:color="auto"/>
              <w:left w:val="nil"/>
              <w:bottom w:val="single" w:sz="4" w:space="0" w:color="auto"/>
              <w:right w:val="nil"/>
            </w:tcBorders>
            <w:shd w:val="pct12" w:color="auto" w:fill="FFFFFF"/>
          </w:tcPr>
          <w:p w14:paraId="15D7EECE" w14:textId="77777777" w:rsidR="00B9162C" w:rsidRPr="00C027A1" w:rsidRDefault="00B9162C" w:rsidP="006C1B45">
            <w:pPr>
              <w:spacing w:line="200" w:lineRule="atLeast"/>
              <w:rPr>
                <w:szCs w:val="21"/>
                <w:lang w:val="en-US"/>
              </w:rPr>
            </w:pPr>
          </w:p>
        </w:tc>
        <w:tc>
          <w:tcPr>
            <w:tcW w:w="4724" w:type="dxa"/>
            <w:tcBorders>
              <w:top w:val="single" w:sz="4" w:space="0" w:color="auto"/>
              <w:left w:val="nil"/>
              <w:bottom w:val="single" w:sz="4" w:space="0" w:color="auto"/>
              <w:right w:val="nil"/>
            </w:tcBorders>
          </w:tcPr>
          <w:p w14:paraId="17F10252" w14:textId="77777777" w:rsidR="00B9162C" w:rsidRPr="00C027A1" w:rsidRDefault="00B9162C" w:rsidP="006C1B45">
            <w:pPr>
              <w:pStyle w:val="vulling"/>
              <w:spacing w:line="200" w:lineRule="atLeast"/>
              <w:rPr>
                <w:sz w:val="21"/>
                <w:szCs w:val="21"/>
                <w:lang w:val="en-US"/>
              </w:rPr>
            </w:pPr>
          </w:p>
        </w:tc>
      </w:tr>
    </w:tbl>
    <w:p w14:paraId="1104AA61" w14:textId="77777777" w:rsidR="00E654EE" w:rsidRPr="00C027A1" w:rsidRDefault="000075D3" w:rsidP="00E654EE">
      <w:pPr>
        <w:pStyle w:val="Heading2"/>
        <w:tabs>
          <w:tab w:val="left" w:pos="284"/>
        </w:tabs>
        <w:spacing w:line="200" w:lineRule="atLeast"/>
        <w:rPr>
          <w:sz w:val="21"/>
          <w:szCs w:val="21"/>
        </w:rPr>
      </w:pPr>
      <w:r w:rsidRPr="00C027A1">
        <w:rPr>
          <w:sz w:val="21"/>
          <w:szCs w:val="21"/>
        </w:rPr>
        <w:lastRenderedPageBreak/>
        <w:t xml:space="preserve">GENERAL INFORMATION </w:t>
      </w:r>
      <w:r w:rsidR="009570A2" w:rsidRPr="00C027A1">
        <w:rPr>
          <w:sz w:val="21"/>
          <w:szCs w:val="21"/>
        </w:rPr>
        <w:t>AIFM</w:t>
      </w:r>
    </w:p>
    <w:p w14:paraId="7B08F69E" w14:textId="77777777" w:rsidR="00E654EE" w:rsidRPr="00C027A1" w:rsidRDefault="00E654EE" w:rsidP="00E654EE">
      <w:pPr>
        <w:tabs>
          <w:tab w:val="left" w:pos="426"/>
        </w:tabs>
        <w:spacing w:line="200" w:lineRule="atLeast"/>
        <w:outlineLvl w:val="0"/>
        <w:rPr>
          <w:szCs w:val="21"/>
        </w:rPr>
      </w:pPr>
    </w:p>
    <w:tbl>
      <w:tblPr>
        <w:tblW w:w="0" w:type="auto"/>
        <w:tblBorders>
          <w:top w:val="single" w:sz="12" w:space="0" w:color="008000"/>
          <w:left w:val="nil"/>
          <w:bottom w:val="single" w:sz="12" w:space="0" w:color="008000"/>
          <w:right w:val="nil"/>
          <w:insideH w:val="nil"/>
          <w:insideV w:val="nil"/>
        </w:tblBorders>
        <w:tblLayout w:type="fixed"/>
        <w:tblCellMar>
          <w:left w:w="0" w:type="dxa"/>
          <w:right w:w="0" w:type="dxa"/>
        </w:tblCellMar>
        <w:tblLook w:val="01E0" w:firstRow="1" w:lastRow="1" w:firstColumn="1" w:lastColumn="1" w:noHBand="0" w:noVBand="0"/>
      </w:tblPr>
      <w:tblGrid>
        <w:gridCol w:w="4800"/>
        <w:gridCol w:w="135"/>
        <w:gridCol w:w="4724"/>
      </w:tblGrid>
      <w:tr w:rsidR="00E654EE" w:rsidRPr="00C027A1" w14:paraId="72948EEE" w14:textId="77777777" w:rsidTr="00E654EE">
        <w:trPr>
          <w:cantSplit/>
        </w:trPr>
        <w:tc>
          <w:tcPr>
            <w:tcW w:w="4800" w:type="dxa"/>
            <w:tcBorders>
              <w:top w:val="single" w:sz="4" w:space="0" w:color="auto"/>
              <w:left w:val="nil"/>
              <w:bottom w:val="single" w:sz="4" w:space="0" w:color="auto"/>
              <w:right w:val="nil"/>
            </w:tcBorders>
            <w:shd w:val="pct5" w:color="auto" w:fill="FFFFFF"/>
          </w:tcPr>
          <w:p w14:paraId="21EA121F" w14:textId="77777777" w:rsidR="00E654EE" w:rsidRPr="00C027A1" w:rsidRDefault="00E654EE" w:rsidP="009570A2">
            <w:pPr>
              <w:numPr>
                <w:ilvl w:val="0"/>
                <w:numId w:val="3"/>
              </w:numPr>
              <w:spacing w:line="200" w:lineRule="atLeast"/>
              <w:rPr>
                <w:szCs w:val="21"/>
                <w:lang w:val="en-US"/>
              </w:rPr>
            </w:pPr>
            <w:r w:rsidRPr="00C027A1">
              <w:rPr>
                <w:szCs w:val="21"/>
                <w:lang w:val="en-US"/>
              </w:rPr>
              <w:t xml:space="preserve">Name of </w:t>
            </w:r>
            <w:r w:rsidR="009570A2" w:rsidRPr="00C027A1">
              <w:rPr>
                <w:szCs w:val="21"/>
                <w:lang w:val="en-US"/>
              </w:rPr>
              <w:t>AIFM</w:t>
            </w:r>
          </w:p>
          <w:p w14:paraId="2BC5F984" w14:textId="77777777" w:rsidR="009570A2" w:rsidRPr="00C027A1" w:rsidRDefault="009570A2" w:rsidP="009570A2">
            <w:pPr>
              <w:spacing w:line="200" w:lineRule="atLeast"/>
              <w:ind w:left="360"/>
              <w:rPr>
                <w:szCs w:val="21"/>
                <w:lang w:val="en-US"/>
              </w:rPr>
            </w:pPr>
          </w:p>
        </w:tc>
        <w:tc>
          <w:tcPr>
            <w:tcW w:w="135" w:type="dxa"/>
            <w:tcBorders>
              <w:top w:val="single" w:sz="4" w:space="0" w:color="auto"/>
              <w:left w:val="nil"/>
              <w:bottom w:val="single" w:sz="4" w:space="0" w:color="auto"/>
              <w:right w:val="nil"/>
            </w:tcBorders>
            <w:shd w:val="pct12" w:color="auto" w:fill="FFFFFF"/>
          </w:tcPr>
          <w:p w14:paraId="65021704" w14:textId="77777777" w:rsidR="00E654EE" w:rsidRPr="00C027A1" w:rsidRDefault="00E654EE" w:rsidP="00E654EE">
            <w:pPr>
              <w:spacing w:line="200" w:lineRule="atLeast"/>
              <w:rPr>
                <w:szCs w:val="21"/>
                <w:lang w:val="en-US"/>
              </w:rPr>
            </w:pPr>
          </w:p>
        </w:tc>
        <w:tc>
          <w:tcPr>
            <w:tcW w:w="4724" w:type="dxa"/>
            <w:tcBorders>
              <w:top w:val="single" w:sz="4" w:space="0" w:color="auto"/>
              <w:left w:val="nil"/>
              <w:bottom w:val="single" w:sz="4" w:space="0" w:color="auto"/>
              <w:right w:val="nil"/>
            </w:tcBorders>
          </w:tcPr>
          <w:p w14:paraId="1C39DB08" w14:textId="77777777" w:rsidR="00E654EE" w:rsidRPr="00C027A1" w:rsidRDefault="00E654EE" w:rsidP="00E654EE">
            <w:pPr>
              <w:pStyle w:val="vulling"/>
              <w:spacing w:line="200" w:lineRule="atLeast"/>
              <w:rPr>
                <w:sz w:val="21"/>
                <w:szCs w:val="21"/>
                <w:lang w:val="en-US"/>
              </w:rPr>
            </w:pPr>
          </w:p>
        </w:tc>
      </w:tr>
      <w:tr w:rsidR="00EC0A93" w:rsidRPr="00C027A1" w14:paraId="3687DC6D" w14:textId="77777777" w:rsidTr="00E654EE">
        <w:trPr>
          <w:cantSplit/>
        </w:trPr>
        <w:tc>
          <w:tcPr>
            <w:tcW w:w="4800" w:type="dxa"/>
            <w:tcBorders>
              <w:top w:val="single" w:sz="4" w:space="0" w:color="auto"/>
              <w:left w:val="nil"/>
              <w:bottom w:val="single" w:sz="4" w:space="0" w:color="auto"/>
              <w:right w:val="nil"/>
            </w:tcBorders>
            <w:shd w:val="pct5" w:color="auto" w:fill="FFFFFF"/>
          </w:tcPr>
          <w:p w14:paraId="483C362C" w14:textId="77777777" w:rsidR="00EC0A93" w:rsidRPr="00C027A1" w:rsidRDefault="00EC0A93" w:rsidP="009570A2">
            <w:pPr>
              <w:numPr>
                <w:ilvl w:val="0"/>
                <w:numId w:val="3"/>
              </w:numPr>
              <w:spacing w:line="200" w:lineRule="atLeast"/>
              <w:rPr>
                <w:szCs w:val="21"/>
                <w:lang w:val="en-US"/>
              </w:rPr>
            </w:pPr>
            <w:r>
              <w:rPr>
                <w:szCs w:val="21"/>
                <w:lang w:val="en-US"/>
              </w:rPr>
              <w:t>LEI code of AIFM</w:t>
            </w:r>
          </w:p>
        </w:tc>
        <w:tc>
          <w:tcPr>
            <w:tcW w:w="135" w:type="dxa"/>
            <w:tcBorders>
              <w:top w:val="single" w:sz="4" w:space="0" w:color="auto"/>
              <w:left w:val="nil"/>
              <w:bottom w:val="single" w:sz="4" w:space="0" w:color="auto"/>
              <w:right w:val="nil"/>
            </w:tcBorders>
            <w:shd w:val="pct12" w:color="auto" w:fill="FFFFFF"/>
          </w:tcPr>
          <w:p w14:paraId="48F71D9C" w14:textId="77777777" w:rsidR="00EC0A93" w:rsidRPr="00C027A1" w:rsidRDefault="00EC0A93" w:rsidP="00E654EE">
            <w:pPr>
              <w:spacing w:line="200" w:lineRule="atLeast"/>
              <w:rPr>
                <w:szCs w:val="21"/>
                <w:lang w:val="en-US"/>
              </w:rPr>
            </w:pPr>
          </w:p>
        </w:tc>
        <w:tc>
          <w:tcPr>
            <w:tcW w:w="4724" w:type="dxa"/>
            <w:tcBorders>
              <w:top w:val="single" w:sz="4" w:space="0" w:color="auto"/>
              <w:left w:val="nil"/>
              <w:bottom w:val="single" w:sz="4" w:space="0" w:color="auto"/>
              <w:right w:val="nil"/>
            </w:tcBorders>
          </w:tcPr>
          <w:p w14:paraId="4B37CB87" w14:textId="77777777" w:rsidR="00EC0A93" w:rsidRPr="00C027A1" w:rsidRDefault="00EC0A93" w:rsidP="00E654EE">
            <w:pPr>
              <w:pStyle w:val="vulling"/>
              <w:spacing w:line="200" w:lineRule="atLeast"/>
              <w:rPr>
                <w:sz w:val="21"/>
                <w:szCs w:val="21"/>
                <w:lang w:val="en-US"/>
              </w:rPr>
            </w:pPr>
          </w:p>
        </w:tc>
      </w:tr>
      <w:tr w:rsidR="00E654EE" w:rsidRPr="00C027A1" w14:paraId="3BDAE091" w14:textId="77777777" w:rsidTr="00E654EE">
        <w:trPr>
          <w:cantSplit/>
          <w:trHeight w:val="424"/>
        </w:trPr>
        <w:tc>
          <w:tcPr>
            <w:tcW w:w="4800" w:type="dxa"/>
            <w:tcBorders>
              <w:top w:val="single" w:sz="4" w:space="0" w:color="auto"/>
              <w:left w:val="nil"/>
              <w:bottom w:val="single" w:sz="4" w:space="0" w:color="auto"/>
              <w:right w:val="nil"/>
            </w:tcBorders>
            <w:shd w:val="pct5" w:color="auto" w:fill="FFFFFF"/>
          </w:tcPr>
          <w:p w14:paraId="15200808" w14:textId="77777777" w:rsidR="00E654EE" w:rsidRPr="00C027A1" w:rsidRDefault="00E654EE" w:rsidP="00E654EE">
            <w:pPr>
              <w:pStyle w:val="PlainText"/>
              <w:numPr>
                <w:ilvl w:val="0"/>
                <w:numId w:val="3"/>
              </w:numPr>
              <w:spacing w:line="200" w:lineRule="atLeast"/>
              <w:rPr>
                <w:rFonts w:ascii="Times New Roman" w:hAnsi="Times New Roman"/>
                <w:sz w:val="21"/>
                <w:szCs w:val="21"/>
                <w:lang w:val="en-US"/>
              </w:rPr>
            </w:pPr>
            <w:r w:rsidRPr="00C027A1">
              <w:rPr>
                <w:rFonts w:ascii="Times New Roman" w:hAnsi="Times New Roman"/>
                <w:sz w:val="21"/>
                <w:szCs w:val="21"/>
                <w:lang w:val="en-US"/>
              </w:rPr>
              <w:t>Address</w:t>
            </w:r>
          </w:p>
          <w:p w14:paraId="08E0EADC" w14:textId="77777777" w:rsidR="00E654EE" w:rsidRPr="00C027A1" w:rsidRDefault="00E654EE" w:rsidP="00E654EE">
            <w:pPr>
              <w:pStyle w:val="PlainText"/>
              <w:spacing w:line="200" w:lineRule="atLeast"/>
              <w:rPr>
                <w:rFonts w:ascii="Times New Roman" w:hAnsi="Times New Roman"/>
                <w:sz w:val="21"/>
                <w:szCs w:val="21"/>
                <w:lang w:val="en-US"/>
              </w:rPr>
            </w:pPr>
          </w:p>
        </w:tc>
        <w:tc>
          <w:tcPr>
            <w:tcW w:w="135" w:type="dxa"/>
            <w:tcBorders>
              <w:top w:val="single" w:sz="4" w:space="0" w:color="auto"/>
              <w:left w:val="nil"/>
              <w:bottom w:val="single" w:sz="4" w:space="0" w:color="auto"/>
              <w:right w:val="nil"/>
            </w:tcBorders>
            <w:shd w:val="pct12" w:color="auto" w:fill="FFFFFF"/>
          </w:tcPr>
          <w:p w14:paraId="379EA621" w14:textId="77777777" w:rsidR="00E654EE" w:rsidRPr="00C027A1" w:rsidRDefault="00E654EE" w:rsidP="00E654EE">
            <w:pPr>
              <w:spacing w:line="200" w:lineRule="atLeast"/>
              <w:rPr>
                <w:szCs w:val="21"/>
                <w:lang w:val="en-US"/>
              </w:rPr>
            </w:pPr>
          </w:p>
        </w:tc>
        <w:tc>
          <w:tcPr>
            <w:tcW w:w="4724" w:type="dxa"/>
            <w:tcBorders>
              <w:top w:val="nil"/>
              <w:left w:val="nil"/>
              <w:bottom w:val="single" w:sz="4" w:space="0" w:color="auto"/>
              <w:right w:val="nil"/>
            </w:tcBorders>
          </w:tcPr>
          <w:p w14:paraId="5C582045" w14:textId="77777777" w:rsidR="00E654EE" w:rsidRPr="00C027A1" w:rsidRDefault="00E654EE" w:rsidP="00E654EE">
            <w:pPr>
              <w:pStyle w:val="vulling"/>
              <w:spacing w:line="200" w:lineRule="atLeast"/>
              <w:rPr>
                <w:sz w:val="21"/>
                <w:szCs w:val="21"/>
                <w:lang w:val="en-US"/>
              </w:rPr>
            </w:pPr>
          </w:p>
        </w:tc>
      </w:tr>
      <w:tr w:rsidR="00E654EE" w:rsidRPr="0002616D" w14:paraId="79865B3B" w14:textId="77777777" w:rsidTr="00E654EE">
        <w:trPr>
          <w:cantSplit/>
        </w:trPr>
        <w:tc>
          <w:tcPr>
            <w:tcW w:w="4800" w:type="dxa"/>
            <w:tcBorders>
              <w:top w:val="single" w:sz="4" w:space="0" w:color="auto"/>
              <w:left w:val="nil"/>
              <w:bottom w:val="single" w:sz="4" w:space="0" w:color="auto"/>
              <w:right w:val="nil"/>
            </w:tcBorders>
            <w:shd w:val="pct5" w:color="auto" w:fill="FFFFFF"/>
          </w:tcPr>
          <w:p w14:paraId="56E5EAEC" w14:textId="77777777" w:rsidR="00E654EE" w:rsidRPr="00C027A1" w:rsidRDefault="00E654EE" w:rsidP="00E654EE">
            <w:pPr>
              <w:pStyle w:val="PlainText"/>
              <w:numPr>
                <w:ilvl w:val="0"/>
                <w:numId w:val="3"/>
              </w:numPr>
              <w:spacing w:line="200" w:lineRule="atLeast"/>
              <w:rPr>
                <w:rFonts w:ascii="Times New Roman" w:hAnsi="Times New Roman"/>
                <w:sz w:val="21"/>
                <w:szCs w:val="21"/>
                <w:lang w:val="en-US"/>
              </w:rPr>
            </w:pPr>
            <w:r w:rsidRPr="00C027A1">
              <w:rPr>
                <w:rFonts w:ascii="Times New Roman" w:hAnsi="Times New Roman"/>
                <w:sz w:val="21"/>
                <w:szCs w:val="21"/>
                <w:lang w:val="en-US"/>
              </w:rPr>
              <w:t>Postal code and place of residence</w:t>
            </w:r>
          </w:p>
          <w:p w14:paraId="4D724E2E" w14:textId="77777777" w:rsidR="00E654EE" w:rsidRPr="00C027A1" w:rsidRDefault="00E654EE" w:rsidP="00E654EE">
            <w:pPr>
              <w:spacing w:line="200" w:lineRule="atLeast"/>
              <w:rPr>
                <w:szCs w:val="21"/>
                <w:lang w:val="en-US"/>
              </w:rPr>
            </w:pPr>
          </w:p>
        </w:tc>
        <w:tc>
          <w:tcPr>
            <w:tcW w:w="135" w:type="dxa"/>
            <w:tcBorders>
              <w:top w:val="single" w:sz="4" w:space="0" w:color="auto"/>
              <w:left w:val="nil"/>
              <w:bottom w:val="single" w:sz="4" w:space="0" w:color="auto"/>
              <w:right w:val="nil"/>
            </w:tcBorders>
            <w:shd w:val="pct12" w:color="auto" w:fill="FFFFFF"/>
          </w:tcPr>
          <w:p w14:paraId="352E0A83" w14:textId="77777777" w:rsidR="00E654EE" w:rsidRPr="00C027A1" w:rsidRDefault="00E654EE" w:rsidP="00E654EE">
            <w:pPr>
              <w:spacing w:line="200" w:lineRule="atLeast"/>
              <w:rPr>
                <w:szCs w:val="21"/>
                <w:lang w:val="en-US"/>
              </w:rPr>
            </w:pPr>
          </w:p>
        </w:tc>
        <w:tc>
          <w:tcPr>
            <w:tcW w:w="4724" w:type="dxa"/>
            <w:tcBorders>
              <w:top w:val="nil"/>
              <w:left w:val="nil"/>
              <w:bottom w:val="single" w:sz="4" w:space="0" w:color="auto"/>
              <w:right w:val="nil"/>
            </w:tcBorders>
          </w:tcPr>
          <w:p w14:paraId="42560839" w14:textId="77777777" w:rsidR="00E654EE" w:rsidRPr="00C027A1" w:rsidRDefault="00E654EE" w:rsidP="00E654EE">
            <w:pPr>
              <w:pStyle w:val="vulling"/>
              <w:spacing w:line="200" w:lineRule="atLeast"/>
              <w:rPr>
                <w:sz w:val="21"/>
                <w:szCs w:val="21"/>
                <w:lang w:val="en-US"/>
              </w:rPr>
            </w:pPr>
          </w:p>
        </w:tc>
      </w:tr>
      <w:tr w:rsidR="00E654EE" w:rsidRPr="00C027A1" w14:paraId="06F37CB0" w14:textId="77777777" w:rsidTr="00E654EE">
        <w:trPr>
          <w:cantSplit/>
        </w:trPr>
        <w:tc>
          <w:tcPr>
            <w:tcW w:w="4800" w:type="dxa"/>
            <w:tcBorders>
              <w:top w:val="single" w:sz="4" w:space="0" w:color="auto"/>
              <w:left w:val="nil"/>
              <w:bottom w:val="single" w:sz="4" w:space="0" w:color="auto"/>
              <w:right w:val="nil"/>
            </w:tcBorders>
            <w:shd w:val="pct5" w:color="auto" w:fill="FFFFFF"/>
          </w:tcPr>
          <w:p w14:paraId="3266CF2F" w14:textId="77777777" w:rsidR="00E654EE" w:rsidRPr="00C027A1" w:rsidRDefault="00E654EE" w:rsidP="00E654EE">
            <w:pPr>
              <w:pStyle w:val="PlainText"/>
              <w:numPr>
                <w:ilvl w:val="0"/>
                <w:numId w:val="3"/>
              </w:numPr>
              <w:spacing w:line="200" w:lineRule="atLeast"/>
              <w:rPr>
                <w:rFonts w:ascii="Times New Roman" w:hAnsi="Times New Roman"/>
                <w:sz w:val="21"/>
                <w:szCs w:val="21"/>
                <w:lang w:val="de-DE"/>
              </w:rPr>
            </w:pPr>
            <w:r w:rsidRPr="00C027A1">
              <w:rPr>
                <w:rFonts w:ascii="Times New Roman" w:hAnsi="Times New Roman"/>
                <w:sz w:val="21"/>
                <w:szCs w:val="21"/>
                <w:lang w:val="de-DE"/>
              </w:rPr>
              <w:t>Country</w:t>
            </w:r>
          </w:p>
          <w:p w14:paraId="2D271584" w14:textId="77777777" w:rsidR="00E654EE" w:rsidRPr="00C027A1" w:rsidRDefault="00E654EE" w:rsidP="00E654EE">
            <w:pPr>
              <w:spacing w:line="200" w:lineRule="atLeast"/>
              <w:rPr>
                <w:szCs w:val="21"/>
                <w:lang w:val="de-DE"/>
              </w:rPr>
            </w:pPr>
          </w:p>
        </w:tc>
        <w:tc>
          <w:tcPr>
            <w:tcW w:w="135" w:type="dxa"/>
            <w:tcBorders>
              <w:top w:val="single" w:sz="4" w:space="0" w:color="auto"/>
              <w:left w:val="nil"/>
              <w:bottom w:val="single" w:sz="4" w:space="0" w:color="auto"/>
              <w:right w:val="nil"/>
            </w:tcBorders>
            <w:shd w:val="pct12" w:color="auto" w:fill="FFFFFF"/>
          </w:tcPr>
          <w:p w14:paraId="4F7141D1" w14:textId="77777777" w:rsidR="00E654EE" w:rsidRPr="00C027A1" w:rsidRDefault="00E654EE" w:rsidP="00E654EE">
            <w:pPr>
              <w:spacing w:line="200" w:lineRule="atLeast"/>
              <w:rPr>
                <w:szCs w:val="21"/>
                <w:lang w:val="de-DE"/>
              </w:rPr>
            </w:pPr>
          </w:p>
        </w:tc>
        <w:tc>
          <w:tcPr>
            <w:tcW w:w="4724" w:type="dxa"/>
            <w:tcBorders>
              <w:top w:val="nil"/>
              <w:left w:val="nil"/>
              <w:bottom w:val="single" w:sz="4" w:space="0" w:color="auto"/>
              <w:right w:val="nil"/>
            </w:tcBorders>
          </w:tcPr>
          <w:p w14:paraId="46F6D919" w14:textId="77777777" w:rsidR="00E654EE" w:rsidRPr="00C027A1" w:rsidRDefault="00E654EE" w:rsidP="00E654EE">
            <w:pPr>
              <w:pStyle w:val="vulling"/>
              <w:spacing w:line="200" w:lineRule="atLeast"/>
              <w:rPr>
                <w:sz w:val="21"/>
                <w:szCs w:val="21"/>
                <w:lang w:val="de-DE"/>
              </w:rPr>
            </w:pPr>
          </w:p>
        </w:tc>
      </w:tr>
      <w:tr w:rsidR="00E654EE" w:rsidRPr="00C027A1" w14:paraId="6A8E64ED" w14:textId="77777777" w:rsidTr="00E654EE">
        <w:trPr>
          <w:cantSplit/>
        </w:trPr>
        <w:tc>
          <w:tcPr>
            <w:tcW w:w="4800" w:type="dxa"/>
            <w:tcBorders>
              <w:top w:val="single" w:sz="4" w:space="0" w:color="auto"/>
              <w:bottom w:val="single" w:sz="4" w:space="0" w:color="auto"/>
            </w:tcBorders>
            <w:shd w:val="pct5" w:color="auto" w:fill="FFFFFF"/>
          </w:tcPr>
          <w:p w14:paraId="46030EEE" w14:textId="77777777" w:rsidR="00E654EE" w:rsidRPr="00C027A1" w:rsidRDefault="00E654EE" w:rsidP="00E654EE">
            <w:pPr>
              <w:pStyle w:val="PlainText"/>
              <w:numPr>
                <w:ilvl w:val="0"/>
                <w:numId w:val="3"/>
              </w:numPr>
              <w:spacing w:line="200" w:lineRule="atLeast"/>
              <w:rPr>
                <w:rFonts w:ascii="Times New Roman" w:hAnsi="Times New Roman"/>
                <w:sz w:val="21"/>
                <w:szCs w:val="21"/>
                <w:lang w:val="de-DE"/>
              </w:rPr>
            </w:pPr>
            <w:r w:rsidRPr="00C027A1">
              <w:rPr>
                <w:rFonts w:ascii="Times New Roman" w:hAnsi="Times New Roman"/>
                <w:sz w:val="21"/>
                <w:szCs w:val="21"/>
                <w:lang w:val="de-DE"/>
              </w:rPr>
              <w:t>P.O. Box</w:t>
            </w:r>
          </w:p>
          <w:p w14:paraId="7E6093A1" w14:textId="77777777" w:rsidR="00E654EE" w:rsidRPr="00C027A1" w:rsidRDefault="00E654EE" w:rsidP="00E654EE">
            <w:pPr>
              <w:spacing w:line="200" w:lineRule="atLeast"/>
              <w:rPr>
                <w:szCs w:val="21"/>
                <w:lang w:val="de-DE"/>
              </w:rPr>
            </w:pPr>
          </w:p>
        </w:tc>
        <w:tc>
          <w:tcPr>
            <w:tcW w:w="135" w:type="dxa"/>
            <w:tcBorders>
              <w:top w:val="single" w:sz="4" w:space="0" w:color="auto"/>
              <w:bottom w:val="single" w:sz="4" w:space="0" w:color="auto"/>
            </w:tcBorders>
            <w:shd w:val="pct12" w:color="auto" w:fill="FFFFFF"/>
          </w:tcPr>
          <w:p w14:paraId="5A0C7927" w14:textId="77777777" w:rsidR="00E654EE" w:rsidRPr="00C027A1" w:rsidRDefault="00E654EE" w:rsidP="00E654EE">
            <w:pPr>
              <w:spacing w:line="200" w:lineRule="atLeast"/>
              <w:rPr>
                <w:szCs w:val="21"/>
                <w:lang w:val="de-DE"/>
              </w:rPr>
            </w:pPr>
          </w:p>
        </w:tc>
        <w:tc>
          <w:tcPr>
            <w:tcW w:w="4724" w:type="dxa"/>
            <w:tcBorders>
              <w:top w:val="nil"/>
              <w:bottom w:val="single" w:sz="4" w:space="0" w:color="auto"/>
            </w:tcBorders>
          </w:tcPr>
          <w:p w14:paraId="2B90BC23" w14:textId="77777777" w:rsidR="00E654EE" w:rsidRPr="00C027A1" w:rsidRDefault="00E654EE" w:rsidP="00E654EE">
            <w:pPr>
              <w:pStyle w:val="vulling"/>
              <w:spacing w:line="200" w:lineRule="atLeast"/>
              <w:rPr>
                <w:sz w:val="21"/>
                <w:szCs w:val="21"/>
                <w:lang w:val="de-DE"/>
              </w:rPr>
            </w:pPr>
          </w:p>
        </w:tc>
      </w:tr>
      <w:tr w:rsidR="00E654EE" w:rsidRPr="0002616D" w14:paraId="421776C8" w14:textId="77777777" w:rsidTr="00E654EE">
        <w:trPr>
          <w:cantSplit/>
          <w:trHeight w:val="426"/>
        </w:trPr>
        <w:tc>
          <w:tcPr>
            <w:tcW w:w="4800" w:type="dxa"/>
            <w:tcBorders>
              <w:top w:val="single" w:sz="4" w:space="0" w:color="auto"/>
              <w:bottom w:val="single" w:sz="4" w:space="0" w:color="auto"/>
            </w:tcBorders>
            <w:shd w:val="pct5" w:color="auto" w:fill="FFFFFF"/>
          </w:tcPr>
          <w:p w14:paraId="73C2CC9C" w14:textId="77777777" w:rsidR="00E654EE" w:rsidRPr="00C027A1" w:rsidRDefault="00E654EE" w:rsidP="00E654EE">
            <w:pPr>
              <w:pStyle w:val="PlainText"/>
              <w:numPr>
                <w:ilvl w:val="0"/>
                <w:numId w:val="3"/>
              </w:numPr>
              <w:spacing w:line="200" w:lineRule="atLeast"/>
              <w:rPr>
                <w:rFonts w:ascii="Times New Roman" w:hAnsi="Times New Roman"/>
                <w:sz w:val="21"/>
                <w:szCs w:val="21"/>
                <w:lang w:val="de-DE"/>
              </w:rPr>
            </w:pPr>
            <w:r w:rsidRPr="00C027A1">
              <w:rPr>
                <w:rFonts w:ascii="Times New Roman" w:hAnsi="Times New Roman"/>
                <w:sz w:val="21"/>
                <w:szCs w:val="21"/>
                <w:lang w:val="de-DE"/>
              </w:rPr>
              <w:t>Postal code of P.O. Box</w:t>
            </w:r>
          </w:p>
          <w:p w14:paraId="133067D3" w14:textId="77777777" w:rsidR="00F6326F" w:rsidRPr="00C027A1" w:rsidRDefault="00F6326F" w:rsidP="00F6326F">
            <w:pPr>
              <w:pStyle w:val="PlainText"/>
              <w:spacing w:line="200" w:lineRule="atLeast"/>
              <w:ind w:left="360"/>
              <w:rPr>
                <w:rFonts w:ascii="Times New Roman" w:hAnsi="Times New Roman"/>
                <w:sz w:val="21"/>
                <w:szCs w:val="21"/>
                <w:lang w:val="de-DE"/>
              </w:rPr>
            </w:pPr>
          </w:p>
        </w:tc>
        <w:tc>
          <w:tcPr>
            <w:tcW w:w="135" w:type="dxa"/>
            <w:tcBorders>
              <w:top w:val="single" w:sz="4" w:space="0" w:color="auto"/>
              <w:bottom w:val="single" w:sz="4" w:space="0" w:color="auto"/>
            </w:tcBorders>
            <w:shd w:val="pct12" w:color="auto" w:fill="FFFFFF"/>
          </w:tcPr>
          <w:p w14:paraId="430BB38A" w14:textId="77777777" w:rsidR="00E654EE" w:rsidRPr="00C027A1" w:rsidRDefault="00E654EE" w:rsidP="00E654EE">
            <w:pPr>
              <w:spacing w:line="200" w:lineRule="atLeast"/>
              <w:rPr>
                <w:szCs w:val="21"/>
                <w:lang w:val="de-DE"/>
              </w:rPr>
            </w:pPr>
          </w:p>
        </w:tc>
        <w:tc>
          <w:tcPr>
            <w:tcW w:w="4724" w:type="dxa"/>
            <w:tcBorders>
              <w:top w:val="nil"/>
              <w:bottom w:val="single" w:sz="4" w:space="0" w:color="auto"/>
            </w:tcBorders>
          </w:tcPr>
          <w:p w14:paraId="32F37D37" w14:textId="77777777" w:rsidR="00E654EE" w:rsidRPr="00C027A1" w:rsidRDefault="00E654EE" w:rsidP="00E654EE">
            <w:pPr>
              <w:pStyle w:val="vulling"/>
              <w:spacing w:line="200" w:lineRule="atLeast"/>
              <w:rPr>
                <w:sz w:val="21"/>
                <w:szCs w:val="21"/>
                <w:lang w:val="de-DE"/>
              </w:rPr>
            </w:pPr>
          </w:p>
        </w:tc>
      </w:tr>
      <w:tr w:rsidR="00E654EE" w:rsidRPr="00C027A1" w14:paraId="4AED69F5" w14:textId="77777777" w:rsidTr="00E654EE">
        <w:trPr>
          <w:cantSplit/>
          <w:trHeight w:val="352"/>
        </w:trPr>
        <w:tc>
          <w:tcPr>
            <w:tcW w:w="4800" w:type="dxa"/>
            <w:tcBorders>
              <w:top w:val="single" w:sz="4" w:space="0" w:color="auto"/>
              <w:bottom w:val="single" w:sz="4" w:space="0" w:color="auto"/>
            </w:tcBorders>
            <w:shd w:val="pct5" w:color="auto" w:fill="FFFFFF"/>
          </w:tcPr>
          <w:p w14:paraId="19349B4B" w14:textId="77777777" w:rsidR="00E654EE" w:rsidRPr="00C027A1" w:rsidRDefault="00E654EE" w:rsidP="00E654EE">
            <w:pPr>
              <w:pStyle w:val="PlainText"/>
              <w:numPr>
                <w:ilvl w:val="0"/>
                <w:numId w:val="3"/>
              </w:numPr>
              <w:spacing w:line="200" w:lineRule="atLeast"/>
              <w:rPr>
                <w:rFonts w:ascii="Times New Roman" w:hAnsi="Times New Roman"/>
                <w:sz w:val="21"/>
                <w:szCs w:val="21"/>
                <w:lang w:val="de-DE"/>
              </w:rPr>
            </w:pPr>
            <w:proofErr w:type="spellStart"/>
            <w:r w:rsidRPr="00C027A1">
              <w:rPr>
                <w:rFonts w:ascii="Times New Roman" w:hAnsi="Times New Roman"/>
                <w:sz w:val="21"/>
                <w:szCs w:val="21"/>
                <w:lang w:val="de-DE"/>
              </w:rPr>
              <w:t>Telephone</w:t>
            </w:r>
            <w:proofErr w:type="spellEnd"/>
            <w:r w:rsidRPr="00C027A1">
              <w:rPr>
                <w:rFonts w:ascii="Times New Roman" w:hAnsi="Times New Roman"/>
                <w:sz w:val="21"/>
                <w:szCs w:val="21"/>
                <w:lang w:val="de-DE"/>
              </w:rPr>
              <w:t xml:space="preserve"> </w:t>
            </w:r>
            <w:proofErr w:type="spellStart"/>
            <w:r w:rsidRPr="00C027A1">
              <w:rPr>
                <w:rFonts w:ascii="Times New Roman" w:hAnsi="Times New Roman"/>
                <w:sz w:val="21"/>
                <w:szCs w:val="21"/>
                <w:lang w:val="de-DE"/>
              </w:rPr>
              <w:t>number</w:t>
            </w:r>
            <w:proofErr w:type="spellEnd"/>
          </w:p>
          <w:p w14:paraId="12364E69" w14:textId="77777777" w:rsidR="00F6326F" w:rsidRPr="00C027A1" w:rsidRDefault="00F6326F" w:rsidP="00F6326F">
            <w:pPr>
              <w:pStyle w:val="PlainText"/>
              <w:spacing w:line="200" w:lineRule="atLeast"/>
              <w:ind w:left="360"/>
              <w:rPr>
                <w:rFonts w:ascii="Times New Roman" w:hAnsi="Times New Roman"/>
                <w:sz w:val="21"/>
                <w:szCs w:val="21"/>
                <w:lang w:val="de-DE"/>
              </w:rPr>
            </w:pPr>
          </w:p>
        </w:tc>
        <w:tc>
          <w:tcPr>
            <w:tcW w:w="135" w:type="dxa"/>
            <w:tcBorders>
              <w:top w:val="single" w:sz="4" w:space="0" w:color="auto"/>
              <w:bottom w:val="single" w:sz="4" w:space="0" w:color="auto"/>
            </w:tcBorders>
            <w:shd w:val="pct12" w:color="auto" w:fill="FFFFFF"/>
          </w:tcPr>
          <w:p w14:paraId="486AD488" w14:textId="77777777" w:rsidR="00E654EE" w:rsidRPr="00C027A1" w:rsidRDefault="00E654EE" w:rsidP="00E654EE">
            <w:pPr>
              <w:spacing w:line="200" w:lineRule="atLeast"/>
              <w:rPr>
                <w:szCs w:val="21"/>
                <w:lang w:val="de-DE"/>
              </w:rPr>
            </w:pPr>
          </w:p>
        </w:tc>
        <w:tc>
          <w:tcPr>
            <w:tcW w:w="4724" w:type="dxa"/>
            <w:tcBorders>
              <w:top w:val="nil"/>
              <w:bottom w:val="single" w:sz="4" w:space="0" w:color="auto"/>
            </w:tcBorders>
          </w:tcPr>
          <w:p w14:paraId="45683CB3" w14:textId="77777777" w:rsidR="00E654EE" w:rsidRPr="00C027A1" w:rsidRDefault="00E654EE" w:rsidP="00E654EE">
            <w:pPr>
              <w:pStyle w:val="vulling"/>
              <w:spacing w:line="200" w:lineRule="atLeast"/>
              <w:rPr>
                <w:sz w:val="21"/>
                <w:szCs w:val="21"/>
                <w:lang w:val="de-DE"/>
              </w:rPr>
            </w:pPr>
          </w:p>
        </w:tc>
      </w:tr>
      <w:tr w:rsidR="00E654EE" w:rsidRPr="00C027A1" w14:paraId="5D5DE025" w14:textId="77777777" w:rsidTr="00E654EE">
        <w:trPr>
          <w:cantSplit/>
          <w:trHeight w:val="348"/>
        </w:trPr>
        <w:tc>
          <w:tcPr>
            <w:tcW w:w="4800" w:type="dxa"/>
            <w:tcBorders>
              <w:top w:val="single" w:sz="4" w:space="0" w:color="auto"/>
              <w:bottom w:val="single" w:sz="4" w:space="0" w:color="auto"/>
            </w:tcBorders>
            <w:shd w:val="pct5" w:color="auto" w:fill="FFFFFF"/>
          </w:tcPr>
          <w:p w14:paraId="1106A80F" w14:textId="77777777" w:rsidR="00E654EE" w:rsidRPr="00C027A1" w:rsidRDefault="00E654EE" w:rsidP="00E654EE">
            <w:pPr>
              <w:pStyle w:val="PlainText"/>
              <w:numPr>
                <w:ilvl w:val="0"/>
                <w:numId w:val="3"/>
              </w:numPr>
              <w:spacing w:line="200" w:lineRule="atLeast"/>
              <w:rPr>
                <w:rFonts w:ascii="Times New Roman" w:hAnsi="Times New Roman"/>
                <w:sz w:val="21"/>
                <w:szCs w:val="21"/>
                <w:lang w:val="de-DE"/>
              </w:rPr>
            </w:pPr>
            <w:r w:rsidRPr="00C027A1">
              <w:rPr>
                <w:rFonts w:ascii="Times New Roman" w:hAnsi="Times New Roman"/>
                <w:sz w:val="21"/>
                <w:szCs w:val="21"/>
                <w:lang w:val="de-DE"/>
              </w:rPr>
              <w:t>Telefax number</w:t>
            </w:r>
          </w:p>
          <w:p w14:paraId="476A08F0" w14:textId="77777777" w:rsidR="00E654EE" w:rsidRPr="00C027A1" w:rsidRDefault="00E654EE" w:rsidP="00E654EE">
            <w:pPr>
              <w:pStyle w:val="PlainText"/>
              <w:spacing w:line="200" w:lineRule="atLeast"/>
              <w:rPr>
                <w:rFonts w:ascii="Times New Roman" w:hAnsi="Times New Roman"/>
                <w:sz w:val="21"/>
                <w:szCs w:val="21"/>
                <w:lang w:val="de-DE"/>
              </w:rPr>
            </w:pPr>
          </w:p>
        </w:tc>
        <w:tc>
          <w:tcPr>
            <w:tcW w:w="135" w:type="dxa"/>
            <w:tcBorders>
              <w:top w:val="single" w:sz="4" w:space="0" w:color="auto"/>
              <w:bottom w:val="single" w:sz="4" w:space="0" w:color="auto"/>
            </w:tcBorders>
            <w:shd w:val="pct12" w:color="auto" w:fill="FFFFFF"/>
          </w:tcPr>
          <w:p w14:paraId="49E5AF96" w14:textId="77777777" w:rsidR="00E654EE" w:rsidRPr="00C027A1" w:rsidRDefault="00E654EE" w:rsidP="00E654EE">
            <w:pPr>
              <w:spacing w:line="200" w:lineRule="atLeast"/>
              <w:rPr>
                <w:szCs w:val="21"/>
                <w:lang w:val="de-DE"/>
              </w:rPr>
            </w:pPr>
          </w:p>
        </w:tc>
        <w:tc>
          <w:tcPr>
            <w:tcW w:w="4724" w:type="dxa"/>
            <w:tcBorders>
              <w:top w:val="nil"/>
              <w:bottom w:val="single" w:sz="4" w:space="0" w:color="auto"/>
            </w:tcBorders>
          </w:tcPr>
          <w:p w14:paraId="0B8DE383" w14:textId="77777777" w:rsidR="00E654EE" w:rsidRPr="00C027A1" w:rsidRDefault="00E654EE" w:rsidP="00E654EE">
            <w:pPr>
              <w:spacing w:line="200" w:lineRule="atLeast"/>
              <w:rPr>
                <w:color w:val="0000FF"/>
                <w:szCs w:val="21"/>
                <w:lang w:val="de-DE"/>
              </w:rPr>
            </w:pPr>
          </w:p>
        </w:tc>
      </w:tr>
      <w:tr w:rsidR="00E654EE" w:rsidRPr="00C027A1" w14:paraId="6CF3B16E" w14:textId="77777777" w:rsidTr="00E654EE">
        <w:trPr>
          <w:cantSplit/>
          <w:trHeight w:val="412"/>
        </w:trPr>
        <w:tc>
          <w:tcPr>
            <w:tcW w:w="4800" w:type="dxa"/>
            <w:tcBorders>
              <w:top w:val="single" w:sz="4" w:space="0" w:color="auto"/>
              <w:bottom w:val="single" w:sz="4" w:space="0" w:color="auto"/>
            </w:tcBorders>
            <w:shd w:val="pct5" w:color="auto" w:fill="FFFFFF"/>
          </w:tcPr>
          <w:p w14:paraId="756CD72F" w14:textId="77777777" w:rsidR="00E654EE" w:rsidRPr="00C027A1" w:rsidRDefault="00F6326F" w:rsidP="00E654EE">
            <w:pPr>
              <w:numPr>
                <w:ilvl w:val="0"/>
                <w:numId w:val="3"/>
              </w:numPr>
              <w:spacing w:line="200" w:lineRule="atLeast"/>
              <w:rPr>
                <w:szCs w:val="21"/>
                <w:lang w:val="de-DE"/>
              </w:rPr>
            </w:pPr>
            <w:r w:rsidRPr="00C027A1">
              <w:rPr>
                <w:szCs w:val="21"/>
                <w:lang w:val="de-DE"/>
              </w:rPr>
              <w:t>E-Mail</w:t>
            </w:r>
          </w:p>
          <w:p w14:paraId="6B882DEB" w14:textId="77777777" w:rsidR="00F6326F" w:rsidRPr="00C027A1" w:rsidRDefault="00F6326F" w:rsidP="00F6326F">
            <w:pPr>
              <w:spacing w:line="200" w:lineRule="atLeast"/>
              <w:ind w:left="360"/>
              <w:rPr>
                <w:szCs w:val="21"/>
                <w:lang w:val="de-DE"/>
              </w:rPr>
            </w:pPr>
          </w:p>
        </w:tc>
        <w:tc>
          <w:tcPr>
            <w:tcW w:w="135" w:type="dxa"/>
            <w:tcBorders>
              <w:top w:val="single" w:sz="4" w:space="0" w:color="auto"/>
              <w:bottom w:val="single" w:sz="4" w:space="0" w:color="auto"/>
            </w:tcBorders>
            <w:shd w:val="pct12" w:color="auto" w:fill="FFFFFF"/>
          </w:tcPr>
          <w:p w14:paraId="62567659" w14:textId="77777777" w:rsidR="00E654EE" w:rsidRPr="00C027A1" w:rsidRDefault="00E654EE" w:rsidP="00E654EE">
            <w:pPr>
              <w:spacing w:line="200" w:lineRule="atLeast"/>
              <w:rPr>
                <w:szCs w:val="21"/>
                <w:lang w:val="de-DE"/>
              </w:rPr>
            </w:pPr>
          </w:p>
        </w:tc>
        <w:tc>
          <w:tcPr>
            <w:tcW w:w="4724" w:type="dxa"/>
            <w:tcBorders>
              <w:top w:val="single" w:sz="4" w:space="0" w:color="auto"/>
              <w:bottom w:val="single" w:sz="4" w:space="0" w:color="auto"/>
            </w:tcBorders>
          </w:tcPr>
          <w:p w14:paraId="2A07166A" w14:textId="77777777" w:rsidR="00E654EE" w:rsidRPr="00C027A1" w:rsidRDefault="00E654EE" w:rsidP="00E654EE">
            <w:pPr>
              <w:spacing w:line="200" w:lineRule="atLeast"/>
              <w:rPr>
                <w:color w:val="0000FF"/>
                <w:szCs w:val="21"/>
                <w:lang w:val="de-DE"/>
              </w:rPr>
            </w:pPr>
          </w:p>
        </w:tc>
      </w:tr>
      <w:tr w:rsidR="00E654EE" w:rsidRPr="00C027A1" w14:paraId="551A0BBC" w14:textId="77777777" w:rsidTr="00E654EE">
        <w:trPr>
          <w:cantSplit/>
          <w:trHeight w:val="366"/>
        </w:trPr>
        <w:tc>
          <w:tcPr>
            <w:tcW w:w="4800" w:type="dxa"/>
            <w:tcBorders>
              <w:top w:val="single" w:sz="4" w:space="0" w:color="auto"/>
              <w:bottom w:val="single" w:sz="4" w:space="0" w:color="auto"/>
            </w:tcBorders>
            <w:shd w:val="pct5" w:color="auto" w:fill="FFFFFF"/>
          </w:tcPr>
          <w:p w14:paraId="5BEAA964" w14:textId="77777777" w:rsidR="00E654EE" w:rsidRPr="00C027A1" w:rsidRDefault="00E654EE" w:rsidP="0075178F">
            <w:pPr>
              <w:numPr>
                <w:ilvl w:val="0"/>
                <w:numId w:val="3"/>
              </w:numPr>
              <w:shd w:val="pct5" w:color="auto" w:fill="FFFFFF"/>
              <w:spacing w:line="200" w:lineRule="atLeast"/>
              <w:rPr>
                <w:szCs w:val="21"/>
              </w:rPr>
            </w:pPr>
            <w:r w:rsidRPr="00C027A1">
              <w:rPr>
                <w:szCs w:val="21"/>
              </w:rPr>
              <w:t>Website</w:t>
            </w:r>
          </w:p>
          <w:p w14:paraId="547158D6" w14:textId="77777777" w:rsidR="00F6326F" w:rsidRPr="00C027A1" w:rsidRDefault="00F6326F" w:rsidP="00F6326F">
            <w:pPr>
              <w:shd w:val="pct5" w:color="auto" w:fill="FFFFFF"/>
              <w:spacing w:line="200" w:lineRule="atLeast"/>
              <w:ind w:left="360"/>
              <w:rPr>
                <w:szCs w:val="21"/>
              </w:rPr>
            </w:pPr>
          </w:p>
        </w:tc>
        <w:tc>
          <w:tcPr>
            <w:tcW w:w="135" w:type="dxa"/>
            <w:tcBorders>
              <w:top w:val="single" w:sz="4" w:space="0" w:color="auto"/>
              <w:bottom w:val="single" w:sz="4" w:space="0" w:color="auto"/>
            </w:tcBorders>
            <w:shd w:val="pct12" w:color="auto" w:fill="FFFFFF"/>
          </w:tcPr>
          <w:p w14:paraId="1B69FF15" w14:textId="77777777" w:rsidR="00E654EE" w:rsidRPr="00C027A1" w:rsidRDefault="00E654EE" w:rsidP="00E654EE">
            <w:pPr>
              <w:spacing w:line="200" w:lineRule="atLeast"/>
              <w:rPr>
                <w:szCs w:val="21"/>
              </w:rPr>
            </w:pPr>
          </w:p>
        </w:tc>
        <w:tc>
          <w:tcPr>
            <w:tcW w:w="4724" w:type="dxa"/>
            <w:tcBorders>
              <w:top w:val="single" w:sz="4" w:space="0" w:color="auto"/>
              <w:bottom w:val="single" w:sz="4" w:space="0" w:color="auto"/>
            </w:tcBorders>
          </w:tcPr>
          <w:p w14:paraId="4C6B8D56" w14:textId="77777777" w:rsidR="00E654EE" w:rsidRPr="00C027A1" w:rsidRDefault="00E654EE" w:rsidP="00E654EE">
            <w:pPr>
              <w:spacing w:line="200" w:lineRule="atLeast"/>
              <w:rPr>
                <w:color w:val="0000FF"/>
                <w:szCs w:val="21"/>
              </w:rPr>
            </w:pPr>
          </w:p>
        </w:tc>
      </w:tr>
      <w:tr w:rsidR="0075178F" w:rsidRPr="0002616D" w14:paraId="09D3BA69" w14:textId="77777777" w:rsidTr="00E654EE">
        <w:trPr>
          <w:cantSplit/>
          <w:trHeight w:val="366"/>
        </w:trPr>
        <w:tc>
          <w:tcPr>
            <w:tcW w:w="4800" w:type="dxa"/>
            <w:tcBorders>
              <w:top w:val="single" w:sz="4" w:space="0" w:color="auto"/>
              <w:bottom w:val="single" w:sz="4" w:space="0" w:color="auto"/>
            </w:tcBorders>
            <w:shd w:val="pct5" w:color="auto" w:fill="FFFFFF"/>
          </w:tcPr>
          <w:p w14:paraId="63410FEC" w14:textId="77777777" w:rsidR="0075178F" w:rsidRPr="009F0269" w:rsidRDefault="0075178F" w:rsidP="00E654EE">
            <w:pPr>
              <w:numPr>
                <w:ilvl w:val="0"/>
                <w:numId w:val="3"/>
              </w:numPr>
              <w:shd w:val="pct5" w:color="auto" w:fill="FFFFFF"/>
              <w:spacing w:line="200" w:lineRule="atLeast"/>
              <w:rPr>
                <w:szCs w:val="21"/>
                <w:lang w:val="en-US"/>
              </w:rPr>
            </w:pPr>
            <w:r w:rsidRPr="009F0269">
              <w:rPr>
                <w:szCs w:val="21"/>
                <w:lang w:val="en-US"/>
              </w:rPr>
              <w:t>Contact</w:t>
            </w:r>
            <w:r w:rsidR="00C15FCE" w:rsidRPr="009F0269">
              <w:rPr>
                <w:szCs w:val="21"/>
                <w:lang w:val="en-US"/>
              </w:rPr>
              <w:t xml:space="preserve"> </w:t>
            </w:r>
            <w:r w:rsidRPr="009F0269">
              <w:rPr>
                <w:szCs w:val="21"/>
                <w:lang w:val="en-US"/>
              </w:rPr>
              <w:t>person and contact</w:t>
            </w:r>
            <w:r w:rsidR="00F64D65" w:rsidRPr="009F0269">
              <w:rPr>
                <w:szCs w:val="21"/>
                <w:lang w:val="en-US"/>
              </w:rPr>
              <w:t xml:space="preserve"> </w:t>
            </w:r>
            <w:r w:rsidRPr="009F0269">
              <w:rPr>
                <w:szCs w:val="21"/>
                <w:lang w:val="en-US"/>
              </w:rPr>
              <w:t>details AIFM</w:t>
            </w:r>
          </w:p>
          <w:p w14:paraId="520CCEC3" w14:textId="77777777" w:rsidR="00F6326F" w:rsidRPr="009F0269" w:rsidRDefault="00F6326F" w:rsidP="00F6326F">
            <w:pPr>
              <w:shd w:val="pct5" w:color="auto" w:fill="FFFFFF"/>
              <w:spacing w:line="200" w:lineRule="atLeast"/>
              <w:ind w:left="360"/>
              <w:rPr>
                <w:szCs w:val="21"/>
                <w:lang w:val="en-US"/>
              </w:rPr>
            </w:pPr>
          </w:p>
        </w:tc>
        <w:tc>
          <w:tcPr>
            <w:tcW w:w="135" w:type="dxa"/>
            <w:tcBorders>
              <w:top w:val="single" w:sz="4" w:space="0" w:color="auto"/>
              <w:bottom w:val="single" w:sz="4" w:space="0" w:color="auto"/>
            </w:tcBorders>
            <w:shd w:val="pct12" w:color="auto" w:fill="FFFFFF"/>
          </w:tcPr>
          <w:p w14:paraId="5064FC9C" w14:textId="77777777" w:rsidR="0075178F" w:rsidRPr="009F0269" w:rsidRDefault="0075178F" w:rsidP="00E654EE">
            <w:pPr>
              <w:spacing w:line="200" w:lineRule="atLeast"/>
              <w:rPr>
                <w:szCs w:val="21"/>
                <w:lang w:val="en-US"/>
              </w:rPr>
            </w:pPr>
          </w:p>
        </w:tc>
        <w:tc>
          <w:tcPr>
            <w:tcW w:w="4724" w:type="dxa"/>
            <w:tcBorders>
              <w:top w:val="single" w:sz="4" w:space="0" w:color="auto"/>
              <w:bottom w:val="single" w:sz="4" w:space="0" w:color="auto"/>
            </w:tcBorders>
          </w:tcPr>
          <w:p w14:paraId="4D3BCA7B" w14:textId="77777777" w:rsidR="0075178F" w:rsidRPr="009F0269" w:rsidRDefault="0075178F" w:rsidP="00E654EE">
            <w:pPr>
              <w:spacing w:line="200" w:lineRule="atLeast"/>
              <w:rPr>
                <w:color w:val="0000FF"/>
                <w:szCs w:val="21"/>
                <w:lang w:val="en-US"/>
              </w:rPr>
            </w:pPr>
          </w:p>
        </w:tc>
      </w:tr>
      <w:tr w:rsidR="0075178F" w:rsidRPr="0002616D" w14:paraId="494EA34D" w14:textId="77777777" w:rsidTr="00257B5B">
        <w:trPr>
          <w:cantSplit/>
          <w:trHeight w:val="366"/>
        </w:trPr>
        <w:tc>
          <w:tcPr>
            <w:tcW w:w="4800" w:type="dxa"/>
            <w:tcBorders>
              <w:top w:val="single" w:sz="4" w:space="0" w:color="auto"/>
              <w:left w:val="nil"/>
              <w:bottom w:val="single" w:sz="4" w:space="0" w:color="auto"/>
              <w:right w:val="nil"/>
            </w:tcBorders>
            <w:shd w:val="pct5" w:color="auto" w:fill="FFFFFF"/>
          </w:tcPr>
          <w:p w14:paraId="1AA30CF0" w14:textId="77777777" w:rsidR="00F6326F" w:rsidRPr="00C027A1" w:rsidRDefault="00EB0F41" w:rsidP="00EC0A93">
            <w:pPr>
              <w:numPr>
                <w:ilvl w:val="0"/>
                <w:numId w:val="3"/>
              </w:numPr>
              <w:shd w:val="pct5" w:color="auto" w:fill="FFFFFF"/>
              <w:spacing w:line="200" w:lineRule="atLeast"/>
              <w:rPr>
                <w:szCs w:val="21"/>
                <w:lang w:val="en-US"/>
              </w:rPr>
            </w:pPr>
            <w:r>
              <w:rPr>
                <w:szCs w:val="21"/>
                <w:lang w:val="en-US"/>
              </w:rPr>
              <w:t>If applicable, n</w:t>
            </w:r>
            <w:r w:rsidR="0075178F" w:rsidRPr="00C027A1">
              <w:rPr>
                <w:szCs w:val="21"/>
                <w:lang w:val="en-US"/>
              </w:rPr>
              <w:t>ame of the supervisory authority supervising the AIFM</w:t>
            </w:r>
          </w:p>
          <w:p w14:paraId="7C340EE7" w14:textId="77777777" w:rsidR="0075178F" w:rsidRPr="00C027A1" w:rsidRDefault="0075178F" w:rsidP="00F6326F">
            <w:pPr>
              <w:shd w:val="pct5" w:color="auto" w:fill="FFFFFF"/>
              <w:tabs>
                <w:tab w:val="num" w:pos="360"/>
              </w:tabs>
              <w:spacing w:line="200" w:lineRule="atLeast"/>
              <w:ind w:left="426" w:hanging="426"/>
              <w:rPr>
                <w:szCs w:val="21"/>
                <w:lang w:val="en-US"/>
              </w:rPr>
            </w:pPr>
          </w:p>
        </w:tc>
        <w:tc>
          <w:tcPr>
            <w:tcW w:w="135" w:type="dxa"/>
            <w:tcBorders>
              <w:top w:val="single" w:sz="4" w:space="0" w:color="auto"/>
              <w:left w:val="nil"/>
              <w:bottom w:val="single" w:sz="4" w:space="0" w:color="auto"/>
              <w:right w:val="nil"/>
            </w:tcBorders>
            <w:shd w:val="pct12" w:color="auto" w:fill="FFFFFF"/>
          </w:tcPr>
          <w:p w14:paraId="742CAB33" w14:textId="77777777" w:rsidR="0075178F" w:rsidRPr="00C027A1" w:rsidRDefault="0075178F" w:rsidP="00C00509">
            <w:pPr>
              <w:spacing w:line="200" w:lineRule="atLeast"/>
              <w:rPr>
                <w:szCs w:val="21"/>
                <w:lang w:val="en-US"/>
              </w:rPr>
            </w:pPr>
          </w:p>
        </w:tc>
        <w:tc>
          <w:tcPr>
            <w:tcW w:w="4724" w:type="dxa"/>
            <w:tcBorders>
              <w:top w:val="single" w:sz="4" w:space="0" w:color="auto"/>
              <w:left w:val="nil"/>
              <w:bottom w:val="single" w:sz="4" w:space="0" w:color="auto"/>
              <w:right w:val="nil"/>
            </w:tcBorders>
          </w:tcPr>
          <w:p w14:paraId="70B0CA52" w14:textId="77777777" w:rsidR="0075178F" w:rsidRPr="00C027A1" w:rsidRDefault="0075178F" w:rsidP="00C00509">
            <w:pPr>
              <w:spacing w:line="200" w:lineRule="atLeast"/>
              <w:rPr>
                <w:color w:val="0000FF"/>
                <w:szCs w:val="21"/>
                <w:lang w:val="en-US"/>
              </w:rPr>
            </w:pPr>
          </w:p>
        </w:tc>
      </w:tr>
      <w:tr w:rsidR="0075178F" w:rsidRPr="0086007A" w14:paraId="1E6E3D61" w14:textId="77777777" w:rsidTr="00257B5B">
        <w:trPr>
          <w:cantSplit/>
          <w:trHeight w:val="366"/>
        </w:trPr>
        <w:tc>
          <w:tcPr>
            <w:tcW w:w="4800" w:type="dxa"/>
            <w:tcBorders>
              <w:top w:val="single" w:sz="4" w:space="0" w:color="auto"/>
              <w:left w:val="nil"/>
              <w:bottom w:val="single" w:sz="4" w:space="0" w:color="auto"/>
              <w:right w:val="nil"/>
            </w:tcBorders>
            <w:shd w:val="pct5" w:color="auto" w:fill="FFFFFF"/>
          </w:tcPr>
          <w:p w14:paraId="68DB9005" w14:textId="77777777" w:rsidR="0075178F" w:rsidRPr="00C027A1" w:rsidRDefault="00EB0F41" w:rsidP="00EC0A93">
            <w:pPr>
              <w:numPr>
                <w:ilvl w:val="0"/>
                <w:numId w:val="3"/>
              </w:numPr>
              <w:shd w:val="pct5" w:color="auto" w:fill="FFFFFF"/>
              <w:spacing w:line="200" w:lineRule="atLeast"/>
              <w:rPr>
                <w:szCs w:val="21"/>
                <w:lang w:val="en-US"/>
              </w:rPr>
            </w:pPr>
            <w:r>
              <w:rPr>
                <w:szCs w:val="21"/>
                <w:lang w:val="en-US"/>
              </w:rPr>
              <w:t>If applicable, d</w:t>
            </w:r>
            <w:r w:rsidR="0075178F" w:rsidRPr="00C027A1">
              <w:rPr>
                <w:szCs w:val="21"/>
                <w:lang w:val="en-US"/>
              </w:rPr>
              <w:t xml:space="preserve">escription kind of supervision </w:t>
            </w:r>
            <w:r w:rsidR="00DE3867">
              <w:rPr>
                <w:szCs w:val="21"/>
                <w:lang w:val="en-US"/>
              </w:rPr>
              <w:t xml:space="preserve">in home country </w:t>
            </w:r>
            <w:r w:rsidR="0075178F" w:rsidRPr="00C027A1">
              <w:rPr>
                <w:szCs w:val="21"/>
                <w:lang w:val="en-US"/>
              </w:rPr>
              <w:t>(e.g. authorization or registration)</w:t>
            </w:r>
          </w:p>
          <w:p w14:paraId="4A3101DB" w14:textId="77777777" w:rsidR="00F6326F" w:rsidRPr="00C027A1" w:rsidRDefault="00F6326F" w:rsidP="00F6326F">
            <w:pPr>
              <w:shd w:val="pct5" w:color="auto" w:fill="FFFFFF"/>
              <w:tabs>
                <w:tab w:val="num" w:pos="360"/>
              </w:tabs>
              <w:spacing w:line="200" w:lineRule="atLeast"/>
              <w:ind w:left="360" w:hanging="360"/>
              <w:rPr>
                <w:szCs w:val="21"/>
                <w:lang w:val="en-US"/>
              </w:rPr>
            </w:pPr>
          </w:p>
        </w:tc>
        <w:tc>
          <w:tcPr>
            <w:tcW w:w="135" w:type="dxa"/>
            <w:tcBorders>
              <w:top w:val="single" w:sz="4" w:space="0" w:color="auto"/>
              <w:left w:val="nil"/>
              <w:bottom w:val="single" w:sz="4" w:space="0" w:color="auto"/>
              <w:right w:val="nil"/>
            </w:tcBorders>
            <w:shd w:val="pct12" w:color="auto" w:fill="FFFFFF"/>
          </w:tcPr>
          <w:p w14:paraId="552119EE" w14:textId="77777777" w:rsidR="0075178F" w:rsidRPr="00C027A1" w:rsidRDefault="0075178F" w:rsidP="00C00509">
            <w:pPr>
              <w:spacing w:line="200" w:lineRule="atLeast"/>
              <w:rPr>
                <w:szCs w:val="21"/>
                <w:lang w:val="en-US"/>
              </w:rPr>
            </w:pPr>
          </w:p>
        </w:tc>
        <w:tc>
          <w:tcPr>
            <w:tcW w:w="4724" w:type="dxa"/>
            <w:tcBorders>
              <w:top w:val="single" w:sz="4" w:space="0" w:color="auto"/>
              <w:left w:val="nil"/>
              <w:bottom w:val="single" w:sz="4" w:space="0" w:color="auto"/>
              <w:right w:val="nil"/>
            </w:tcBorders>
          </w:tcPr>
          <w:p w14:paraId="71ECA476" w14:textId="77777777" w:rsidR="0075178F" w:rsidRPr="00C027A1" w:rsidRDefault="0075178F" w:rsidP="00C00509">
            <w:pPr>
              <w:spacing w:line="200" w:lineRule="atLeast"/>
              <w:rPr>
                <w:color w:val="0000FF"/>
                <w:szCs w:val="21"/>
                <w:lang w:val="en-US"/>
              </w:rPr>
            </w:pPr>
          </w:p>
        </w:tc>
      </w:tr>
    </w:tbl>
    <w:p w14:paraId="0635651E" w14:textId="77777777" w:rsidR="00C611CC" w:rsidRPr="00C611CC" w:rsidRDefault="00C611CC">
      <w:pPr>
        <w:pStyle w:val="Heading2"/>
        <w:tabs>
          <w:tab w:val="left" w:pos="284"/>
        </w:tabs>
        <w:spacing w:line="200" w:lineRule="atLeast"/>
        <w:rPr>
          <w:sz w:val="16"/>
          <w:szCs w:val="16"/>
          <w:lang w:val="en-US"/>
        </w:rPr>
      </w:pPr>
    </w:p>
    <w:p w14:paraId="0292ECB1" w14:textId="77777777" w:rsidR="008E7427" w:rsidRDefault="008E7427">
      <w:pPr>
        <w:spacing w:line="240" w:lineRule="auto"/>
        <w:rPr>
          <w:b/>
          <w:szCs w:val="21"/>
          <w:lang w:val="en-US"/>
        </w:rPr>
      </w:pPr>
      <w:r>
        <w:rPr>
          <w:szCs w:val="21"/>
          <w:lang w:val="en-US"/>
        </w:rPr>
        <w:br w:type="page"/>
      </w:r>
    </w:p>
    <w:p w14:paraId="4974F030" w14:textId="59829B76" w:rsidR="00C611CC" w:rsidRPr="0024091C" w:rsidRDefault="00C611CC" w:rsidP="00C611CC">
      <w:pPr>
        <w:pStyle w:val="Heading2"/>
        <w:tabs>
          <w:tab w:val="left" w:pos="284"/>
        </w:tabs>
        <w:spacing w:line="200" w:lineRule="atLeast"/>
        <w:rPr>
          <w:sz w:val="21"/>
          <w:szCs w:val="21"/>
          <w:lang w:val="en-US"/>
        </w:rPr>
      </w:pPr>
      <w:r>
        <w:rPr>
          <w:sz w:val="21"/>
          <w:szCs w:val="21"/>
          <w:lang w:val="en-US"/>
        </w:rPr>
        <w:lastRenderedPageBreak/>
        <w:t xml:space="preserve">AUM OF </w:t>
      </w:r>
      <w:r w:rsidRPr="0024091C">
        <w:rPr>
          <w:sz w:val="21"/>
          <w:szCs w:val="21"/>
          <w:lang w:val="en-US"/>
        </w:rPr>
        <w:t>COLLECTIVE INVESTMENT VEHICLES MANAGED BY AIFM</w:t>
      </w:r>
    </w:p>
    <w:p w14:paraId="262F356F" w14:textId="77777777" w:rsidR="00C611CC" w:rsidRPr="0024091C" w:rsidRDefault="00C611CC" w:rsidP="00C611CC">
      <w:pPr>
        <w:tabs>
          <w:tab w:val="left" w:pos="426"/>
        </w:tabs>
        <w:spacing w:line="200" w:lineRule="atLeast"/>
        <w:outlineLvl w:val="0"/>
        <w:rPr>
          <w:szCs w:val="21"/>
          <w:lang w:val="en-US"/>
        </w:rPr>
      </w:pPr>
    </w:p>
    <w:tbl>
      <w:tblPr>
        <w:tblW w:w="0" w:type="auto"/>
        <w:tblBorders>
          <w:top w:val="single" w:sz="12" w:space="0" w:color="008000"/>
          <w:left w:val="nil"/>
          <w:bottom w:val="single" w:sz="12" w:space="0" w:color="008000"/>
          <w:right w:val="nil"/>
          <w:insideH w:val="nil"/>
          <w:insideV w:val="nil"/>
        </w:tblBorders>
        <w:tblLayout w:type="fixed"/>
        <w:tblCellMar>
          <w:left w:w="0" w:type="dxa"/>
          <w:right w:w="0" w:type="dxa"/>
        </w:tblCellMar>
        <w:tblLook w:val="01E0" w:firstRow="1" w:lastRow="1" w:firstColumn="1" w:lastColumn="1" w:noHBand="0" w:noVBand="0"/>
      </w:tblPr>
      <w:tblGrid>
        <w:gridCol w:w="4800"/>
        <w:gridCol w:w="135"/>
        <w:gridCol w:w="4724"/>
      </w:tblGrid>
      <w:tr w:rsidR="00C611CC" w:rsidRPr="0002616D" w14:paraId="16FE00ED" w14:textId="77777777" w:rsidTr="0097224B">
        <w:trPr>
          <w:cantSplit/>
        </w:trPr>
        <w:tc>
          <w:tcPr>
            <w:tcW w:w="4800" w:type="dxa"/>
            <w:tcBorders>
              <w:top w:val="single" w:sz="4" w:space="0" w:color="auto"/>
              <w:left w:val="nil"/>
              <w:bottom w:val="single" w:sz="4" w:space="0" w:color="auto"/>
              <w:right w:val="nil"/>
            </w:tcBorders>
            <w:shd w:val="pct5" w:color="auto" w:fill="FFFFFF"/>
          </w:tcPr>
          <w:p w14:paraId="7C21AE8D" w14:textId="77777777" w:rsidR="00C611CC" w:rsidRPr="00EC0A93" w:rsidRDefault="00C611CC" w:rsidP="001F3901">
            <w:pPr>
              <w:numPr>
                <w:ilvl w:val="0"/>
                <w:numId w:val="3"/>
              </w:numPr>
              <w:shd w:val="pct5" w:color="auto" w:fill="FFFFFF"/>
              <w:autoSpaceDE w:val="0"/>
              <w:autoSpaceDN w:val="0"/>
              <w:adjustRightInd w:val="0"/>
              <w:spacing w:line="240" w:lineRule="auto"/>
              <w:ind w:left="426" w:hanging="426"/>
              <w:rPr>
                <w:szCs w:val="21"/>
                <w:lang w:val="en-US"/>
              </w:rPr>
            </w:pPr>
            <w:r w:rsidRPr="00EC0A93">
              <w:rPr>
                <w:szCs w:val="21"/>
                <w:lang w:val="en-US"/>
              </w:rPr>
              <w:t xml:space="preserve"> Report the total value</w:t>
            </w:r>
            <w:r w:rsidR="00EC0A93" w:rsidRPr="00EC0A93">
              <w:rPr>
                <w:szCs w:val="21"/>
                <w:lang w:val="en-US"/>
              </w:rPr>
              <w:t xml:space="preserve"> of assets under management for</w:t>
            </w:r>
            <w:r w:rsidRPr="00EC0A93">
              <w:rPr>
                <w:szCs w:val="21"/>
                <w:lang w:val="en-US"/>
              </w:rPr>
              <w:t xml:space="preserve"> all AIFs managed using the method set out in Articles 2 and 10 of the Regulation No. 231/2013. If specific AIFs are not included in the calculation of the total value of assets under management, please give an explanation why.</w:t>
            </w:r>
          </w:p>
          <w:p w14:paraId="33323F26" w14:textId="77777777" w:rsidR="00C611CC" w:rsidRPr="000B50B3" w:rsidRDefault="00C611CC" w:rsidP="00C611CC">
            <w:pPr>
              <w:autoSpaceDE w:val="0"/>
              <w:autoSpaceDN w:val="0"/>
              <w:adjustRightInd w:val="0"/>
              <w:spacing w:line="240" w:lineRule="auto"/>
              <w:ind w:left="426" w:hanging="426"/>
              <w:rPr>
                <w:szCs w:val="21"/>
                <w:lang w:val="en-US"/>
              </w:rPr>
            </w:pPr>
          </w:p>
        </w:tc>
        <w:tc>
          <w:tcPr>
            <w:tcW w:w="135" w:type="dxa"/>
            <w:tcBorders>
              <w:top w:val="single" w:sz="4" w:space="0" w:color="auto"/>
              <w:left w:val="nil"/>
              <w:bottom w:val="single" w:sz="4" w:space="0" w:color="auto"/>
              <w:right w:val="nil"/>
            </w:tcBorders>
            <w:shd w:val="pct12" w:color="auto" w:fill="FFFFFF"/>
          </w:tcPr>
          <w:p w14:paraId="29AD6C3F" w14:textId="77777777" w:rsidR="00C611CC" w:rsidRPr="000B50B3" w:rsidRDefault="00C611CC" w:rsidP="0097224B">
            <w:pPr>
              <w:spacing w:line="200" w:lineRule="atLeast"/>
              <w:rPr>
                <w:szCs w:val="21"/>
                <w:lang w:val="en-US"/>
              </w:rPr>
            </w:pPr>
          </w:p>
        </w:tc>
        <w:tc>
          <w:tcPr>
            <w:tcW w:w="4724" w:type="dxa"/>
            <w:tcBorders>
              <w:top w:val="single" w:sz="4" w:space="0" w:color="auto"/>
              <w:left w:val="nil"/>
              <w:bottom w:val="single" w:sz="4" w:space="0" w:color="auto"/>
              <w:right w:val="nil"/>
            </w:tcBorders>
          </w:tcPr>
          <w:p w14:paraId="7D1E85C0" w14:textId="77777777" w:rsidR="00C611CC" w:rsidRPr="00C027A1" w:rsidRDefault="00C611CC" w:rsidP="0097224B">
            <w:pPr>
              <w:pStyle w:val="vulling"/>
              <w:spacing w:line="200" w:lineRule="atLeast"/>
              <w:rPr>
                <w:sz w:val="21"/>
                <w:szCs w:val="21"/>
                <w:lang w:val="en-US"/>
              </w:rPr>
            </w:pPr>
          </w:p>
        </w:tc>
      </w:tr>
      <w:tr w:rsidR="00C611CC" w:rsidRPr="0002616D" w14:paraId="2E7A65C6" w14:textId="77777777" w:rsidTr="0097224B">
        <w:trPr>
          <w:cantSplit/>
          <w:trHeight w:val="424"/>
        </w:trPr>
        <w:tc>
          <w:tcPr>
            <w:tcW w:w="4800" w:type="dxa"/>
            <w:tcBorders>
              <w:top w:val="single" w:sz="4" w:space="0" w:color="auto"/>
              <w:left w:val="nil"/>
              <w:bottom w:val="single" w:sz="4" w:space="0" w:color="auto"/>
              <w:right w:val="nil"/>
            </w:tcBorders>
            <w:shd w:val="pct5" w:color="auto" w:fill="FFFFFF"/>
          </w:tcPr>
          <w:p w14:paraId="29764669" w14:textId="77777777" w:rsidR="00C611CC" w:rsidRDefault="00C611CC" w:rsidP="00EC0A93">
            <w:pPr>
              <w:numPr>
                <w:ilvl w:val="0"/>
                <w:numId w:val="3"/>
              </w:numPr>
              <w:shd w:val="pct5" w:color="auto" w:fill="FFFFFF"/>
              <w:autoSpaceDE w:val="0"/>
              <w:autoSpaceDN w:val="0"/>
              <w:adjustRightInd w:val="0"/>
              <w:spacing w:line="240" w:lineRule="auto"/>
              <w:ind w:left="426" w:hanging="426"/>
              <w:rPr>
                <w:szCs w:val="21"/>
                <w:lang w:val="en-US"/>
              </w:rPr>
            </w:pPr>
            <w:r w:rsidRPr="000B50B3">
              <w:rPr>
                <w:szCs w:val="21"/>
                <w:lang w:val="en-US"/>
              </w:rPr>
              <w:t xml:space="preserve">Give an overview of all the collective investment vehicles, whether qualifying as AIF or not, managed by the AIFM and report the value of assets under management for each individual AIF managed using the method set out in Articles 2 and 10 of the Regulation No. 231/2013. Indicate the value in Euro. </w:t>
            </w:r>
            <w:r w:rsidR="00EB0F41">
              <w:rPr>
                <w:szCs w:val="21"/>
                <w:lang w:val="en-US"/>
              </w:rPr>
              <w:t>T</w:t>
            </w:r>
            <w:r w:rsidR="00EB0F41" w:rsidRPr="000B50B3">
              <w:rPr>
                <w:szCs w:val="21"/>
                <w:lang w:val="en-US"/>
              </w:rPr>
              <w:t>he conversion rate provided by the European Central Bank (ECB)</w:t>
            </w:r>
            <w:r w:rsidR="00EB0F41">
              <w:rPr>
                <w:szCs w:val="21"/>
                <w:lang w:val="en-US"/>
              </w:rPr>
              <w:t xml:space="preserve"> should be used</w:t>
            </w:r>
            <w:r>
              <w:rPr>
                <w:szCs w:val="21"/>
                <w:lang w:val="en-US"/>
              </w:rPr>
              <w:t xml:space="preserve"> </w:t>
            </w:r>
            <w:r w:rsidRPr="000B50B3">
              <w:rPr>
                <w:szCs w:val="21"/>
                <w:lang w:val="en-US"/>
              </w:rPr>
              <w:t>to convert the total value of assets under management for all AIFs managed into Euro. If there is no ECB conversion rate</w:t>
            </w:r>
            <w:r w:rsidR="00EB0F41">
              <w:rPr>
                <w:szCs w:val="21"/>
                <w:lang w:val="en-US"/>
              </w:rPr>
              <w:t xml:space="preserve"> available</w:t>
            </w:r>
            <w:r w:rsidRPr="000B50B3">
              <w:rPr>
                <w:szCs w:val="21"/>
                <w:lang w:val="en-US"/>
              </w:rPr>
              <w:t xml:space="preserve">, indicate the conversion rate used. </w:t>
            </w:r>
            <w:r w:rsidRPr="00B222D5">
              <w:rPr>
                <w:szCs w:val="21"/>
                <w:lang w:val="en-US"/>
              </w:rPr>
              <w:t>The reported information should be as recent as possible, but in any event no older than three months at the time of notification.</w:t>
            </w:r>
          </w:p>
          <w:p w14:paraId="3977FA78" w14:textId="77777777" w:rsidR="00C611CC" w:rsidRPr="00C027A1" w:rsidRDefault="00C611CC" w:rsidP="00C611CC">
            <w:pPr>
              <w:autoSpaceDE w:val="0"/>
              <w:autoSpaceDN w:val="0"/>
              <w:adjustRightInd w:val="0"/>
              <w:ind w:left="426" w:hanging="426"/>
              <w:rPr>
                <w:szCs w:val="21"/>
                <w:lang w:val="en-US"/>
              </w:rPr>
            </w:pPr>
          </w:p>
        </w:tc>
        <w:tc>
          <w:tcPr>
            <w:tcW w:w="135" w:type="dxa"/>
            <w:tcBorders>
              <w:top w:val="single" w:sz="4" w:space="0" w:color="auto"/>
              <w:left w:val="nil"/>
              <w:bottom w:val="single" w:sz="4" w:space="0" w:color="auto"/>
              <w:right w:val="nil"/>
            </w:tcBorders>
            <w:shd w:val="pct12" w:color="auto" w:fill="FFFFFF"/>
          </w:tcPr>
          <w:p w14:paraId="4AD09CA5" w14:textId="77777777" w:rsidR="00C611CC" w:rsidRPr="000B50B3" w:rsidRDefault="00C611CC" w:rsidP="0097224B">
            <w:pPr>
              <w:spacing w:line="200" w:lineRule="atLeast"/>
              <w:rPr>
                <w:szCs w:val="21"/>
                <w:lang w:val="en-US"/>
              </w:rPr>
            </w:pPr>
          </w:p>
        </w:tc>
        <w:tc>
          <w:tcPr>
            <w:tcW w:w="4724" w:type="dxa"/>
            <w:tcBorders>
              <w:top w:val="nil"/>
              <w:left w:val="nil"/>
              <w:bottom w:val="single" w:sz="4" w:space="0" w:color="auto"/>
              <w:right w:val="nil"/>
            </w:tcBorders>
          </w:tcPr>
          <w:p w14:paraId="4016319F" w14:textId="77777777" w:rsidR="00C611CC" w:rsidRPr="00C027A1" w:rsidRDefault="00C611CC" w:rsidP="0097224B">
            <w:pPr>
              <w:pStyle w:val="vulling"/>
              <w:spacing w:line="200" w:lineRule="atLeast"/>
              <w:rPr>
                <w:sz w:val="21"/>
                <w:szCs w:val="21"/>
                <w:lang w:val="en-US"/>
              </w:rPr>
            </w:pPr>
          </w:p>
        </w:tc>
      </w:tr>
    </w:tbl>
    <w:p w14:paraId="289F1B92" w14:textId="77777777" w:rsidR="00C611CC" w:rsidRPr="00C611CC" w:rsidRDefault="009E7A0A" w:rsidP="009E7A0A">
      <w:pPr>
        <w:pStyle w:val="Heading2"/>
        <w:tabs>
          <w:tab w:val="left" w:pos="6034"/>
        </w:tabs>
        <w:spacing w:line="200" w:lineRule="atLeast"/>
        <w:rPr>
          <w:sz w:val="16"/>
          <w:szCs w:val="16"/>
          <w:lang w:val="en-US"/>
        </w:rPr>
      </w:pPr>
      <w:r>
        <w:rPr>
          <w:sz w:val="16"/>
          <w:szCs w:val="16"/>
          <w:lang w:val="en-US"/>
        </w:rPr>
        <w:tab/>
      </w:r>
    </w:p>
    <w:p w14:paraId="7AF1842E" w14:textId="77777777" w:rsidR="000162EF" w:rsidRPr="00C027A1" w:rsidRDefault="003C632D">
      <w:pPr>
        <w:pStyle w:val="Heading2"/>
        <w:tabs>
          <w:tab w:val="left" w:pos="284"/>
        </w:tabs>
        <w:spacing w:line="200" w:lineRule="atLeast"/>
        <w:rPr>
          <w:sz w:val="21"/>
          <w:szCs w:val="21"/>
          <w:lang w:val="en-US"/>
        </w:rPr>
      </w:pPr>
      <w:r w:rsidRPr="00C027A1">
        <w:rPr>
          <w:sz w:val="21"/>
          <w:szCs w:val="21"/>
          <w:lang w:val="en-US"/>
        </w:rPr>
        <w:t>GENERAL INFORMATION</w:t>
      </w:r>
      <w:r w:rsidR="002431B4" w:rsidRPr="00C027A1">
        <w:rPr>
          <w:sz w:val="21"/>
          <w:szCs w:val="21"/>
          <w:lang w:val="en-US"/>
        </w:rPr>
        <w:t xml:space="preserve"> </w:t>
      </w:r>
      <w:r w:rsidR="00E654EE" w:rsidRPr="00C027A1">
        <w:rPr>
          <w:sz w:val="21"/>
          <w:szCs w:val="21"/>
          <w:lang w:val="en-US"/>
        </w:rPr>
        <w:t xml:space="preserve">ON </w:t>
      </w:r>
      <w:r w:rsidR="00E35F14">
        <w:rPr>
          <w:sz w:val="21"/>
          <w:szCs w:val="21"/>
          <w:lang w:val="en-US"/>
        </w:rPr>
        <w:t xml:space="preserve">THE RELEVANT </w:t>
      </w:r>
      <w:r w:rsidR="00592829">
        <w:rPr>
          <w:sz w:val="21"/>
          <w:szCs w:val="21"/>
          <w:lang w:val="en-US"/>
        </w:rPr>
        <w:t>AIF</w:t>
      </w:r>
    </w:p>
    <w:p w14:paraId="1E68D83E" w14:textId="77777777" w:rsidR="000162EF" w:rsidRPr="00C027A1" w:rsidRDefault="000162EF">
      <w:pPr>
        <w:tabs>
          <w:tab w:val="left" w:pos="426"/>
        </w:tabs>
        <w:spacing w:line="200" w:lineRule="atLeast"/>
        <w:outlineLvl w:val="0"/>
        <w:rPr>
          <w:szCs w:val="21"/>
          <w:lang w:val="en-US"/>
        </w:rPr>
      </w:pPr>
    </w:p>
    <w:tbl>
      <w:tblPr>
        <w:tblW w:w="0" w:type="auto"/>
        <w:tblBorders>
          <w:top w:val="single" w:sz="12" w:space="0" w:color="008000"/>
          <w:left w:val="nil"/>
          <w:bottom w:val="single" w:sz="12" w:space="0" w:color="008000"/>
          <w:right w:val="nil"/>
          <w:insideH w:val="nil"/>
          <w:insideV w:val="nil"/>
        </w:tblBorders>
        <w:tblLayout w:type="fixed"/>
        <w:tblCellMar>
          <w:left w:w="0" w:type="dxa"/>
          <w:right w:w="0" w:type="dxa"/>
        </w:tblCellMar>
        <w:tblLook w:val="01E0" w:firstRow="1" w:lastRow="1" w:firstColumn="1" w:lastColumn="1" w:noHBand="0" w:noVBand="0"/>
      </w:tblPr>
      <w:tblGrid>
        <w:gridCol w:w="4800"/>
        <w:gridCol w:w="135"/>
        <w:gridCol w:w="4724"/>
      </w:tblGrid>
      <w:tr w:rsidR="000162EF" w:rsidRPr="00C027A1" w14:paraId="5E6DF237" w14:textId="77777777" w:rsidTr="00257B5B">
        <w:trPr>
          <w:cantSplit/>
        </w:trPr>
        <w:tc>
          <w:tcPr>
            <w:tcW w:w="4800" w:type="dxa"/>
            <w:tcBorders>
              <w:top w:val="single" w:sz="4" w:space="0" w:color="auto"/>
              <w:left w:val="nil"/>
              <w:bottom w:val="single" w:sz="4" w:space="0" w:color="auto"/>
              <w:right w:val="nil"/>
            </w:tcBorders>
            <w:shd w:val="pct5" w:color="auto" w:fill="FFFFFF"/>
          </w:tcPr>
          <w:p w14:paraId="373C7BFF" w14:textId="77777777" w:rsidR="000162EF" w:rsidRPr="00C027A1" w:rsidRDefault="003C632D" w:rsidP="00EC0A93">
            <w:pPr>
              <w:numPr>
                <w:ilvl w:val="0"/>
                <w:numId w:val="3"/>
              </w:numPr>
              <w:shd w:val="pct5" w:color="auto" w:fill="FFFFFF"/>
              <w:autoSpaceDE w:val="0"/>
              <w:autoSpaceDN w:val="0"/>
              <w:adjustRightInd w:val="0"/>
              <w:spacing w:line="240" w:lineRule="auto"/>
              <w:ind w:left="426" w:hanging="426"/>
              <w:rPr>
                <w:szCs w:val="21"/>
                <w:lang w:val="en-US"/>
              </w:rPr>
            </w:pPr>
            <w:r w:rsidRPr="00C027A1">
              <w:rPr>
                <w:szCs w:val="21"/>
                <w:lang w:val="en-US"/>
              </w:rPr>
              <w:t xml:space="preserve">Name of </w:t>
            </w:r>
            <w:r w:rsidR="00592829">
              <w:rPr>
                <w:szCs w:val="21"/>
                <w:lang w:val="en-US"/>
              </w:rPr>
              <w:t>AIF</w:t>
            </w:r>
          </w:p>
          <w:p w14:paraId="266DA554" w14:textId="77777777" w:rsidR="000162EF" w:rsidRPr="00C027A1" w:rsidRDefault="000162EF" w:rsidP="003C632D">
            <w:pPr>
              <w:spacing w:line="200" w:lineRule="atLeast"/>
              <w:rPr>
                <w:szCs w:val="21"/>
                <w:lang w:val="en-US"/>
              </w:rPr>
            </w:pPr>
          </w:p>
        </w:tc>
        <w:tc>
          <w:tcPr>
            <w:tcW w:w="135" w:type="dxa"/>
            <w:tcBorders>
              <w:top w:val="single" w:sz="4" w:space="0" w:color="auto"/>
              <w:left w:val="nil"/>
              <w:bottom w:val="single" w:sz="4" w:space="0" w:color="auto"/>
              <w:right w:val="nil"/>
            </w:tcBorders>
            <w:shd w:val="pct12" w:color="auto" w:fill="FFFFFF"/>
          </w:tcPr>
          <w:p w14:paraId="576C4A20" w14:textId="77777777" w:rsidR="000162EF" w:rsidRPr="00C027A1" w:rsidRDefault="000162EF">
            <w:pPr>
              <w:spacing w:line="200" w:lineRule="atLeast"/>
              <w:rPr>
                <w:szCs w:val="21"/>
                <w:lang w:val="en-US"/>
              </w:rPr>
            </w:pPr>
          </w:p>
        </w:tc>
        <w:tc>
          <w:tcPr>
            <w:tcW w:w="4724" w:type="dxa"/>
            <w:tcBorders>
              <w:top w:val="single" w:sz="4" w:space="0" w:color="auto"/>
              <w:left w:val="nil"/>
              <w:bottom w:val="single" w:sz="4" w:space="0" w:color="auto"/>
              <w:right w:val="nil"/>
            </w:tcBorders>
          </w:tcPr>
          <w:p w14:paraId="706499D2" w14:textId="77777777" w:rsidR="000162EF" w:rsidRPr="00C027A1" w:rsidRDefault="000162EF">
            <w:pPr>
              <w:pStyle w:val="vulling"/>
              <w:spacing w:line="200" w:lineRule="atLeast"/>
              <w:rPr>
                <w:sz w:val="21"/>
                <w:szCs w:val="21"/>
                <w:lang w:val="en-US"/>
              </w:rPr>
            </w:pPr>
          </w:p>
        </w:tc>
      </w:tr>
      <w:tr w:rsidR="00EC0A93" w:rsidRPr="00C027A1" w14:paraId="54F51A87" w14:textId="77777777" w:rsidTr="00257B5B">
        <w:trPr>
          <w:cantSplit/>
        </w:trPr>
        <w:tc>
          <w:tcPr>
            <w:tcW w:w="4800" w:type="dxa"/>
            <w:tcBorders>
              <w:top w:val="single" w:sz="4" w:space="0" w:color="auto"/>
              <w:left w:val="nil"/>
              <w:bottom w:val="single" w:sz="4" w:space="0" w:color="auto"/>
              <w:right w:val="nil"/>
            </w:tcBorders>
            <w:shd w:val="pct5" w:color="auto" w:fill="FFFFFF"/>
          </w:tcPr>
          <w:p w14:paraId="3AF21B98" w14:textId="77777777" w:rsidR="00EC0A93" w:rsidRPr="00C027A1" w:rsidRDefault="00EC0A93" w:rsidP="00EC0A93">
            <w:pPr>
              <w:numPr>
                <w:ilvl w:val="0"/>
                <w:numId w:val="3"/>
              </w:numPr>
              <w:shd w:val="pct5" w:color="auto" w:fill="FFFFFF"/>
              <w:autoSpaceDE w:val="0"/>
              <w:autoSpaceDN w:val="0"/>
              <w:adjustRightInd w:val="0"/>
              <w:spacing w:line="240" w:lineRule="auto"/>
              <w:ind w:left="426" w:hanging="426"/>
              <w:rPr>
                <w:szCs w:val="21"/>
                <w:lang w:val="en-US"/>
              </w:rPr>
            </w:pPr>
            <w:r>
              <w:rPr>
                <w:szCs w:val="21"/>
                <w:lang w:val="en-US"/>
              </w:rPr>
              <w:t>LEI code of AIF</w:t>
            </w:r>
          </w:p>
        </w:tc>
        <w:tc>
          <w:tcPr>
            <w:tcW w:w="135" w:type="dxa"/>
            <w:tcBorders>
              <w:top w:val="single" w:sz="4" w:space="0" w:color="auto"/>
              <w:left w:val="nil"/>
              <w:bottom w:val="single" w:sz="4" w:space="0" w:color="auto"/>
              <w:right w:val="nil"/>
            </w:tcBorders>
            <w:shd w:val="pct12" w:color="auto" w:fill="FFFFFF"/>
          </w:tcPr>
          <w:p w14:paraId="75197A78" w14:textId="77777777" w:rsidR="00EC0A93" w:rsidRPr="00C027A1" w:rsidRDefault="00EC0A93">
            <w:pPr>
              <w:spacing w:line="200" w:lineRule="atLeast"/>
              <w:rPr>
                <w:szCs w:val="21"/>
                <w:lang w:val="en-US"/>
              </w:rPr>
            </w:pPr>
          </w:p>
        </w:tc>
        <w:tc>
          <w:tcPr>
            <w:tcW w:w="4724" w:type="dxa"/>
            <w:tcBorders>
              <w:top w:val="single" w:sz="4" w:space="0" w:color="auto"/>
              <w:left w:val="nil"/>
              <w:bottom w:val="single" w:sz="4" w:space="0" w:color="auto"/>
              <w:right w:val="nil"/>
            </w:tcBorders>
          </w:tcPr>
          <w:p w14:paraId="6D7C4F24" w14:textId="77777777" w:rsidR="00EC0A93" w:rsidRPr="00C027A1" w:rsidRDefault="00EC0A93">
            <w:pPr>
              <w:pStyle w:val="vulling"/>
              <w:spacing w:line="200" w:lineRule="atLeast"/>
              <w:rPr>
                <w:sz w:val="21"/>
                <w:szCs w:val="21"/>
                <w:lang w:val="en-US"/>
              </w:rPr>
            </w:pPr>
          </w:p>
        </w:tc>
      </w:tr>
      <w:tr w:rsidR="00F6326F" w:rsidRPr="00C027A1" w14:paraId="4DA7DE18" w14:textId="77777777" w:rsidTr="00C611CC">
        <w:trPr>
          <w:cantSplit/>
        </w:trPr>
        <w:tc>
          <w:tcPr>
            <w:tcW w:w="4800" w:type="dxa"/>
            <w:tcBorders>
              <w:top w:val="single" w:sz="4" w:space="0" w:color="auto"/>
              <w:left w:val="nil"/>
              <w:bottom w:val="single" w:sz="4" w:space="0" w:color="auto"/>
              <w:right w:val="nil"/>
            </w:tcBorders>
            <w:shd w:val="pct5" w:color="auto" w:fill="FFFFFF"/>
          </w:tcPr>
          <w:p w14:paraId="5A079006" w14:textId="77777777" w:rsidR="00F6326F" w:rsidRPr="00C027A1" w:rsidRDefault="00F6326F" w:rsidP="00EC0A93">
            <w:pPr>
              <w:numPr>
                <w:ilvl w:val="0"/>
                <w:numId w:val="3"/>
              </w:numPr>
              <w:shd w:val="pct5" w:color="auto" w:fill="FFFFFF"/>
              <w:autoSpaceDE w:val="0"/>
              <w:autoSpaceDN w:val="0"/>
              <w:adjustRightInd w:val="0"/>
              <w:spacing w:line="240" w:lineRule="auto"/>
              <w:ind w:left="426" w:hanging="426"/>
              <w:rPr>
                <w:szCs w:val="21"/>
              </w:rPr>
            </w:pPr>
            <w:proofErr w:type="spellStart"/>
            <w:r w:rsidRPr="00C027A1">
              <w:rPr>
                <w:szCs w:val="21"/>
              </w:rPr>
              <w:t>Address</w:t>
            </w:r>
            <w:proofErr w:type="spellEnd"/>
          </w:p>
          <w:p w14:paraId="6F2D0DFE" w14:textId="77777777" w:rsidR="00F6326F" w:rsidRPr="00C027A1" w:rsidRDefault="00F6326F" w:rsidP="00F6326F">
            <w:pPr>
              <w:pStyle w:val="PlainText"/>
              <w:spacing w:line="200" w:lineRule="atLeast"/>
              <w:ind w:left="360"/>
              <w:rPr>
                <w:rFonts w:ascii="Times New Roman" w:hAnsi="Times New Roman"/>
                <w:sz w:val="21"/>
                <w:szCs w:val="21"/>
                <w:lang w:val="en-US"/>
              </w:rPr>
            </w:pPr>
          </w:p>
        </w:tc>
        <w:tc>
          <w:tcPr>
            <w:tcW w:w="135" w:type="dxa"/>
            <w:tcBorders>
              <w:top w:val="single" w:sz="4" w:space="0" w:color="auto"/>
              <w:left w:val="nil"/>
              <w:bottom w:val="single" w:sz="4" w:space="0" w:color="auto"/>
              <w:right w:val="nil"/>
            </w:tcBorders>
            <w:shd w:val="pct12" w:color="auto" w:fill="FFFFFF"/>
          </w:tcPr>
          <w:p w14:paraId="2E7EC4FB" w14:textId="77777777" w:rsidR="00F6326F" w:rsidRPr="00C027A1" w:rsidRDefault="00F6326F">
            <w:pPr>
              <w:spacing w:line="200" w:lineRule="atLeast"/>
              <w:rPr>
                <w:szCs w:val="21"/>
                <w:lang w:val="en-US"/>
              </w:rPr>
            </w:pPr>
          </w:p>
        </w:tc>
        <w:tc>
          <w:tcPr>
            <w:tcW w:w="4724" w:type="dxa"/>
            <w:tcBorders>
              <w:top w:val="single" w:sz="4" w:space="0" w:color="auto"/>
              <w:left w:val="nil"/>
              <w:bottom w:val="single" w:sz="4" w:space="0" w:color="auto"/>
              <w:right w:val="nil"/>
            </w:tcBorders>
          </w:tcPr>
          <w:p w14:paraId="5057A6D3" w14:textId="77777777" w:rsidR="00F6326F" w:rsidRPr="00C027A1" w:rsidRDefault="00F6326F">
            <w:pPr>
              <w:pStyle w:val="vulling"/>
              <w:spacing w:line="200" w:lineRule="atLeast"/>
              <w:rPr>
                <w:sz w:val="21"/>
                <w:szCs w:val="21"/>
                <w:lang w:val="en-US"/>
              </w:rPr>
            </w:pPr>
          </w:p>
        </w:tc>
      </w:tr>
      <w:tr w:rsidR="000162EF" w:rsidRPr="0002616D" w14:paraId="74EB9354" w14:textId="77777777" w:rsidTr="00C611CC">
        <w:trPr>
          <w:cantSplit/>
        </w:trPr>
        <w:tc>
          <w:tcPr>
            <w:tcW w:w="4800" w:type="dxa"/>
            <w:tcBorders>
              <w:top w:val="single" w:sz="4" w:space="0" w:color="auto"/>
              <w:left w:val="nil"/>
              <w:bottom w:val="single" w:sz="4" w:space="0" w:color="auto"/>
              <w:right w:val="nil"/>
            </w:tcBorders>
            <w:shd w:val="pct5" w:color="auto" w:fill="FFFFFF"/>
          </w:tcPr>
          <w:p w14:paraId="3C0018B5" w14:textId="77777777" w:rsidR="000162EF" w:rsidRPr="00C027A1" w:rsidRDefault="003C632D" w:rsidP="00EC0A93">
            <w:pPr>
              <w:numPr>
                <w:ilvl w:val="0"/>
                <w:numId w:val="3"/>
              </w:numPr>
              <w:shd w:val="pct5" w:color="auto" w:fill="FFFFFF"/>
              <w:autoSpaceDE w:val="0"/>
              <w:autoSpaceDN w:val="0"/>
              <w:adjustRightInd w:val="0"/>
              <w:spacing w:line="240" w:lineRule="auto"/>
              <w:ind w:left="426" w:hanging="426"/>
              <w:rPr>
                <w:szCs w:val="21"/>
                <w:lang w:val="en-US"/>
              </w:rPr>
            </w:pPr>
            <w:r w:rsidRPr="00C027A1">
              <w:rPr>
                <w:szCs w:val="21"/>
                <w:lang w:val="en-US"/>
              </w:rPr>
              <w:t>Postal code and place of residence</w:t>
            </w:r>
          </w:p>
          <w:p w14:paraId="6AC0B75C" w14:textId="77777777" w:rsidR="000162EF" w:rsidRPr="00C027A1" w:rsidRDefault="000162EF">
            <w:pPr>
              <w:spacing w:line="200" w:lineRule="atLeast"/>
              <w:rPr>
                <w:szCs w:val="21"/>
                <w:lang w:val="en-US"/>
              </w:rPr>
            </w:pPr>
          </w:p>
        </w:tc>
        <w:tc>
          <w:tcPr>
            <w:tcW w:w="135" w:type="dxa"/>
            <w:tcBorders>
              <w:top w:val="single" w:sz="4" w:space="0" w:color="auto"/>
              <w:left w:val="nil"/>
              <w:bottom w:val="single" w:sz="4" w:space="0" w:color="auto"/>
              <w:right w:val="nil"/>
            </w:tcBorders>
            <w:shd w:val="pct12" w:color="auto" w:fill="FFFFFF"/>
          </w:tcPr>
          <w:p w14:paraId="7E473BEE" w14:textId="77777777" w:rsidR="000162EF" w:rsidRPr="00C027A1" w:rsidRDefault="000162EF">
            <w:pPr>
              <w:spacing w:line="200" w:lineRule="atLeast"/>
              <w:rPr>
                <w:szCs w:val="21"/>
                <w:lang w:val="en-US"/>
              </w:rPr>
            </w:pPr>
          </w:p>
        </w:tc>
        <w:tc>
          <w:tcPr>
            <w:tcW w:w="4724" w:type="dxa"/>
            <w:tcBorders>
              <w:top w:val="single" w:sz="4" w:space="0" w:color="auto"/>
              <w:left w:val="nil"/>
              <w:bottom w:val="single" w:sz="4" w:space="0" w:color="auto"/>
              <w:right w:val="nil"/>
            </w:tcBorders>
          </w:tcPr>
          <w:p w14:paraId="0DD30ECD" w14:textId="77777777" w:rsidR="000162EF" w:rsidRPr="00C027A1" w:rsidRDefault="000162EF">
            <w:pPr>
              <w:pStyle w:val="vulling"/>
              <w:spacing w:line="200" w:lineRule="atLeast"/>
              <w:rPr>
                <w:sz w:val="21"/>
                <w:szCs w:val="21"/>
                <w:lang w:val="en-US"/>
              </w:rPr>
            </w:pPr>
          </w:p>
        </w:tc>
      </w:tr>
      <w:tr w:rsidR="000162EF" w:rsidRPr="00C027A1" w14:paraId="3840F9AC" w14:textId="77777777" w:rsidTr="006527DE">
        <w:trPr>
          <w:cantSplit/>
        </w:trPr>
        <w:tc>
          <w:tcPr>
            <w:tcW w:w="4800" w:type="dxa"/>
            <w:tcBorders>
              <w:top w:val="single" w:sz="4" w:space="0" w:color="auto"/>
              <w:left w:val="nil"/>
              <w:bottom w:val="single" w:sz="4" w:space="0" w:color="auto"/>
              <w:right w:val="nil"/>
            </w:tcBorders>
            <w:shd w:val="pct5" w:color="auto" w:fill="FFFFFF"/>
          </w:tcPr>
          <w:p w14:paraId="0C7FFAF3" w14:textId="77777777" w:rsidR="000162EF" w:rsidRPr="00C027A1" w:rsidRDefault="003C632D" w:rsidP="00EC0A93">
            <w:pPr>
              <w:numPr>
                <w:ilvl w:val="0"/>
                <w:numId w:val="3"/>
              </w:numPr>
              <w:shd w:val="pct5" w:color="auto" w:fill="FFFFFF"/>
              <w:autoSpaceDE w:val="0"/>
              <w:autoSpaceDN w:val="0"/>
              <w:adjustRightInd w:val="0"/>
              <w:spacing w:line="240" w:lineRule="auto"/>
              <w:ind w:left="426" w:hanging="426"/>
              <w:rPr>
                <w:szCs w:val="21"/>
                <w:lang w:val="de-DE"/>
              </w:rPr>
            </w:pPr>
            <w:r w:rsidRPr="00C027A1">
              <w:rPr>
                <w:szCs w:val="21"/>
                <w:lang w:val="de-DE"/>
              </w:rPr>
              <w:t>Country</w:t>
            </w:r>
          </w:p>
          <w:p w14:paraId="24CAF274" w14:textId="77777777" w:rsidR="000162EF" w:rsidRPr="00C027A1" w:rsidRDefault="000162EF" w:rsidP="00F6326F">
            <w:pPr>
              <w:spacing w:line="200" w:lineRule="atLeast"/>
              <w:ind w:firstLine="708"/>
              <w:rPr>
                <w:szCs w:val="21"/>
                <w:lang w:val="de-DE"/>
              </w:rPr>
            </w:pPr>
          </w:p>
        </w:tc>
        <w:tc>
          <w:tcPr>
            <w:tcW w:w="135" w:type="dxa"/>
            <w:tcBorders>
              <w:top w:val="single" w:sz="4" w:space="0" w:color="auto"/>
              <w:left w:val="nil"/>
              <w:bottom w:val="single" w:sz="4" w:space="0" w:color="auto"/>
              <w:right w:val="nil"/>
            </w:tcBorders>
            <w:shd w:val="pct12" w:color="auto" w:fill="FFFFFF"/>
          </w:tcPr>
          <w:p w14:paraId="18C40C22" w14:textId="77777777" w:rsidR="000162EF" w:rsidRPr="00C027A1" w:rsidRDefault="000162EF">
            <w:pPr>
              <w:spacing w:line="200" w:lineRule="atLeast"/>
              <w:rPr>
                <w:szCs w:val="21"/>
                <w:lang w:val="de-DE"/>
              </w:rPr>
            </w:pPr>
          </w:p>
        </w:tc>
        <w:tc>
          <w:tcPr>
            <w:tcW w:w="4724" w:type="dxa"/>
            <w:tcBorders>
              <w:top w:val="single" w:sz="4" w:space="0" w:color="auto"/>
              <w:left w:val="nil"/>
              <w:bottom w:val="single" w:sz="4" w:space="0" w:color="auto"/>
              <w:right w:val="nil"/>
            </w:tcBorders>
          </w:tcPr>
          <w:p w14:paraId="34122C79" w14:textId="77777777" w:rsidR="000162EF" w:rsidRPr="00C027A1" w:rsidRDefault="000162EF">
            <w:pPr>
              <w:pStyle w:val="vulling"/>
              <w:spacing w:line="200" w:lineRule="atLeast"/>
              <w:rPr>
                <w:sz w:val="21"/>
                <w:szCs w:val="21"/>
                <w:lang w:val="de-DE"/>
              </w:rPr>
            </w:pPr>
          </w:p>
        </w:tc>
      </w:tr>
      <w:tr w:rsidR="000162EF" w:rsidRPr="00C027A1" w14:paraId="721FB586" w14:textId="77777777" w:rsidTr="006527DE">
        <w:trPr>
          <w:cantSplit/>
        </w:trPr>
        <w:tc>
          <w:tcPr>
            <w:tcW w:w="4800" w:type="dxa"/>
            <w:tcBorders>
              <w:top w:val="single" w:sz="4" w:space="0" w:color="auto"/>
              <w:left w:val="nil"/>
              <w:bottom w:val="single" w:sz="4" w:space="0" w:color="auto"/>
              <w:right w:val="nil"/>
            </w:tcBorders>
            <w:shd w:val="pct5" w:color="auto" w:fill="FFFFFF"/>
          </w:tcPr>
          <w:p w14:paraId="2FB6FB8D" w14:textId="77777777" w:rsidR="000162EF" w:rsidRPr="00C027A1" w:rsidRDefault="003C632D" w:rsidP="00EC0A93">
            <w:pPr>
              <w:numPr>
                <w:ilvl w:val="0"/>
                <w:numId w:val="3"/>
              </w:numPr>
              <w:shd w:val="pct5" w:color="auto" w:fill="FFFFFF"/>
              <w:autoSpaceDE w:val="0"/>
              <w:autoSpaceDN w:val="0"/>
              <w:adjustRightInd w:val="0"/>
              <w:spacing w:line="240" w:lineRule="auto"/>
              <w:ind w:left="426" w:hanging="426"/>
              <w:rPr>
                <w:szCs w:val="21"/>
                <w:lang w:val="de-DE"/>
              </w:rPr>
            </w:pPr>
            <w:r w:rsidRPr="00C027A1">
              <w:rPr>
                <w:szCs w:val="21"/>
                <w:lang w:val="de-DE"/>
              </w:rPr>
              <w:t>P.O. Box</w:t>
            </w:r>
          </w:p>
          <w:p w14:paraId="19DD0F51" w14:textId="77777777" w:rsidR="000162EF" w:rsidRPr="00C027A1" w:rsidRDefault="000162EF">
            <w:pPr>
              <w:spacing w:line="200" w:lineRule="atLeast"/>
              <w:rPr>
                <w:szCs w:val="21"/>
                <w:lang w:val="de-DE"/>
              </w:rPr>
            </w:pPr>
          </w:p>
        </w:tc>
        <w:tc>
          <w:tcPr>
            <w:tcW w:w="135" w:type="dxa"/>
            <w:tcBorders>
              <w:top w:val="single" w:sz="4" w:space="0" w:color="auto"/>
              <w:left w:val="nil"/>
              <w:bottom w:val="single" w:sz="4" w:space="0" w:color="auto"/>
              <w:right w:val="nil"/>
            </w:tcBorders>
            <w:shd w:val="pct12" w:color="auto" w:fill="FFFFFF"/>
          </w:tcPr>
          <w:p w14:paraId="50A147A7" w14:textId="77777777" w:rsidR="000162EF" w:rsidRPr="00C027A1" w:rsidRDefault="000162EF">
            <w:pPr>
              <w:spacing w:line="200" w:lineRule="atLeast"/>
              <w:rPr>
                <w:szCs w:val="21"/>
                <w:lang w:val="de-DE"/>
              </w:rPr>
            </w:pPr>
          </w:p>
        </w:tc>
        <w:tc>
          <w:tcPr>
            <w:tcW w:w="4724" w:type="dxa"/>
            <w:tcBorders>
              <w:top w:val="single" w:sz="4" w:space="0" w:color="auto"/>
              <w:left w:val="nil"/>
              <w:bottom w:val="single" w:sz="4" w:space="0" w:color="auto"/>
              <w:right w:val="nil"/>
            </w:tcBorders>
          </w:tcPr>
          <w:p w14:paraId="5646B878" w14:textId="77777777" w:rsidR="000162EF" w:rsidRPr="00C027A1" w:rsidRDefault="000162EF">
            <w:pPr>
              <w:pStyle w:val="vulling"/>
              <w:spacing w:line="200" w:lineRule="atLeast"/>
              <w:rPr>
                <w:sz w:val="21"/>
                <w:szCs w:val="21"/>
                <w:lang w:val="de-DE"/>
              </w:rPr>
            </w:pPr>
          </w:p>
        </w:tc>
      </w:tr>
      <w:tr w:rsidR="000162EF" w:rsidRPr="0002616D" w14:paraId="6A3BE311" w14:textId="77777777" w:rsidTr="00257B5B">
        <w:trPr>
          <w:cantSplit/>
          <w:trHeight w:val="426"/>
        </w:trPr>
        <w:tc>
          <w:tcPr>
            <w:tcW w:w="4800" w:type="dxa"/>
            <w:tcBorders>
              <w:top w:val="single" w:sz="4" w:space="0" w:color="auto"/>
              <w:bottom w:val="single" w:sz="4" w:space="0" w:color="auto"/>
            </w:tcBorders>
            <w:shd w:val="pct5" w:color="auto" w:fill="FFFFFF"/>
          </w:tcPr>
          <w:p w14:paraId="4583BF07" w14:textId="77777777" w:rsidR="000162EF" w:rsidRPr="00C027A1" w:rsidRDefault="003C632D" w:rsidP="00EC0A93">
            <w:pPr>
              <w:numPr>
                <w:ilvl w:val="0"/>
                <w:numId w:val="3"/>
              </w:numPr>
              <w:shd w:val="pct5" w:color="auto" w:fill="FFFFFF"/>
              <w:autoSpaceDE w:val="0"/>
              <w:autoSpaceDN w:val="0"/>
              <w:adjustRightInd w:val="0"/>
              <w:spacing w:line="240" w:lineRule="auto"/>
              <w:ind w:left="426" w:hanging="426"/>
              <w:rPr>
                <w:szCs w:val="21"/>
                <w:lang w:val="de-DE"/>
              </w:rPr>
            </w:pPr>
            <w:r w:rsidRPr="00C027A1">
              <w:rPr>
                <w:szCs w:val="21"/>
                <w:lang w:val="de-DE"/>
              </w:rPr>
              <w:t>Postal code of P.O. Box</w:t>
            </w:r>
          </w:p>
          <w:p w14:paraId="6A44585E" w14:textId="77777777" w:rsidR="003F7DEF" w:rsidRPr="00C027A1" w:rsidRDefault="003F7DEF" w:rsidP="00DE3867">
            <w:pPr>
              <w:pStyle w:val="PlainText"/>
              <w:spacing w:line="200" w:lineRule="atLeast"/>
              <w:ind w:left="360"/>
              <w:rPr>
                <w:rFonts w:ascii="Times New Roman" w:hAnsi="Times New Roman"/>
                <w:sz w:val="21"/>
                <w:szCs w:val="21"/>
                <w:lang w:val="de-DE"/>
              </w:rPr>
            </w:pPr>
          </w:p>
        </w:tc>
        <w:tc>
          <w:tcPr>
            <w:tcW w:w="135" w:type="dxa"/>
            <w:tcBorders>
              <w:top w:val="single" w:sz="4" w:space="0" w:color="auto"/>
              <w:bottom w:val="single" w:sz="4" w:space="0" w:color="auto"/>
            </w:tcBorders>
            <w:shd w:val="pct12" w:color="auto" w:fill="FFFFFF"/>
          </w:tcPr>
          <w:p w14:paraId="5AFEEC68" w14:textId="77777777" w:rsidR="000162EF" w:rsidRPr="00C027A1" w:rsidRDefault="000162EF">
            <w:pPr>
              <w:spacing w:line="200" w:lineRule="atLeast"/>
              <w:rPr>
                <w:szCs w:val="21"/>
                <w:lang w:val="de-DE"/>
              </w:rPr>
            </w:pPr>
          </w:p>
        </w:tc>
        <w:tc>
          <w:tcPr>
            <w:tcW w:w="4724" w:type="dxa"/>
            <w:tcBorders>
              <w:top w:val="nil"/>
              <w:bottom w:val="single" w:sz="4" w:space="0" w:color="auto"/>
            </w:tcBorders>
          </w:tcPr>
          <w:p w14:paraId="00C03EF5" w14:textId="77777777" w:rsidR="000162EF" w:rsidRPr="00C027A1" w:rsidRDefault="000162EF">
            <w:pPr>
              <w:pStyle w:val="vulling"/>
              <w:spacing w:line="200" w:lineRule="atLeast"/>
              <w:rPr>
                <w:sz w:val="21"/>
                <w:szCs w:val="21"/>
                <w:lang w:val="de-DE"/>
              </w:rPr>
            </w:pPr>
          </w:p>
        </w:tc>
      </w:tr>
      <w:tr w:rsidR="000162EF" w:rsidRPr="00C027A1" w14:paraId="432911A5" w14:textId="77777777" w:rsidTr="00257B5B">
        <w:trPr>
          <w:cantSplit/>
          <w:trHeight w:val="352"/>
        </w:trPr>
        <w:tc>
          <w:tcPr>
            <w:tcW w:w="4800" w:type="dxa"/>
            <w:tcBorders>
              <w:top w:val="single" w:sz="4" w:space="0" w:color="auto"/>
              <w:bottom w:val="single" w:sz="4" w:space="0" w:color="auto"/>
            </w:tcBorders>
            <w:shd w:val="pct5" w:color="auto" w:fill="FFFFFF"/>
          </w:tcPr>
          <w:p w14:paraId="1682E782" w14:textId="77777777" w:rsidR="000162EF" w:rsidRPr="00C027A1" w:rsidRDefault="003C632D" w:rsidP="00EC0A93">
            <w:pPr>
              <w:numPr>
                <w:ilvl w:val="0"/>
                <w:numId w:val="3"/>
              </w:numPr>
              <w:shd w:val="pct5" w:color="auto" w:fill="FFFFFF"/>
              <w:autoSpaceDE w:val="0"/>
              <w:autoSpaceDN w:val="0"/>
              <w:adjustRightInd w:val="0"/>
              <w:spacing w:line="240" w:lineRule="auto"/>
              <w:ind w:left="426" w:hanging="426"/>
              <w:rPr>
                <w:szCs w:val="21"/>
                <w:lang w:val="de-DE"/>
              </w:rPr>
            </w:pPr>
            <w:proofErr w:type="spellStart"/>
            <w:r w:rsidRPr="00C027A1">
              <w:rPr>
                <w:szCs w:val="21"/>
                <w:lang w:val="de-DE"/>
              </w:rPr>
              <w:t>Telephone</w:t>
            </w:r>
            <w:proofErr w:type="spellEnd"/>
            <w:r w:rsidRPr="00C027A1">
              <w:rPr>
                <w:szCs w:val="21"/>
                <w:lang w:val="de-DE"/>
              </w:rPr>
              <w:t xml:space="preserve"> </w:t>
            </w:r>
            <w:proofErr w:type="spellStart"/>
            <w:r w:rsidRPr="00C027A1">
              <w:rPr>
                <w:szCs w:val="21"/>
                <w:lang w:val="de-DE"/>
              </w:rPr>
              <w:t>number</w:t>
            </w:r>
            <w:proofErr w:type="spellEnd"/>
          </w:p>
          <w:p w14:paraId="36F82D7C" w14:textId="77777777" w:rsidR="003F7DEF" w:rsidRPr="00C027A1" w:rsidRDefault="003F7DEF" w:rsidP="00DE3867">
            <w:pPr>
              <w:pStyle w:val="PlainText"/>
              <w:spacing w:line="200" w:lineRule="atLeast"/>
              <w:ind w:left="360"/>
              <w:rPr>
                <w:rFonts w:ascii="Times New Roman" w:hAnsi="Times New Roman"/>
                <w:sz w:val="21"/>
                <w:szCs w:val="21"/>
                <w:lang w:val="de-DE"/>
              </w:rPr>
            </w:pPr>
          </w:p>
        </w:tc>
        <w:tc>
          <w:tcPr>
            <w:tcW w:w="135" w:type="dxa"/>
            <w:tcBorders>
              <w:top w:val="single" w:sz="4" w:space="0" w:color="auto"/>
              <w:bottom w:val="single" w:sz="4" w:space="0" w:color="auto"/>
            </w:tcBorders>
            <w:shd w:val="pct12" w:color="auto" w:fill="FFFFFF"/>
          </w:tcPr>
          <w:p w14:paraId="69F5BDEB" w14:textId="77777777" w:rsidR="000162EF" w:rsidRPr="00C027A1" w:rsidRDefault="000162EF">
            <w:pPr>
              <w:spacing w:line="200" w:lineRule="atLeast"/>
              <w:rPr>
                <w:szCs w:val="21"/>
                <w:lang w:val="de-DE"/>
              </w:rPr>
            </w:pPr>
          </w:p>
        </w:tc>
        <w:tc>
          <w:tcPr>
            <w:tcW w:w="4724" w:type="dxa"/>
            <w:tcBorders>
              <w:top w:val="nil"/>
              <w:bottom w:val="single" w:sz="4" w:space="0" w:color="auto"/>
            </w:tcBorders>
          </w:tcPr>
          <w:p w14:paraId="1383D257" w14:textId="77777777" w:rsidR="000162EF" w:rsidRPr="00C027A1" w:rsidRDefault="000162EF">
            <w:pPr>
              <w:pStyle w:val="vulling"/>
              <w:spacing w:line="200" w:lineRule="atLeast"/>
              <w:rPr>
                <w:sz w:val="21"/>
                <w:szCs w:val="21"/>
                <w:lang w:val="de-DE"/>
              </w:rPr>
            </w:pPr>
          </w:p>
        </w:tc>
      </w:tr>
      <w:tr w:rsidR="000162EF" w:rsidRPr="00C027A1" w14:paraId="3123C941" w14:textId="77777777" w:rsidTr="00257B5B">
        <w:trPr>
          <w:cantSplit/>
          <w:trHeight w:val="348"/>
        </w:trPr>
        <w:tc>
          <w:tcPr>
            <w:tcW w:w="4800" w:type="dxa"/>
            <w:tcBorders>
              <w:top w:val="single" w:sz="4" w:space="0" w:color="auto"/>
              <w:bottom w:val="single" w:sz="4" w:space="0" w:color="auto"/>
            </w:tcBorders>
            <w:shd w:val="pct5" w:color="auto" w:fill="FFFFFF"/>
          </w:tcPr>
          <w:p w14:paraId="1996D012" w14:textId="77777777" w:rsidR="000162EF" w:rsidRPr="00C027A1" w:rsidRDefault="000162EF" w:rsidP="00EC0A93">
            <w:pPr>
              <w:numPr>
                <w:ilvl w:val="0"/>
                <w:numId w:val="3"/>
              </w:numPr>
              <w:shd w:val="pct5" w:color="auto" w:fill="FFFFFF"/>
              <w:autoSpaceDE w:val="0"/>
              <w:autoSpaceDN w:val="0"/>
              <w:adjustRightInd w:val="0"/>
              <w:spacing w:line="240" w:lineRule="auto"/>
              <w:ind w:left="426" w:hanging="426"/>
              <w:rPr>
                <w:szCs w:val="21"/>
                <w:lang w:val="de-DE"/>
              </w:rPr>
            </w:pPr>
            <w:r w:rsidRPr="00C027A1">
              <w:rPr>
                <w:szCs w:val="21"/>
                <w:lang w:val="de-DE"/>
              </w:rPr>
              <w:t>Telefax</w:t>
            </w:r>
            <w:r w:rsidR="003C632D" w:rsidRPr="00C027A1">
              <w:rPr>
                <w:szCs w:val="21"/>
                <w:lang w:val="de-DE"/>
              </w:rPr>
              <w:t xml:space="preserve"> number</w:t>
            </w:r>
          </w:p>
          <w:p w14:paraId="49B8EFF2" w14:textId="77777777" w:rsidR="000162EF" w:rsidRPr="00C027A1" w:rsidRDefault="000162EF">
            <w:pPr>
              <w:pStyle w:val="PlainText"/>
              <w:spacing w:line="200" w:lineRule="atLeast"/>
              <w:rPr>
                <w:rFonts w:ascii="Times New Roman" w:hAnsi="Times New Roman"/>
                <w:sz w:val="21"/>
                <w:szCs w:val="21"/>
                <w:lang w:val="de-DE"/>
              </w:rPr>
            </w:pPr>
          </w:p>
        </w:tc>
        <w:tc>
          <w:tcPr>
            <w:tcW w:w="135" w:type="dxa"/>
            <w:tcBorders>
              <w:top w:val="single" w:sz="4" w:space="0" w:color="auto"/>
              <w:bottom w:val="single" w:sz="4" w:space="0" w:color="auto"/>
            </w:tcBorders>
            <w:shd w:val="pct12" w:color="auto" w:fill="FFFFFF"/>
          </w:tcPr>
          <w:p w14:paraId="56D9F399" w14:textId="77777777" w:rsidR="000162EF" w:rsidRPr="00C027A1" w:rsidRDefault="000162EF">
            <w:pPr>
              <w:spacing w:line="200" w:lineRule="atLeast"/>
              <w:rPr>
                <w:szCs w:val="21"/>
                <w:lang w:val="de-DE"/>
              </w:rPr>
            </w:pPr>
          </w:p>
        </w:tc>
        <w:tc>
          <w:tcPr>
            <w:tcW w:w="4724" w:type="dxa"/>
            <w:tcBorders>
              <w:top w:val="nil"/>
              <w:bottom w:val="single" w:sz="4" w:space="0" w:color="auto"/>
            </w:tcBorders>
          </w:tcPr>
          <w:p w14:paraId="026328E0" w14:textId="77777777" w:rsidR="000162EF" w:rsidRPr="00C027A1" w:rsidRDefault="000162EF">
            <w:pPr>
              <w:spacing w:line="200" w:lineRule="atLeast"/>
              <w:rPr>
                <w:color w:val="0000FF"/>
                <w:szCs w:val="21"/>
                <w:lang w:val="de-DE"/>
              </w:rPr>
            </w:pPr>
          </w:p>
        </w:tc>
      </w:tr>
      <w:tr w:rsidR="000162EF" w:rsidRPr="00C027A1" w14:paraId="1D745591" w14:textId="77777777" w:rsidTr="00257B5B">
        <w:trPr>
          <w:cantSplit/>
          <w:trHeight w:val="412"/>
        </w:trPr>
        <w:tc>
          <w:tcPr>
            <w:tcW w:w="4800" w:type="dxa"/>
            <w:tcBorders>
              <w:top w:val="single" w:sz="4" w:space="0" w:color="auto"/>
              <w:bottom w:val="single" w:sz="4" w:space="0" w:color="auto"/>
            </w:tcBorders>
            <w:shd w:val="pct5" w:color="auto" w:fill="FFFFFF"/>
          </w:tcPr>
          <w:p w14:paraId="44EC9F14" w14:textId="77777777" w:rsidR="000162EF" w:rsidRPr="00C027A1" w:rsidRDefault="003F7DEF" w:rsidP="00EC0A93">
            <w:pPr>
              <w:numPr>
                <w:ilvl w:val="0"/>
                <w:numId w:val="3"/>
              </w:numPr>
              <w:shd w:val="pct5" w:color="auto" w:fill="FFFFFF"/>
              <w:autoSpaceDE w:val="0"/>
              <w:autoSpaceDN w:val="0"/>
              <w:adjustRightInd w:val="0"/>
              <w:spacing w:line="240" w:lineRule="auto"/>
              <w:ind w:left="426" w:hanging="426"/>
              <w:rPr>
                <w:szCs w:val="21"/>
                <w:lang w:val="de-DE"/>
              </w:rPr>
            </w:pPr>
            <w:r w:rsidRPr="00C027A1">
              <w:rPr>
                <w:szCs w:val="21"/>
                <w:lang w:val="de-DE"/>
              </w:rPr>
              <w:t>E-Mail</w:t>
            </w:r>
          </w:p>
          <w:p w14:paraId="449F924A" w14:textId="77777777" w:rsidR="003F7DEF" w:rsidRPr="00C027A1" w:rsidRDefault="003F7DEF" w:rsidP="00DE3867">
            <w:pPr>
              <w:spacing w:line="200" w:lineRule="atLeast"/>
              <w:ind w:left="360"/>
              <w:rPr>
                <w:szCs w:val="21"/>
                <w:lang w:val="de-DE"/>
              </w:rPr>
            </w:pPr>
          </w:p>
        </w:tc>
        <w:tc>
          <w:tcPr>
            <w:tcW w:w="135" w:type="dxa"/>
            <w:tcBorders>
              <w:top w:val="single" w:sz="4" w:space="0" w:color="auto"/>
              <w:bottom w:val="single" w:sz="4" w:space="0" w:color="auto"/>
            </w:tcBorders>
            <w:shd w:val="pct12" w:color="auto" w:fill="FFFFFF"/>
          </w:tcPr>
          <w:p w14:paraId="38BBFA6C" w14:textId="77777777" w:rsidR="000162EF" w:rsidRPr="00C027A1" w:rsidRDefault="000162EF">
            <w:pPr>
              <w:spacing w:line="200" w:lineRule="atLeast"/>
              <w:rPr>
                <w:szCs w:val="21"/>
                <w:lang w:val="de-DE"/>
              </w:rPr>
            </w:pPr>
          </w:p>
        </w:tc>
        <w:tc>
          <w:tcPr>
            <w:tcW w:w="4724" w:type="dxa"/>
            <w:tcBorders>
              <w:top w:val="single" w:sz="4" w:space="0" w:color="auto"/>
              <w:bottom w:val="single" w:sz="4" w:space="0" w:color="auto"/>
            </w:tcBorders>
          </w:tcPr>
          <w:p w14:paraId="1E82DD66" w14:textId="77777777" w:rsidR="000162EF" w:rsidRPr="00C027A1" w:rsidRDefault="000162EF">
            <w:pPr>
              <w:spacing w:line="200" w:lineRule="atLeast"/>
              <w:rPr>
                <w:color w:val="0000FF"/>
                <w:szCs w:val="21"/>
                <w:lang w:val="de-DE"/>
              </w:rPr>
            </w:pPr>
          </w:p>
        </w:tc>
      </w:tr>
      <w:tr w:rsidR="00AF505C" w:rsidRPr="0002616D" w14:paraId="54FC21E3" w14:textId="77777777" w:rsidTr="00AF594C">
        <w:trPr>
          <w:cantSplit/>
          <w:trHeight w:val="366"/>
        </w:trPr>
        <w:tc>
          <w:tcPr>
            <w:tcW w:w="4800" w:type="dxa"/>
            <w:tcBorders>
              <w:top w:val="single" w:sz="4" w:space="0" w:color="auto"/>
              <w:left w:val="nil"/>
              <w:bottom w:val="single" w:sz="4" w:space="0" w:color="auto"/>
              <w:right w:val="nil"/>
            </w:tcBorders>
            <w:shd w:val="pct5" w:color="auto" w:fill="FFFFFF"/>
          </w:tcPr>
          <w:p w14:paraId="13036868" w14:textId="77777777" w:rsidR="00AF505C" w:rsidRPr="00A16ED7" w:rsidRDefault="00AF505C" w:rsidP="00EC0A93">
            <w:pPr>
              <w:numPr>
                <w:ilvl w:val="0"/>
                <w:numId w:val="3"/>
              </w:numPr>
              <w:shd w:val="pct5" w:color="auto" w:fill="FFFFFF"/>
              <w:autoSpaceDE w:val="0"/>
              <w:autoSpaceDN w:val="0"/>
              <w:adjustRightInd w:val="0"/>
              <w:spacing w:line="240" w:lineRule="auto"/>
              <w:ind w:left="426" w:hanging="426"/>
              <w:rPr>
                <w:szCs w:val="21"/>
                <w:lang w:val="de-DE"/>
              </w:rPr>
            </w:pPr>
            <w:r w:rsidRPr="00A16ED7">
              <w:rPr>
                <w:szCs w:val="21"/>
                <w:lang w:val="de-DE"/>
              </w:rPr>
              <w:lastRenderedPageBreak/>
              <w:t xml:space="preserve">If applicable, name of the supervisory authority supervising the </w:t>
            </w:r>
            <w:r w:rsidR="00FC79E9" w:rsidRPr="00A16ED7">
              <w:rPr>
                <w:szCs w:val="21"/>
                <w:lang w:val="de-DE"/>
              </w:rPr>
              <w:t>AIF</w:t>
            </w:r>
          </w:p>
          <w:p w14:paraId="04C91143" w14:textId="77777777" w:rsidR="00AF505C" w:rsidRPr="00C027A1" w:rsidRDefault="00AF505C" w:rsidP="00AF594C">
            <w:pPr>
              <w:shd w:val="pct5" w:color="auto" w:fill="FFFFFF"/>
              <w:tabs>
                <w:tab w:val="num" w:pos="360"/>
              </w:tabs>
              <w:spacing w:line="200" w:lineRule="atLeast"/>
              <w:ind w:left="426" w:hanging="426"/>
              <w:rPr>
                <w:szCs w:val="21"/>
                <w:lang w:val="en-US"/>
              </w:rPr>
            </w:pPr>
          </w:p>
        </w:tc>
        <w:tc>
          <w:tcPr>
            <w:tcW w:w="135" w:type="dxa"/>
            <w:tcBorders>
              <w:top w:val="single" w:sz="4" w:space="0" w:color="auto"/>
              <w:left w:val="nil"/>
              <w:bottom w:val="single" w:sz="4" w:space="0" w:color="auto"/>
              <w:right w:val="nil"/>
            </w:tcBorders>
            <w:shd w:val="pct12" w:color="auto" w:fill="FFFFFF"/>
          </w:tcPr>
          <w:p w14:paraId="30A7E2A6" w14:textId="77777777" w:rsidR="00AF505C" w:rsidRPr="00C027A1" w:rsidRDefault="00AF505C" w:rsidP="00AF594C">
            <w:pPr>
              <w:spacing w:line="200" w:lineRule="atLeast"/>
              <w:rPr>
                <w:szCs w:val="21"/>
                <w:lang w:val="en-US"/>
              </w:rPr>
            </w:pPr>
          </w:p>
        </w:tc>
        <w:tc>
          <w:tcPr>
            <w:tcW w:w="4724" w:type="dxa"/>
            <w:tcBorders>
              <w:top w:val="single" w:sz="4" w:space="0" w:color="auto"/>
              <w:left w:val="nil"/>
              <w:bottom w:val="single" w:sz="4" w:space="0" w:color="auto"/>
              <w:right w:val="nil"/>
            </w:tcBorders>
          </w:tcPr>
          <w:p w14:paraId="33AED3B2" w14:textId="77777777" w:rsidR="00AF505C" w:rsidRPr="00C027A1" w:rsidRDefault="00AF505C" w:rsidP="00AF594C">
            <w:pPr>
              <w:spacing w:line="200" w:lineRule="atLeast"/>
              <w:rPr>
                <w:color w:val="0000FF"/>
                <w:szCs w:val="21"/>
                <w:lang w:val="en-US"/>
              </w:rPr>
            </w:pPr>
          </w:p>
        </w:tc>
      </w:tr>
      <w:tr w:rsidR="00AF505C" w:rsidRPr="0002616D" w14:paraId="15032ECE" w14:textId="77777777" w:rsidTr="00AF594C">
        <w:trPr>
          <w:cantSplit/>
          <w:trHeight w:val="366"/>
        </w:trPr>
        <w:tc>
          <w:tcPr>
            <w:tcW w:w="4800" w:type="dxa"/>
            <w:tcBorders>
              <w:top w:val="single" w:sz="4" w:space="0" w:color="auto"/>
              <w:left w:val="nil"/>
              <w:bottom w:val="single" w:sz="4" w:space="0" w:color="auto"/>
              <w:right w:val="nil"/>
            </w:tcBorders>
            <w:shd w:val="pct5" w:color="auto" w:fill="FFFFFF"/>
          </w:tcPr>
          <w:p w14:paraId="67ACF394" w14:textId="77777777" w:rsidR="00AF505C" w:rsidRPr="00A16ED7" w:rsidRDefault="00AF505C" w:rsidP="00EC0A93">
            <w:pPr>
              <w:numPr>
                <w:ilvl w:val="0"/>
                <w:numId w:val="3"/>
              </w:numPr>
              <w:shd w:val="pct5" w:color="auto" w:fill="FFFFFF"/>
              <w:autoSpaceDE w:val="0"/>
              <w:autoSpaceDN w:val="0"/>
              <w:adjustRightInd w:val="0"/>
              <w:spacing w:line="240" w:lineRule="auto"/>
              <w:ind w:left="426" w:hanging="426"/>
              <w:rPr>
                <w:szCs w:val="21"/>
                <w:lang w:val="de-DE"/>
              </w:rPr>
            </w:pPr>
            <w:proofErr w:type="spellStart"/>
            <w:r w:rsidRPr="00A16ED7">
              <w:rPr>
                <w:szCs w:val="21"/>
                <w:lang w:val="de-DE"/>
              </w:rPr>
              <w:t>If</w:t>
            </w:r>
            <w:proofErr w:type="spellEnd"/>
            <w:r w:rsidRPr="00A16ED7">
              <w:rPr>
                <w:szCs w:val="21"/>
                <w:lang w:val="de-DE"/>
              </w:rPr>
              <w:t xml:space="preserve"> </w:t>
            </w:r>
            <w:proofErr w:type="spellStart"/>
            <w:r w:rsidRPr="00A16ED7">
              <w:rPr>
                <w:szCs w:val="21"/>
                <w:lang w:val="de-DE"/>
              </w:rPr>
              <w:t>applicable</w:t>
            </w:r>
            <w:proofErr w:type="spellEnd"/>
            <w:r w:rsidRPr="00A16ED7">
              <w:rPr>
                <w:szCs w:val="21"/>
                <w:lang w:val="de-DE"/>
              </w:rPr>
              <w:t xml:space="preserve">, </w:t>
            </w:r>
            <w:proofErr w:type="spellStart"/>
            <w:r w:rsidRPr="00A16ED7">
              <w:rPr>
                <w:szCs w:val="21"/>
                <w:lang w:val="de-DE"/>
              </w:rPr>
              <w:t>description</w:t>
            </w:r>
            <w:proofErr w:type="spellEnd"/>
            <w:r w:rsidRPr="00A16ED7">
              <w:rPr>
                <w:szCs w:val="21"/>
                <w:lang w:val="de-DE"/>
              </w:rPr>
              <w:t xml:space="preserve"> </w:t>
            </w:r>
            <w:proofErr w:type="spellStart"/>
            <w:r w:rsidRPr="00A16ED7">
              <w:rPr>
                <w:szCs w:val="21"/>
                <w:lang w:val="de-DE"/>
              </w:rPr>
              <w:t>kind</w:t>
            </w:r>
            <w:proofErr w:type="spellEnd"/>
            <w:r w:rsidRPr="00A16ED7">
              <w:rPr>
                <w:szCs w:val="21"/>
                <w:lang w:val="de-DE"/>
              </w:rPr>
              <w:t xml:space="preserve"> of supervision in home country (e.g. authorization or registration)</w:t>
            </w:r>
          </w:p>
          <w:p w14:paraId="7109671B" w14:textId="77777777" w:rsidR="00AF505C" w:rsidRPr="00C027A1" w:rsidRDefault="00AF505C" w:rsidP="00AF594C">
            <w:pPr>
              <w:shd w:val="pct5" w:color="auto" w:fill="FFFFFF"/>
              <w:tabs>
                <w:tab w:val="num" w:pos="360"/>
              </w:tabs>
              <w:spacing w:line="200" w:lineRule="atLeast"/>
              <w:ind w:left="360" w:hanging="360"/>
              <w:rPr>
                <w:szCs w:val="21"/>
                <w:lang w:val="en-US"/>
              </w:rPr>
            </w:pPr>
          </w:p>
        </w:tc>
        <w:tc>
          <w:tcPr>
            <w:tcW w:w="135" w:type="dxa"/>
            <w:tcBorders>
              <w:top w:val="single" w:sz="4" w:space="0" w:color="auto"/>
              <w:left w:val="nil"/>
              <w:bottom w:val="single" w:sz="4" w:space="0" w:color="auto"/>
              <w:right w:val="nil"/>
            </w:tcBorders>
            <w:shd w:val="pct12" w:color="auto" w:fill="FFFFFF"/>
          </w:tcPr>
          <w:p w14:paraId="10C557B2" w14:textId="77777777" w:rsidR="00AF505C" w:rsidRPr="00C027A1" w:rsidRDefault="00AF505C" w:rsidP="00AF594C">
            <w:pPr>
              <w:spacing w:line="200" w:lineRule="atLeast"/>
              <w:rPr>
                <w:szCs w:val="21"/>
                <w:lang w:val="en-US"/>
              </w:rPr>
            </w:pPr>
          </w:p>
        </w:tc>
        <w:tc>
          <w:tcPr>
            <w:tcW w:w="4724" w:type="dxa"/>
            <w:tcBorders>
              <w:top w:val="single" w:sz="4" w:space="0" w:color="auto"/>
              <w:left w:val="nil"/>
              <w:bottom w:val="single" w:sz="4" w:space="0" w:color="auto"/>
              <w:right w:val="nil"/>
            </w:tcBorders>
          </w:tcPr>
          <w:p w14:paraId="7DC1F5E4" w14:textId="77777777" w:rsidR="00AF505C" w:rsidRPr="00C027A1" w:rsidRDefault="00AF505C" w:rsidP="00AF594C">
            <w:pPr>
              <w:spacing w:line="200" w:lineRule="atLeast"/>
              <w:rPr>
                <w:color w:val="0000FF"/>
                <w:szCs w:val="21"/>
                <w:lang w:val="en-US"/>
              </w:rPr>
            </w:pPr>
          </w:p>
        </w:tc>
      </w:tr>
      <w:tr w:rsidR="00C611CC" w:rsidRPr="00C027A1" w14:paraId="41A8CD67" w14:textId="77777777" w:rsidTr="00C611CC">
        <w:trPr>
          <w:cantSplit/>
          <w:trHeight w:val="366"/>
        </w:trPr>
        <w:tc>
          <w:tcPr>
            <w:tcW w:w="4800" w:type="dxa"/>
            <w:tcBorders>
              <w:top w:val="single" w:sz="4" w:space="0" w:color="auto"/>
              <w:left w:val="nil"/>
              <w:bottom w:val="single" w:sz="4" w:space="0" w:color="auto"/>
              <w:right w:val="nil"/>
            </w:tcBorders>
            <w:shd w:val="pct5" w:color="auto" w:fill="FFFFFF"/>
          </w:tcPr>
          <w:p w14:paraId="36275BCB" w14:textId="77777777" w:rsidR="00C611CC" w:rsidRPr="00A16ED7" w:rsidRDefault="00C611CC" w:rsidP="00EC0A93">
            <w:pPr>
              <w:numPr>
                <w:ilvl w:val="0"/>
                <w:numId w:val="3"/>
              </w:numPr>
              <w:shd w:val="pct5" w:color="auto" w:fill="FFFFFF"/>
              <w:autoSpaceDE w:val="0"/>
              <w:autoSpaceDN w:val="0"/>
              <w:adjustRightInd w:val="0"/>
              <w:spacing w:line="240" w:lineRule="auto"/>
              <w:ind w:left="426" w:hanging="426"/>
              <w:rPr>
                <w:szCs w:val="21"/>
                <w:lang w:val="de-DE"/>
              </w:rPr>
            </w:pPr>
            <w:r w:rsidRPr="00A16ED7">
              <w:rPr>
                <w:szCs w:val="21"/>
                <w:lang w:val="de-DE"/>
              </w:rPr>
              <w:t xml:space="preserve">Select </w:t>
            </w:r>
            <w:proofErr w:type="spellStart"/>
            <w:r w:rsidRPr="00A16ED7">
              <w:rPr>
                <w:szCs w:val="21"/>
                <w:lang w:val="de-DE"/>
              </w:rPr>
              <w:t>the</w:t>
            </w:r>
            <w:proofErr w:type="spellEnd"/>
            <w:r w:rsidRPr="00A16ED7">
              <w:rPr>
                <w:szCs w:val="21"/>
                <w:lang w:val="de-DE"/>
              </w:rPr>
              <w:t xml:space="preserve"> AIF type:</w:t>
            </w:r>
          </w:p>
          <w:p w14:paraId="1EF9551D" w14:textId="77777777" w:rsidR="00C611CC" w:rsidRPr="00C611CC" w:rsidRDefault="00C611CC" w:rsidP="00C611CC">
            <w:pPr>
              <w:pStyle w:val="PlainText"/>
              <w:numPr>
                <w:ilvl w:val="0"/>
                <w:numId w:val="8"/>
              </w:numPr>
              <w:ind w:left="426" w:firstLine="0"/>
              <w:rPr>
                <w:rFonts w:ascii="Times New Roman" w:eastAsia="Times New Roman" w:hAnsi="Times New Roman"/>
                <w:sz w:val="21"/>
                <w:szCs w:val="21"/>
                <w:lang w:eastAsia="nl-NL"/>
              </w:rPr>
            </w:pPr>
            <w:r w:rsidRPr="00C611CC">
              <w:rPr>
                <w:rFonts w:ascii="Times New Roman" w:eastAsia="Times New Roman" w:hAnsi="Times New Roman"/>
                <w:sz w:val="21"/>
                <w:szCs w:val="21"/>
                <w:lang w:eastAsia="nl-NL"/>
              </w:rPr>
              <w:t>Fund of funds</w:t>
            </w:r>
          </w:p>
          <w:p w14:paraId="5E42EF42" w14:textId="77777777" w:rsidR="00C611CC" w:rsidRPr="00C611CC" w:rsidRDefault="00C611CC" w:rsidP="00C611CC">
            <w:pPr>
              <w:pStyle w:val="PlainText"/>
              <w:numPr>
                <w:ilvl w:val="0"/>
                <w:numId w:val="8"/>
              </w:numPr>
              <w:ind w:left="426" w:firstLine="0"/>
              <w:rPr>
                <w:rFonts w:ascii="Times New Roman" w:eastAsia="Times New Roman" w:hAnsi="Times New Roman"/>
                <w:sz w:val="21"/>
                <w:szCs w:val="21"/>
                <w:lang w:eastAsia="nl-NL"/>
              </w:rPr>
            </w:pPr>
            <w:r w:rsidRPr="00C611CC">
              <w:rPr>
                <w:rFonts w:ascii="Times New Roman" w:eastAsia="Times New Roman" w:hAnsi="Times New Roman"/>
                <w:sz w:val="21"/>
                <w:szCs w:val="21"/>
                <w:lang w:eastAsia="nl-NL"/>
              </w:rPr>
              <w:t xml:space="preserve">Real </w:t>
            </w:r>
            <w:proofErr w:type="spellStart"/>
            <w:r w:rsidRPr="00C611CC">
              <w:rPr>
                <w:rFonts w:ascii="Times New Roman" w:eastAsia="Times New Roman" w:hAnsi="Times New Roman"/>
                <w:sz w:val="21"/>
                <w:szCs w:val="21"/>
                <w:lang w:eastAsia="nl-NL"/>
              </w:rPr>
              <w:t>estate</w:t>
            </w:r>
            <w:proofErr w:type="spellEnd"/>
          </w:p>
          <w:p w14:paraId="48E199E2" w14:textId="77777777" w:rsidR="00C611CC" w:rsidRPr="00C611CC" w:rsidRDefault="00C611CC" w:rsidP="00C611CC">
            <w:pPr>
              <w:pStyle w:val="PlainText"/>
              <w:numPr>
                <w:ilvl w:val="0"/>
                <w:numId w:val="8"/>
              </w:numPr>
              <w:ind w:left="426" w:firstLine="0"/>
              <w:rPr>
                <w:rFonts w:ascii="Times New Roman" w:eastAsia="Times New Roman" w:hAnsi="Times New Roman"/>
                <w:sz w:val="21"/>
                <w:szCs w:val="21"/>
                <w:lang w:eastAsia="nl-NL"/>
              </w:rPr>
            </w:pPr>
            <w:r w:rsidRPr="00C611CC">
              <w:rPr>
                <w:rFonts w:ascii="Times New Roman" w:eastAsia="Times New Roman" w:hAnsi="Times New Roman"/>
                <w:sz w:val="21"/>
                <w:szCs w:val="21"/>
                <w:lang w:eastAsia="nl-NL"/>
              </w:rPr>
              <w:t>Private equity</w:t>
            </w:r>
          </w:p>
          <w:p w14:paraId="11D943F4" w14:textId="77777777" w:rsidR="00C611CC" w:rsidRDefault="00C611CC" w:rsidP="00C611CC">
            <w:pPr>
              <w:pStyle w:val="PlainText"/>
              <w:numPr>
                <w:ilvl w:val="0"/>
                <w:numId w:val="8"/>
              </w:numPr>
              <w:ind w:left="426" w:firstLine="0"/>
              <w:rPr>
                <w:rFonts w:ascii="Times New Roman" w:eastAsia="Times New Roman" w:hAnsi="Times New Roman"/>
                <w:sz w:val="21"/>
                <w:szCs w:val="21"/>
                <w:lang w:eastAsia="nl-NL"/>
              </w:rPr>
            </w:pPr>
            <w:r w:rsidRPr="00C611CC">
              <w:rPr>
                <w:rFonts w:ascii="Times New Roman" w:eastAsia="Times New Roman" w:hAnsi="Times New Roman"/>
                <w:sz w:val="21"/>
                <w:szCs w:val="21"/>
                <w:lang w:eastAsia="nl-NL"/>
              </w:rPr>
              <w:t>Hedge fund</w:t>
            </w:r>
          </w:p>
          <w:p w14:paraId="6462B2B1" w14:textId="2BC4F326" w:rsidR="00042946" w:rsidRPr="00C611CC" w:rsidRDefault="00480E19" w:rsidP="00C611CC">
            <w:pPr>
              <w:pStyle w:val="PlainText"/>
              <w:numPr>
                <w:ilvl w:val="0"/>
                <w:numId w:val="8"/>
              </w:numPr>
              <w:ind w:left="426" w:firstLine="0"/>
              <w:rPr>
                <w:rFonts w:ascii="Times New Roman" w:eastAsia="Times New Roman" w:hAnsi="Times New Roman"/>
                <w:sz w:val="21"/>
                <w:szCs w:val="21"/>
                <w:lang w:eastAsia="nl-NL"/>
              </w:rPr>
            </w:pPr>
            <w:r>
              <w:rPr>
                <w:rFonts w:ascii="Times New Roman" w:eastAsia="Times New Roman" w:hAnsi="Times New Roman"/>
                <w:sz w:val="21"/>
                <w:szCs w:val="21"/>
                <w:lang w:eastAsia="nl-NL"/>
              </w:rPr>
              <w:t>Loan origination</w:t>
            </w:r>
          </w:p>
          <w:p w14:paraId="57109ABE" w14:textId="77777777" w:rsidR="00C611CC" w:rsidRPr="00C611CC" w:rsidRDefault="00C611CC" w:rsidP="00C611CC">
            <w:pPr>
              <w:pStyle w:val="PlainText"/>
              <w:numPr>
                <w:ilvl w:val="0"/>
                <w:numId w:val="8"/>
              </w:numPr>
              <w:ind w:left="709" w:hanging="283"/>
              <w:rPr>
                <w:rFonts w:ascii="Times New Roman" w:eastAsia="Times New Roman" w:hAnsi="Times New Roman"/>
                <w:sz w:val="21"/>
                <w:szCs w:val="21"/>
                <w:lang w:val="en-US" w:eastAsia="nl-NL"/>
              </w:rPr>
            </w:pPr>
            <w:r w:rsidRPr="00C611CC">
              <w:rPr>
                <w:rFonts w:ascii="Times New Roman" w:eastAsia="Times New Roman" w:hAnsi="Times New Roman"/>
                <w:sz w:val="21"/>
                <w:szCs w:val="21"/>
                <w:lang w:val="en-US" w:eastAsia="nl-NL"/>
              </w:rPr>
              <w:t xml:space="preserve">Collective investment </w:t>
            </w:r>
            <w:proofErr w:type="gramStart"/>
            <w:r w:rsidRPr="00C611CC">
              <w:rPr>
                <w:rFonts w:ascii="Times New Roman" w:eastAsia="Times New Roman" w:hAnsi="Times New Roman"/>
                <w:sz w:val="21"/>
                <w:szCs w:val="21"/>
                <w:lang w:val="en-US" w:eastAsia="nl-NL"/>
              </w:rPr>
              <w:t>vehicle</w:t>
            </w:r>
            <w:proofErr w:type="gramEnd"/>
            <w:r w:rsidRPr="00C611CC">
              <w:rPr>
                <w:rFonts w:ascii="Times New Roman" w:eastAsia="Times New Roman" w:hAnsi="Times New Roman"/>
                <w:sz w:val="21"/>
                <w:szCs w:val="21"/>
                <w:lang w:val="en-US" w:eastAsia="nl-NL"/>
              </w:rPr>
              <w:t xml:space="preserve"> in financial instruments</w:t>
            </w:r>
          </w:p>
          <w:p w14:paraId="330D4038" w14:textId="77777777" w:rsidR="00C611CC" w:rsidRPr="00C611CC" w:rsidRDefault="00C611CC" w:rsidP="00C611CC">
            <w:pPr>
              <w:pStyle w:val="PlainText"/>
              <w:numPr>
                <w:ilvl w:val="0"/>
                <w:numId w:val="8"/>
              </w:numPr>
              <w:ind w:left="426" w:firstLine="0"/>
              <w:rPr>
                <w:rFonts w:ascii="Times New Roman" w:eastAsia="Times New Roman" w:hAnsi="Times New Roman"/>
                <w:sz w:val="21"/>
                <w:szCs w:val="21"/>
                <w:lang w:eastAsia="nl-NL"/>
              </w:rPr>
            </w:pPr>
            <w:proofErr w:type="spellStart"/>
            <w:r w:rsidRPr="00C611CC">
              <w:rPr>
                <w:rFonts w:ascii="Times New Roman" w:eastAsia="Times New Roman" w:hAnsi="Times New Roman"/>
                <w:sz w:val="21"/>
                <w:szCs w:val="21"/>
                <w:lang w:eastAsia="nl-NL"/>
              </w:rPr>
              <w:t>Other</w:t>
            </w:r>
            <w:proofErr w:type="spellEnd"/>
            <w:r w:rsidRPr="00C611CC">
              <w:rPr>
                <w:rFonts w:ascii="Times New Roman" w:eastAsia="Times New Roman" w:hAnsi="Times New Roman"/>
                <w:sz w:val="21"/>
                <w:szCs w:val="21"/>
                <w:lang w:eastAsia="nl-NL"/>
              </w:rPr>
              <w:t xml:space="preserve">: </w:t>
            </w:r>
            <w:proofErr w:type="spellStart"/>
            <w:r w:rsidRPr="00C611CC">
              <w:rPr>
                <w:rFonts w:ascii="Times New Roman" w:eastAsia="Times New Roman" w:hAnsi="Times New Roman"/>
                <w:sz w:val="21"/>
                <w:szCs w:val="21"/>
                <w:lang w:eastAsia="nl-NL"/>
              </w:rPr>
              <w:t>describe</w:t>
            </w:r>
            <w:proofErr w:type="spellEnd"/>
            <w:r w:rsidRPr="00C611CC">
              <w:rPr>
                <w:rFonts w:ascii="Times New Roman" w:eastAsia="Times New Roman" w:hAnsi="Times New Roman"/>
                <w:sz w:val="21"/>
                <w:szCs w:val="21"/>
                <w:lang w:eastAsia="nl-NL"/>
              </w:rPr>
              <w:t xml:space="preserve"> </w:t>
            </w:r>
            <w:proofErr w:type="spellStart"/>
            <w:r w:rsidRPr="00C611CC">
              <w:rPr>
                <w:rFonts w:ascii="Times New Roman" w:eastAsia="Times New Roman" w:hAnsi="Times New Roman"/>
                <w:sz w:val="21"/>
                <w:szCs w:val="21"/>
                <w:lang w:eastAsia="nl-NL"/>
              </w:rPr>
              <w:t>the</w:t>
            </w:r>
            <w:proofErr w:type="spellEnd"/>
            <w:r w:rsidRPr="00C611CC">
              <w:rPr>
                <w:rFonts w:ascii="Times New Roman" w:eastAsia="Times New Roman" w:hAnsi="Times New Roman"/>
                <w:sz w:val="21"/>
                <w:szCs w:val="21"/>
                <w:lang w:eastAsia="nl-NL"/>
              </w:rPr>
              <w:t xml:space="preserve"> AIF type</w:t>
            </w:r>
          </w:p>
          <w:p w14:paraId="1E656BFA" w14:textId="77777777" w:rsidR="00C611CC" w:rsidRDefault="00C611CC" w:rsidP="00C611CC">
            <w:pPr>
              <w:ind w:left="426"/>
              <w:rPr>
                <w:szCs w:val="21"/>
              </w:rPr>
            </w:pPr>
            <w:r w:rsidRPr="00C611CC">
              <w:rPr>
                <w:szCs w:val="21"/>
              </w:rPr>
              <w:t xml:space="preserve">(multiple </w:t>
            </w:r>
            <w:proofErr w:type="spellStart"/>
            <w:r w:rsidRPr="00C611CC">
              <w:rPr>
                <w:szCs w:val="21"/>
              </w:rPr>
              <w:t>selections</w:t>
            </w:r>
            <w:proofErr w:type="spellEnd"/>
            <w:r w:rsidRPr="00C611CC">
              <w:rPr>
                <w:szCs w:val="21"/>
              </w:rPr>
              <w:t xml:space="preserve"> </w:t>
            </w:r>
            <w:proofErr w:type="spellStart"/>
            <w:r w:rsidRPr="00C611CC">
              <w:rPr>
                <w:szCs w:val="21"/>
              </w:rPr>
              <w:t>possible</w:t>
            </w:r>
            <w:proofErr w:type="spellEnd"/>
            <w:r w:rsidRPr="00C611CC">
              <w:rPr>
                <w:szCs w:val="21"/>
              </w:rPr>
              <w:t>)</w:t>
            </w:r>
          </w:p>
          <w:p w14:paraId="33EC222C" w14:textId="77777777" w:rsidR="00C611CC" w:rsidRPr="00C611CC" w:rsidRDefault="00C611CC" w:rsidP="00C611CC">
            <w:pPr>
              <w:ind w:left="426"/>
              <w:rPr>
                <w:szCs w:val="21"/>
              </w:rPr>
            </w:pPr>
          </w:p>
        </w:tc>
        <w:tc>
          <w:tcPr>
            <w:tcW w:w="135" w:type="dxa"/>
            <w:tcBorders>
              <w:top w:val="single" w:sz="4" w:space="0" w:color="auto"/>
              <w:left w:val="nil"/>
              <w:bottom w:val="single" w:sz="4" w:space="0" w:color="auto"/>
              <w:right w:val="nil"/>
            </w:tcBorders>
            <w:shd w:val="pct12" w:color="auto" w:fill="FFFFFF"/>
          </w:tcPr>
          <w:p w14:paraId="04E7CF59" w14:textId="77777777" w:rsidR="00C611CC" w:rsidRPr="00C611CC" w:rsidRDefault="00C611CC" w:rsidP="00C611CC">
            <w:pPr>
              <w:rPr>
                <w:szCs w:val="21"/>
              </w:rPr>
            </w:pPr>
          </w:p>
        </w:tc>
        <w:tc>
          <w:tcPr>
            <w:tcW w:w="4724" w:type="dxa"/>
            <w:tcBorders>
              <w:top w:val="single" w:sz="4" w:space="0" w:color="auto"/>
              <w:left w:val="nil"/>
              <w:bottom w:val="single" w:sz="4" w:space="0" w:color="auto"/>
              <w:right w:val="nil"/>
            </w:tcBorders>
          </w:tcPr>
          <w:p w14:paraId="4C0A493F" w14:textId="77777777" w:rsidR="00C611CC" w:rsidRPr="00C611CC" w:rsidRDefault="00C611CC" w:rsidP="00C611CC">
            <w:pPr>
              <w:rPr>
                <w:color w:val="0000FF"/>
                <w:szCs w:val="21"/>
              </w:rPr>
            </w:pPr>
          </w:p>
        </w:tc>
      </w:tr>
      <w:tr w:rsidR="00C611CC" w:rsidRPr="00C027A1" w14:paraId="7A352C9E" w14:textId="77777777" w:rsidTr="00C611CC">
        <w:trPr>
          <w:cantSplit/>
          <w:trHeight w:val="366"/>
        </w:trPr>
        <w:tc>
          <w:tcPr>
            <w:tcW w:w="4800" w:type="dxa"/>
            <w:tcBorders>
              <w:top w:val="single" w:sz="4" w:space="0" w:color="auto"/>
              <w:left w:val="nil"/>
              <w:bottom w:val="single" w:sz="4" w:space="0" w:color="auto"/>
              <w:right w:val="nil"/>
            </w:tcBorders>
            <w:shd w:val="pct5" w:color="auto" w:fill="FFFFFF"/>
          </w:tcPr>
          <w:p w14:paraId="03DCC841" w14:textId="77777777" w:rsidR="00C611CC" w:rsidRPr="00A16ED7" w:rsidRDefault="00C611CC" w:rsidP="00EC0A93">
            <w:pPr>
              <w:numPr>
                <w:ilvl w:val="0"/>
                <w:numId w:val="3"/>
              </w:numPr>
              <w:shd w:val="pct5" w:color="auto" w:fill="FFFFFF"/>
              <w:autoSpaceDE w:val="0"/>
              <w:autoSpaceDN w:val="0"/>
              <w:adjustRightInd w:val="0"/>
              <w:spacing w:line="240" w:lineRule="auto"/>
              <w:ind w:left="426" w:hanging="426"/>
              <w:rPr>
                <w:szCs w:val="21"/>
                <w:lang w:val="de-DE"/>
              </w:rPr>
            </w:pPr>
            <w:r w:rsidRPr="00A16ED7">
              <w:rPr>
                <w:szCs w:val="21"/>
                <w:lang w:val="de-DE"/>
              </w:rPr>
              <w:t>Does the AIF employ leverage on a substantial basis as set out in Article 111 of the Regulation No. 231/2013?</w:t>
            </w:r>
          </w:p>
          <w:p w14:paraId="47FB254D" w14:textId="77777777" w:rsidR="00C611CC" w:rsidRDefault="00C611CC" w:rsidP="00C611CC">
            <w:pPr>
              <w:ind w:left="709"/>
              <w:rPr>
                <w:szCs w:val="21"/>
              </w:rPr>
            </w:pPr>
            <w:r w:rsidRPr="00C611CC">
              <w:rPr>
                <w:szCs w:val="21"/>
              </w:rPr>
              <w:t>□ Yes</w:t>
            </w:r>
            <w:r w:rsidRPr="00C611CC">
              <w:rPr>
                <w:szCs w:val="21"/>
              </w:rPr>
              <w:br/>
              <w:t>□ No</w:t>
            </w:r>
          </w:p>
          <w:p w14:paraId="08D2E3F3" w14:textId="77777777" w:rsidR="00C611CC" w:rsidRPr="00C611CC" w:rsidRDefault="00C611CC" w:rsidP="00C611CC">
            <w:pPr>
              <w:ind w:left="709"/>
              <w:rPr>
                <w:szCs w:val="21"/>
              </w:rPr>
            </w:pPr>
          </w:p>
        </w:tc>
        <w:tc>
          <w:tcPr>
            <w:tcW w:w="135" w:type="dxa"/>
            <w:tcBorders>
              <w:top w:val="single" w:sz="4" w:space="0" w:color="auto"/>
              <w:left w:val="nil"/>
              <w:bottom w:val="single" w:sz="4" w:space="0" w:color="auto"/>
              <w:right w:val="nil"/>
            </w:tcBorders>
            <w:shd w:val="pct12" w:color="auto" w:fill="FFFFFF"/>
          </w:tcPr>
          <w:p w14:paraId="1D7FA71D" w14:textId="77777777" w:rsidR="00C611CC" w:rsidRPr="00C611CC" w:rsidRDefault="00C611CC" w:rsidP="00C611CC">
            <w:pPr>
              <w:rPr>
                <w:szCs w:val="21"/>
              </w:rPr>
            </w:pPr>
          </w:p>
        </w:tc>
        <w:tc>
          <w:tcPr>
            <w:tcW w:w="4724" w:type="dxa"/>
            <w:tcBorders>
              <w:top w:val="single" w:sz="4" w:space="0" w:color="auto"/>
              <w:left w:val="nil"/>
              <w:bottom w:val="single" w:sz="4" w:space="0" w:color="auto"/>
              <w:right w:val="nil"/>
            </w:tcBorders>
          </w:tcPr>
          <w:p w14:paraId="453AC21A" w14:textId="77777777" w:rsidR="00C611CC" w:rsidRPr="00C611CC" w:rsidRDefault="00C611CC" w:rsidP="00C611CC">
            <w:pPr>
              <w:rPr>
                <w:color w:val="0000FF"/>
                <w:szCs w:val="21"/>
              </w:rPr>
            </w:pPr>
          </w:p>
        </w:tc>
      </w:tr>
    </w:tbl>
    <w:p w14:paraId="72E484BE" w14:textId="77777777" w:rsidR="008D2A4A" w:rsidRPr="00C027A1" w:rsidRDefault="008D2A4A">
      <w:pPr>
        <w:tabs>
          <w:tab w:val="left" w:pos="284"/>
        </w:tabs>
        <w:spacing w:line="200" w:lineRule="atLeast"/>
        <w:outlineLvl w:val="0"/>
        <w:rPr>
          <w:bCs/>
          <w:szCs w:val="21"/>
          <w:lang w:val="en-US"/>
        </w:rPr>
      </w:pPr>
    </w:p>
    <w:p w14:paraId="0E6BEDA5" w14:textId="77777777" w:rsidR="00C77CC6" w:rsidRPr="00C027A1" w:rsidRDefault="00C77CC6" w:rsidP="008D2A4A">
      <w:pPr>
        <w:spacing w:before="120" w:after="120" w:line="240" w:lineRule="auto"/>
        <w:rPr>
          <w:bCs/>
          <w:szCs w:val="21"/>
          <w:lang w:val="en-US"/>
        </w:rPr>
      </w:pPr>
      <w:r w:rsidRPr="00C027A1">
        <w:rPr>
          <w:bCs/>
          <w:szCs w:val="21"/>
          <w:lang w:val="en-US"/>
        </w:rPr>
        <w:t xml:space="preserve">The units in the </w:t>
      </w:r>
      <w:r w:rsidR="00DE3867">
        <w:rPr>
          <w:bCs/>
          <w:szCs w:val="21"/>
          <w:lang w:val="en-US"/>
        </w:rPr>
        <w:t>AIF</w:t>
      </w:r>
      <w:r w:rsidRPr="00C027A1">
        <w:rPr>
          <w:bCs/>
          <w:szCs w:val="21"/>
          <w:lang w:val="en-US"/>
        </w:rPr>
        <w:t xml:space="preserve"> </w:t>
      </w:r>
      <w:r w:rsidR="00DE3867" w:rsidRPr="00DE3867">
        <w:rPr>
          <w:bCs/>
          <w:szCs w:val="21"/>
          <w:lang w:val="en-US"/>
        </w:rPr>
        <w:t>are restricted to be</w:t>
      </w:r>
      <w:r w:rsidR="003F7DEF" w:rsidRPr="00C027A1">
        <w:rPr>
          <w:bCs/>
          <w:szCs w:val="21"/>
          <w:lang w:val="en-US"/>
        </w:rPr>
        <w:t xml:space="preserve"> </w:t>
      </w:r>
      <w:r w:rsidR="00FD4A95" w:rsidRPr="00C027A1">
        <w:rPr>
          <w:bCs/>
          <w:szCs w:val="21"/>
          <w:lang w:val="en-US"/>
        </w:rPr>
        <w:t xml:space="preserve">offered </w:t>
      </w:r>
      <w:r w:rsidRPr="00C027A1">
        <w:rPr>
          <w:bCs/>
          <w:szCs w:val="21"/>
          <w:lang w:val="en-US"/>
        </w:rPr>
        <w:t>to qualified investors</w:t>
      </w:r>
      <w:r w:rsidR="00101142" w:rsidRPr="00C027A1">
        <w:rPr>
          <w:bCs/>
          <w:szCs w:val="21"/>
          <w:lang w:val="en-US"/>
        </w:rPr>
        <w:t>,</w:t>
      </w:r>
      <w:r w:rsidRPr="00C027A1">
        <w:rPr>
          <w:bCs/>
          <w:szCs w:val="21"/>
          <w:lang w:val="en-US"/>
        </w:rPr>
        <w:t xml:space="preserve"> as defined in article 1:1 Wft</w:t>
      </w:r>
      <w:r w:rsidR="00101142" w:rsidRPr="00C027A1">
        <w:rPr>
          <w:bCs/>
          <w:szCs w:val="21"/>
          <w:lang w:val="en-US"/>
        </w:rPr>
        <w:t>,</w:t>
      </w:r>
      <w:r w:rsidRPr="00C027A1">
        <w:rPr>
          <w:bCs/>
          <w:szCs w:val="21"/>
          <w:lang w:val="en-US"/>
        </w:rPr>
        <w:t xml:space="preserve"> in the Netherlands</w:t>
      </w:r>
      <w:r w:rsidR="008D2A4A" w:rsidRPr="00C027A1">
        <w:rPr>
          <w:bCs/>
          <w:szCs w:val="21"/>
          <w:lang w:val="en-US"/>
        </w:rPr>
        <w:t>.</w:t>
      </w:r>
    </w:p>
    <w:tbl>
      <w:tblPr>
        <w:tblW w:w="0" w:type="auto"/>
        <w:tblBorders>
          <w:top w:val="single" w:sz="12" w:space="0" w:color="008000"/>
          <w:left w:val="nil"/>
          <w:bottom w:val="single" w:sz="12" w:space="0" w:color="008000"/>
          <w:right w:val="nil"/>
          <w:insideH w:val="nil"/>
          <w:insideV w:val="nil"/>
        </w:tblBorders>
        <w:tblLayout w:type="fixed"/>
        <w:tblCellMar>
          <w:left w:w="0" w:type="dxa"/>
          <w:right w:w="0" w:type="dxa"/>
        </w:tblCellMar>
        <w:tblLook w:val="01E0" w:firstRow="1" w:lastRow="1" w:firstColumn="1" w:lastColumn="1" w:noHBand="0" w:noVBand="0"/>
      </w:tblPr>
      <w:tblGrid>
        <w:gridCol w:w="4800"/>
        <w:gridCol w:w="135"/>
        <w:gridCol w:w="4724"/>
      </w:tblGrid>
      <w:tr w:rsidR="00C77CC6" w:rsidRPr="0002616D" w14:paraId="0930D3C3" w14:textId="77777777" w:rsidTr="00BB3437">
        <w:trPr>
          <w:cantSplit/>
          <w:trHeight w:val="366"/>
        </w:trPr>
        <w:tc>
          <w:tcPr>
            <w:tcW w:w="4800" w:type="dxa"/>
            <w:tcBorders>
              <w:top w:val="single" w:sz="4" w:space="0" w:color="auto"/>
              <w:bottom w:val="single" w:sz="4" w:space="0" w:color="auto"/>
            </w:tcBorders>
            <w:shd w:val="pct5" w:color="auto" w:fill="FFFFFF"/>
          </w:tcPr>
          <w:p w14:paraId="5D88824B" w14:textId="77777777" w:rsidR="00C77CC6" w:rsidRPr="005917FD" w:rsidRDefault="008D2A4A" w:rsidP="005917FD">
            <w:pPr>
              <w:numPr>
                <w:ilvl w:val="0"/>
                <w:numId w:val="3"/>
              </w:numPr>
              <w:shd w:val="pct5" w:color="auto" w:fill="FFFFFF"/>
              <w:autoSpaceDE w:val="0"/>
              <w:autoSpaceDN w:val="0"/>
              <w:adjustRightInd w:val="0"/>
              <w:spacing w:line="240" w:lineRule="auto"/>
              <w:ind w:left="426" w:hanging="426"/>
              <w:rPr>
                <w:szCs w:val="21"/>
                <w:lang w:val="de-DE"/>
              </w:rPr>
            </w:pPr>
            <w:proofErr w:type="spellStart"/>
            <w:r w:rsidRPr="005917FD">
              <w:rPr>
                <w:szCs w:val="21"/>
                <w:lang w:val="de-DE"/>
              </w:rPr>
              <w:t>Explain</w:t>
            </w:r>
            <w:proofErr w:type="spellEnd"/>
            <w:r w:rsidRPr="005917FD">
              <w:rPr>
                <w:szCs w:val="21"/>
                <w:lang w:val="de-DE"/>
              </w:rPr>
              <w:t xml:space="preserve"> </w:t>
            </w:r>
            <w:proofErr w:type="spellStart"/>
            <w:r w:rsidR="00B21268" w:rsidRPr="005917FD">
              <w:rPr>
                <w:szCs w:val="21"/>
                <w:lang w:val="de-DE"/>
              </w:rPr>
              <w:t>how</w:t>
            </w:r>
            <w:proofErr w:type="spellEnd"/>
            <w:r w:rsidR="00B21268" w:rsidRPr="005917FD">
              <w:rPr>
                <w:szCs w:val="21"/>
                <w:lang w:val="de-DE"/>
              </w:rPr>
              <w:t xml:space="preserve"> </w:t>
            </w:r>
            <w:proofErr w:type="spellStart"/>
            <w:r w:rsidR="00B21268" w:rsidRPr="005917FD">
              <w:rPr>
                <w:szCs w:val="21"/>
                <w:lang w:val="de-DE"/>
              </w:rPr>
              <w:t>the</w:t>
            </w:r>
            <w:proofErr w:type="spellEnd"/>
            <w:r w:rsidR="00B21268" w:rsidRPr="005917FD">
              <w:rPr>
                <w:szCs w:val="21"/>
                <w:lang w:val="de-DE"/>
              </w:rPr>
              <w:t xml:space="preserve"> AIFM will </w:t>
            </w:r>
            <w:r w:rsidR="00C77CC6" w:rsidRPr="005917FD">
              <w:rPr>
                <w:szCs w:val="21"/>
                <w:lang w:val="de-DE"/>
              </w:rPr>
              <w:t xml:space="preserve">ensure that </w:t>
            </w:r>
            <w:r w:rsidR="00592829" w:rsidRPr="005917FD">
              <w:rPr>
                <w:szCs w:val="21"/>
                <w:lang w:val="de-DE"/>
              </w:rPr>
              <w:t>the AIF</w:t>
            </w:r>
            <w:r w:rsidR="00C77CC6" w:rsidRPr="005917FD">
              <w:rPr>
                <w:szCs w:val="21"/>
                <w:lang w:val="de-DE"/>
              </w:rPr>
              <w:t xml:space="preserve"> will not be market</w:t>
            </w:r>
            <w:r w:rsidR="00592829" w:rsidRPr="005917FD">
              <w:rPr>
                <w:szCs w:val="21"/>
                <w:lang w:val="de-DE"/>
              </w:rPr>
              <w:t>ed</w:t>
            </w:r>
            <w:r w:rsidR="00C77CC6" w:rsidRPr="005917FD">
              <w:rPr>
                <w:szCs w:val="21"/>
                <w:lang w:val="de-DE"/>
              </w:rPr>
              <w:t xml:space="preserve"> to others than qualified investors in the Netherlands</w:t>
            </w:r>
          </w:p>
          <w:p w14:paraId="58FB6FA8" w14:textId="77777777" w:rsidR="003F7DEF" w:rsidRPr="00C027A1" w:rsidRDefault="003F7DEF" w:rsidP="00DE3867">
            <w:pPr>
              <w:shd w:val="pct5" w:color="auto" w:fill="FFFFFF"/>
              <w:spacing w:line="200" w:lineRule="atLeast"/>
              <w:ind w:left="360"/>
              <w:rPr>
                <w:szCs w:val="21"/>
                <w:lang w:val="en-US"/>
              </w:rPr>
            </w:pPr>
          </w:p>
        </w:tc>
        <w:tc>
          <w:tcPr>
            <w:tcW w:w="135" w:type="dxa"/>
            <w:tcBorders>
              <w:top w:val="single" w:sz="4" w:space="0" w:color="auto"/>
              <w:bottom w:val="single" w:sz="4" w:space="0" w:color="auto"/>
            </w:tcBorders>
            <w:shd w:val="pct12" w:color="auto" w:fill="FFFFFF"/>
          </w:tcPr>
          <w:p w14:paraId="40F755E6" w14:textId="77777777" w:rsidR="00C77CC6" w:rsidRPr="00C027A1" w:rsidRDefault="00C77CC6" w:rsidP="00BB3437">
            <w:pPr>
              <w:spacing w:line="200" w:lineRule="atLeast"/>
              <w:rPr>
                <w:szCs w:val="21"/>
                <w:lang w:val="en-US"/>
              </w:rPr>
            </w:pPr>
          </w:p>
        </w:tc>
        <w:tc>
          <w:tcPr>
            <w:tcW w:w="4724" w:type="dxa"/>
            <w:tcBorders>
              <w:top w:val="single" w:sz="4" w:space="0" w:color="auto"/>
              <w:bottom w:val="single" w:sz="4" w:space="0" w:color="auto"/>
            </w:tcBorders>
          </w:tcPr>
          <w:p w14:paraId="6BA73889" w14:textId="77777777" w:rsidR="00C77CC6" w:rsidRPr="00C027A1" w:rsidRDefault="00C77CC6" w:rsidP="00BB3437">
            <w:pPr>
              <w:spacing w:line="200" w:lineRule="atLeast"/>
              <w:rPr>
                <w:color w:val="0000FF"/>
                <w:szCs w:val="21"/>
                <w:lang w:val="en-US"/>
              </w:rPr>
            </w:pPr>
          </w:p>
        </w:tc>
      </w:tr>
    </w:tbl>
    <w:p w14:paraId="31389A36" w14:textId="77777777" w:rsidR="00C77CC6" w:rsidRPr="00C027A1" w:rsidRDefault="00C77CC6">
      <w:pPr>
        <w:tabs>
          <w:tab w:val="left" w:pos="284"/>
        </w:tabs>
        <w:spacing w:line="200" w:lineRule="atLeast"/>
        <w:outlineLvl w:val="0"/>
        <w:rPr>
          <w:bCs/>
          <w:szCs w:val="21"/>
          <w:lang w:val="en-US"/>
        </w:rPr>
      </w:pPr>
    </w:p>
    <w:p w14:paraId="6380D033" w14:textId="77777777" w:rsidR="00CC4223" w:rsidRPr="00C027A1" w:rsidRDefault="00CC4223">
      <w:pPr>
        <w:tabs>
          <w:tab w:val="left" w:pos="284"/>
        </w:tabs>
        <w:spacing w:line="200" w:lineRule="atLeast"/>
        <w:outlineLvl w:val="0"/>
        <w:rPr>
          <w:bCs/>
          <w:szCs w:val="21"/>
          <w:lang w:val="en-US"/>
        </w:rPr>
      </w:pPr>
    </w:p>
    <w:p w14:paraId="5FC01269" w14:textId="77777777" w:rsidR="000F6B8F" w:rsidRDefault="00DD3E50" w:rsidP="000F6B8F">
      <w:pPr>
        <w:rPr>
          <w:bCs/>
          <w:szCs w:val="21"/>
          <w:lang w:val="en-US"/>
        </w:rPr>
      </w:pPr>
      <w:r w:rsidRPr="00C027A1">
        <w:rPr>
          <w:bCs/>
          <w:szCs w:val="21"/>
          <w:lang w:val="en-US"/>
        </w:rPr>
        <w:t xml:space="preserve">The </w:t>
      </w:r>
      <w:r w:rsidR="00592829">
        <w:rPr>
          <w:bCs/>
          <w:szCs w:val="21"/>
          <w:lang w:val="en-US"/>
        </w:rPr>
        <w:t>signatories</w:t>
      </w:r>
      <w:r w:rsidRPr="00C027A1">
        <w:rPr>
          <w:bCs/>
          <w:szCs w:val="21"/>
          <w:lang w:val="en-US"/>
        </w:rPr>
        <w:t xml:space="preserve"> declare having answered t</w:t>
      </w:r>
      <w:r w:rsidR="00D96CE9">
        <w:rPr>
          <w:bCs/>
          <w:szCs w:val="21"/>
          <w:lang w:val="en-US"/>
        </w:rPr>
        <w:t>he questions in this notification</w:t>
      </w:r>
      <w:r w:rsidRPr="00C027A1">
        <w:rPr>
          <w:bCs/>
          <w:szCs w:val="21"/>
          <w:lang w:val="en-US"/>
        </w:rPr>
        <w:t xml:space="preserve"> form and annex completely and truthfully. </w:t>
      </w:r>
      <w:r w:rsidR="00A463CF" w:rsidRPr="00C027A1">
        <w:rPr>
          <w:bCs/>
          <w:szCs w:val="21"/>
          <w:lang w:val="en-US"/>
        </w:rPr>
        <w:t xml:space="preserve">The </w:t>
      </w:r>
      <w:r w:rsidR="00592829">
        <w:rPr>
          <w:bCs/>
          <w:szCs w:val="21"/>
          <w:lang w:val="en-US"/>
        </w:rPr>
        <w:t>signatories</w:t>
      </w:r>
      <w:r w:rsidR="00A463CF" w:rsidRPr="00C027A1">
        <w:rPr>
          <w:bCs/>
          <w:szCs w:val="21"/>
          <w:lang w:val="en-US"/>
        </w:rPr>
        <w:t xml:space="preserve"> declare that </w:t>
      </w:r>
      <w:r w:rsidR="000F6B8F">
        <w:rPr>
          <w:bCs/>
          <w:szCs w:val="21"/>
          <w:lang w:val="en-US"/>
        </w:rPr>
        <w:t xml:space="preserve">they are </w:t>
      </w:r>
      <w:r w:rsidR="00A463CF" w:rsidRPr="00C027A1">
        <w:rPr>
          <w:bCs/>
          <w:szCs w:val="21"/>
          <w:lang w:val="en-US"/>
        </w:rPr>
        <w:t xml:space="preserve">aware of the </w:t>
      </w:r>
      <w:r w:rsidR="000F6B8F">
        <w:rPr>
          <w:bCs/>
          <w:szCs w:val="21"/>
          <w:lang w:val="en-US"/>
        </w:rPr>
        <w:t>conditions and</w:t>
      </w:r>
      <w:r w:rsidR="00A463CF" w:rsidRPr="00C027A1">
        <w:rPr>
          <w:bCs/>
          <w:szCs w:val="21"/>
          <w:lang w:val="en-US"/>
        </w:rPr>
        <w:t xml:space="preserve"> requirements as imposed by article 1:13b </w:t>
      </w:r>
      <w:r w:rsidR="00A16ED7" w:rsidRPr="00C027A1">
        <w:rPr>
          <w:szCs w:val="21"/>
          <w:lang w:val="en-US"/>
        </w:rPr>
        <w:t xml:space="preserve">section 1 and 2 </w:t>
      </w:r>
      <w:r w:rsidR="00A463CF" w:rsidRPr="00C027A1">
        <w:rPr>
          <w:bCs/>
          <w:szCs w:val="21"/>
          <w:lang w:val="en-US"/>
        </w:rPr>
        <w:t xml:space="preserve">Wft and will fulfill those </w:t>
      </w:r>
      <w:r w:rsidR="000F6B8F">
        <w:rPr>
          <w:bCs/>
          <w:szCs w:val="21"/>
          <w:lang w:val="en-US"/>
        </w:rPr>
        <w:t xml:space="preserve">conditions and </w:t>
      </w:r>
      <w:r w:rsidR="00A463CF" w:rsidRPr="00C027A1">
        <w:rPr>
          <w:bCs/>
          <w:szCs w:val="21"/>
          <w:lang w:val="en-US"/>
        </w:rPr>
        <w:t xml:space="preserve">requirements on an ongoing basis. </w:t>
      </w:r>
      <w:r w:rsidRPr="00C027A1">
        <w:rPr>
          <w:bCs/>
          <w:szCs w:val="21"/>
          <w:lang w:val="en-US"/>
        </w:rPr>
        <w:t xml:space="preserve">The </w:t>
      </w:r>
      <w:r w:rsidR="00592829">
        <w:rPr>
          <w:bCs/>
          <w:szCs w:val="21"/>
          <w:lang w:val="en-US"/>
        </w:rPr>
        <w:t>signatories</w:t>
      </w:r>
      <w:r w:rsidRPr="00C027A1">
        <w:rPr>
          <w:bCs/>
          <w:szCs w:val="21"/>
          <w:lang w:val="en-US"/>
        </w:rPr>
        <w:t xml:space="preserve"> also declare</w:t>
      </w:r>
      <w:r w:rsidR="000F6B8F">
        <w:rPr>
          <w:bCs/>
          <w:szCs w:val="21"/>
          <w:lang w:val="en-US"/>
        </w:rPr>
        <w:t xml:space="preserve"> that they are </w:t>
      </w:r>
      <w:r w:rsidRPr="00C027A1">
        <w:rPr>
          <w:bCs/>
          <w:szCs w:val="21"/>
          <w:lang w:val="en-US"/>
        </w:rPr>
        <w:t>authorized person</w:t>
      </w:r>
      <w:r w:rsidR="000F6B8F">
        <w:rPr>
          <w:bCs/>
          <w:szCs w:val="21"/>
          <w:lang w:val="en-US"/>
        </w:rPr>
        <w:t>s</w:t>
      </w:r>
      <w:r w:rsidRPr="00C027A1">
        <w:rPr>
          <w:bCs/>
          <w:szCs w:val="21"/>
          <w:lang w:val="en-US"/>
        </w:rPr>
        <w:t xml:space="preserve"> to represent the </w:t>
      </w:r>
      <w:r w:rsidR="00ED43D8" w:rsidRPr="00C027A1">
        <w:rPr>
          <w:bCs/>
          <w:szCs w:val="21"/>
          <w:lang w:val="en-US"/>
        </w:rPr>
        <w:t>AIFM.</w:t>
      </w:r>
      <w:r w:rsidR="000F6B8F" w:rsidRPr="000F6B8F">
        <w:rPr>
          <w:bCs/>
          <w:szCs w:val="21"/>
          <w:lang w:val="en-US"/>
        </w:rPr>
        <w:t xml:space="preserve"> </w:t>
      </w:r>
    </w:p>
    <w:p w14:paraId="668F36D6" w14:textId="77777777" w:rsidR="000F6B8F" w:rsidRPr="00DE3867" w:rsidRDefault="000F6B8F" w:rsidP="000F6B8F">
      <w:pPr>
        <w:rPr>
          <w:bCs/>
          <w:szCs w:val="21"/>
          <w:lang w:val="en-US"/>
        </w:rPr>
      </w:pPr>
      <w:r>
        <w:rPr>
          <w:bCs/>
          <w:szCs w:val="21"/>
          <w:lang w:val="en-US"/>
        </w:rPr>
        <w:t>(The notification form shall</w:t>
      </w:r>
      <w:r w:rsidRPr="00DE3867">
        <w:rPr>
          <w:bCs/>
          <w:szCs w:val="21"/>
          <w:lang w:val="en-US"/>
        </w:rPr>
        <w:t xml:space="preserve"> be s</w:t>
      </w:r>
      <w:r>
        <w:rPr>
          <w:bCs/>
          <w:szCs w:val="21"/>
          <w:lang w:val="en-US"/>
        </w:rPr>
        <w:t>igned by at least two authorized signatories</w:t>
      </w:r>
      <w:r w:rsidRPr="00DE3867">
        <w:rPr>
          <w:bCs/>
          <w:szCs w:val="21"/>
          <w:lang w:val="en-US"/>
        </w:rPr>
        <w:t xml:space="preserve"> of the </w:t>
      </w:r>
      <w:r>
        <w:rPr>
          <w:bCs/>
          <w:szCs w:val="21"/>
          <w:lang w:val="en-US"/>
        </w:rPr>
        <w:t>AIFM. The signatories</w:t>
      </w:r>
      <w:r w:rsidRPr="00DE3867">
        <w:rPr>
          <w:bCs/>
          <w:szCs w:val="21"/>
          <w:lang w:val="en-US"/>
        </w:rPr>
        <w:t xml:space="preserve"> shall state </w:t>
      </w:r>
      <w:r>
        <w:rPr>
          <w:bCs/>
          <w:szCs w:val="21"/>
          <w:lang w:val="en-US"/>
        </w:rPr>
        <w:t xml:space="preserve">their </w:t>
      </w:r>
      <w:r w:rsidRPr="00DE3867">
        <w:rPr>
          <w:bCs/>
          <w:szCs w:val="21"/>
          <w:lang w:val="en-US"/>
        </w:rPr>
        <w:t>full name</w:t>
      </w:r>
      <w:r>
        <w:rPr>
          <w:bCs/>
          <w:szCs w:val="21"/>
          <w:lang w:val="en-US"/>
        </w:rPr>
        <w:t>s</w:t>
      </w:r>
      <w:r w:rsidRPr="00DE3867">
        <w:rPr>
          <w:bCs/>
          <w:szCs w:val="21"/>
          <w:lang w:val="en-US"/>
        </w:rPr>
        <w:t xml:space="preserve"> and </w:t>
      </w:r>
      <w:proofErr w:type="gramStart"/>
      <w:r w:rsidRPr="00DE3867">
        <w:rPr>
          <w:bCs/>
          <w:szCs w:val="21"/>
          <w:lang w:val="en-US"/>
        </w:rPr>
        <w:t>capacity, and</w:t>
      </w:r>
      <w:proofErr w:type="gramEnd"/>
      <w:r w:rsidRPr="00DE3867">
        <w:rPr>
          <w:bCs/>
          <w:szCs w:val="21"/>
          <w:lang w:val="en-US"/>
        </w:rPr>
        <w:t xml:space="preserve"> shall ensure the confirmation is dated.)</w:t>
      </w:r>
    </w:p>
    <w:p w14:paraId="1F3790C7" w14:textId="77777777" w:rsidR="000162EF" w:rsidRPr="00C027A1" w:rsidRDefault="000162EF">
      <w:pPr>
        <w:tabs>
          <w:tab w:val="left" w:pos="284"/>
        </w:tabs>
        <w:spacing w:line="200" w:lineRule="atLeast"/>
        <w:outlineLvl w:val="0"/>
        <w:rPr>
          <w:bCs/>
          <w:szCs w:val="21"/>
          <w:lang w:val="en-US"/>
        </w:rPr>
      </w:pPr>
    </w:p>
    <w:p w14:paraId="31B9DE63" w14:textId="77777777" w:rsidR="000162EF" w:rsidRPr="00C027A1" w:rsidRDefault="000162EF">
      <w:pPr>
        <w:tabs>
          <w:tab w:val="left" w:pos="284"/>
        </w:tabs>
        <w:spacing w:line="200" w:lineRule="atLeast"/>
        <w:outlineLvl w:val="0"/>
        <w:rPr>
          <w:bCs/>
          <w:szCs w:val="21"/>
          <w:lang w:val="en-US"/>
        </w:rPr>
      </w:pPr>
    </w:p>
    <w:p w14:paraId="4295495E" w14:textId="77777777" w:rsidR="000162EF" w:rsidRPr="00C027A1" w:rsidRDefault="00DD3E50">
      <w:pPr>
        <w:tabs>
          <w:tab w:val="left" w:pos="284"/>
        </w:tabs>
        <w:spacing w:line="200" w:lineRule="atLeast"/>
        <w:outlineLvl w:val="0"/>
        <w:rPr>
          <w:bCs/>
          <w:szCs w:val="21"/>
          <w:lang w:val="en-US"/>
        </w:rPr>
      </w:pPr>
      <w:r w:rsidRPr="00C027A1">
        <w:rPr>
          <w:bCs/>
          <w:szCs w:val="21"/>
          <w:lang w:val="en-US"/>
        </w:rPr>
        <w:t>Place</w:t>
      </w:r>
      <w:r w:rsidR="00D66E88">
        <w:rPr>
          <w:bCs/>
          <w:szCs w:val="21"/>
          <w:lang w:val="en-US"/>
        </w:rPr>
        <w:t>:</w:t>
      </w:r>
      <w:r w:rsidRPr="00C027A1">
        <w:rPr>
          <w:bCs/>
          <w:szCs w:val="21"/>
          <w:lang w:val="en-US"/>
        </w:rPr>
        <w:tab/>
      </w:r>
      <w:r w:rsidRPr="00C027A1">
        <w:rPr>
          <w:bCs/>
          <w:szCs w:val="21"/>
          <w:lang w:val="en-US"/>
        </w:rPr>
        <w:tab/>
      </w:r>
      <w:r w:rsidRPr="00C027A1">
        <w:rPr>
          <w:bCs/>
          <w:szCs w:val="21"/>
          <w:lang w:val="en-US"/>
        </w:rPr>
        <w:tab/>
      </w:r>
      <w:r w:rsidRPr="00C027A1">
        <w:rPr>
          <w:bCs/>
          <w:szCs w:val="21"/>
          <w:lang w:val="en-US"/>
        </w:rPr>
        <w:tab/>
      </w:r>
      <w:r w:rsidRPr="00C027A1">
        <w:rPr>
          <w:bCs/>
          <w:szCs w:val="21"/>
          <w:lang w:val="en-US"/>
        </w:rPr>
        <w:tab/>
      </w:r>
      <w:r w:rsidRPr="00C027A1">
        <w:rPr>
          <w:bCs/>
          <w:szCs w:val="21"/>
          <w:lang w:val="en-US"/>
        </w:rPr>
        <w:tab/>
      </w:r>
      <w:r w:rsidRPr="00C027A1">
        <w:rPr>
          <w:bCs/>
          <w:szCs w:val="21"/>
          <w:lang w:val="en-US"/>
        </w:rPr>
        <w:tab/>
        <w:t>Date</w:t>
      </w:r>
      <w:r w:rsidR="00D66E88">
        <w:rPr>
          <w:bCs/>
          <w:szCs w:val="21"/>
          <w:lang w:val="en-US"/>
        </w:rPr>
        <w:t>:</w:t>
      </w:r>
    </w:p>
    <w:p w14:paraId="742C66F9" w14:textId="77777777" w:rsidR="000162EF" w:rsidRPr="00C027A1" w:rsidRDefault="000162EF">
      <w:pPr>
        <w:tabs>
          <w:tab w:val="left" w:pos="284"/>
        </w:tabs>
        <w:spacing w:line="200" w:lineRule="atLeast"/>
        <w:outlineLvl w:val="0"/>
        <w:rPr>
          <w:bCs/>
          <w:szCs w:val="21"/>
          <w:lang w:val="en-US"/>
        </w:rPr>
      </w:pPr>
    </w:p>
    <w:p w14:paraId="667757C4" w14:textId="77777777" w:rsidR="000F6B8F" w:rsidRDefault="000F6B8F">
      <w:pPr>
        <w:tabs>
          <w:tab w:val="left" w:pos="284"/>
        </w:tabs>
        <w:spacing w:line="200" w:lineRule="atLeast"/>
        <w:outlineLvl w:val="0"/>
        <w:rPr>
          <w:bCs/>
          <w:szCs w:val="21"/>
          <w:lang w:val="en-US"/>
        </w:rPr>
      </w:pPr>
    </w:p>
    <w:p w14:paraId="0B6ED70B" w14:textId="77777777" w:rsidR="000162EF" w:rsidRPr="00C027A1" w:rsidRDefault="000F6B8F">
      <w:pPr>
        <w:tabs>
          <w:tab w:val="left" w:pos="284"/>
        </w:tabs>
        <w:spacing w:line="200" w:lineRule="atLeast"/>
        <w:outlineLvl w:val="0"/>
        <w:rPr>
          <w:bCs/>
          <w:szCs w:val="21"/>
          <w:lang w:val="en-US"/>
        </w:rPr>
      </w:pPr>
      <w:r w:rsidRPr="00C027A1">
        <w:rPr>
          <w:bCs/>
          <w:szCs w:val="21"/>
          <w:lang w:val="en-US"/>
        </w:rPr>
        <w:t xml:space="preserve">Signature </w:t>
      </w:r>
      <w:r>
        <w:rPr>
          <w:bCs/>
          <w:szCs w:val="21"/>
          <w:lang w:val="en-US"/>
        </w:rPr>
        <w:t>person 1:</w:t>
      </w:r>
      <w:r w:rsidRPr="000F6B8F">
        <w:rPr>
          <w:bCs/>
          <w:szCs w:val="21"/>
          <w:lang w:val="en-US"/>
        </w:rPr>
        <w:t xml:space="preserve"> </w:t>
      </w:r>
      <w:r>
        <w:rPr>
          <w:bCs/>
          <w:szCs w:val="21"/>
          <w:lang w:val="en-US"/>
        </w:rPr>
        <w:tab/>
      </w:r>
      <w:r>
        <w:rPr>
          <w:bCs/>
          <w:szCs w:val="21"/>
          <w:lang w:val="en-US"/>
        </w:rPr>
        <w:tab/>
      </w:r>
      <w:r>
        <w:rPr>
          <w:bCs/>
          <w:szCs w:val="21"/>
          <w:lang w:val="en-US"/>
        </w:rPr>
        <w:tab/>
      </w:r>
      <w:r>
        <w:rPr>
          <w:bCs/>
          <w:szCs w:val="21"/>
          <w:lang w:val="en-US"/>
        </w:rPr>
        <w:tab/>
      </w:r>
      <w:r>
        <w:rPr>
          <w:bCs/>
          <w:szCs w:val="21"/>
          <w:lang w:val="en-US"/>
        </w:rPr>
        <w:tab/>
      </w:r>
      <w:r w:rsidRPr="00C027A1">
        <w:rPr>
          <w:bCs/>
          <w:szCs w:val="21"/>
          <w:lang w:val="en-US"/>
        </w:rPr>
        <w:t xml:space="preserve">Signature </w:t>
      </w:r>
      <w:r>
        <w:rPr>
          <w:bCs/>
          <w:szCs w:val="21"/>
          <w:lang w:val="en-US"/>
        </w:rPr>
        <w:t>person</w:t>
      </w:r>
      <w:r w:rsidRPr="00C027A1">
        <w:rPr>
          <w:bCs/>
          <w:szCs w:val="21"/>
          <w:lang w:val="en-US"/>
        </w:rPr>
        <w:t xml:space="preserve"> 2</w:t>
      </w:r>
      <w:r>
        <w:rPr>
          <w:bCs/>
          <w:szCs w:val="21"/>
          <w:lang w:val="en-US"/>
        </w:rPr>
        <w:t>:</w:t>
      </w:r>
    </w:p>
    <w:p w14:paraId="363C767F" w14:textId="77777777" w:rsidR="000162EF" w:rsidRPr="00C027A1" w:rsidRDefault="00DD3E50">
      <w:pPr>
        <w:tabs>
          <w:tab w:val="left" w:pos="284"/>
        </w:tabs>
        <w:spacing w:line="200" w:lineRule="atLeast"/>
        <w:outlineLvl w:val="0"/>
        <w:rPr>
          <w:bCs/>
          <w:szCs w:val="21"/>
          <w:lang w:val="en-US"/>
        </w:rPr>
      </w:pPr>
      <w:r w:rsidRPr="00C027A1">
        <w:rPr>
          <w:bCs/>
          <w:szCs w:val="21"/>
          <w:lang w:val="en-US"/>
        </w:rPr>
        <w:t>Name</w:t>
      </w:r>
      <w:r w:rsidR="00FD4A95" w:rsidRPr="00C027A1">
        <w:rPr>
          <w:bCs/>
          <w:szCs w:val="21"/>
          <w:lang w:val="en-US"/>
        </w:rPr>
        <w:t xml:space="preserve"> </w:t>
      </w:r>
      <w:r w:rsidR="000F6B8F">
        <w:rPr>
          <w:bCs/>
          <w:szCs w:val="21"/>
          <w:lang w:val="en-US"/>
        </w:rPr>
        <w:t>person</w:t>
      </w:r>
      <w:r w:rsidR="00FD4A95" w:rsidRPr="00C027A1">
        <w:rPr>
          <w:bCs/>
          <w:szCs w:val="21"/>
          <w:lang w:val="en-US"/>
        </w:rPr>
        <w:t xml:space="preserve"> 1</w:t>
      </w:r>
      <w:r w:rsidR="000F6B8F">
        <w:rPr>
          <w:bCs/>
          <w:szCs w:val="21"/>
          <w:lang w:val="en-US"/>
        </w:rPr>
        <w:t>:</w:t>
      </w:r>
      <w:r w:rsidR="00FD4A95" w:rsidRPr="00C027A1">
        <w:rPr>
          <w:bCs/>
          <w:szCs w:val="21"/>
          <w:lang w:val="en-US"/>
        </w:rPr>
        <w:tab/>
      </w:r>
      <w:r w:rsidR="00FD4A95" w:rsidRPr="00C027A1">
        <w:rPr>
          <w:bCs/>
          <w:szCs w:val="21"/>
          <w:lang w:val="en-US"/>
        </w:rPr>
        <w:tab/>
      </w:r>
      <w:r w:rsidR="00FD4A95" w:rsidRPr="00C027A1">
        <w:rPr>
          <w:bCs/>
          <w:szCs w:val="21"/>
          <w:lang w:val="en-US"/>
        </w:rPr>
        <w:tab/>
      </w:r>
      <w:r w:rsidR="00FD4A95" w:rsidRPr="00C027A1">
        <w:rPr>
          <w:bCs/>
          <w:szCs w:val="21"/>
          <w:lang w:val="en-US"/>
        </w:rPr>
        <w:tab/>
      </w:r>
      <w:r w:rsidR="00FD4A95" w:rsidRPr="00C027A1">
        <w:rPr>
          <w:bCs/>
          <w:szCs w:val="21"/>
          <w:lang w:val="en-US"/>
        </w:rPr>
        <w:tab/>
      </w:r>
      <w:r w:rsidR="00FD4A95" w:rsidRPr="00C027A1">
        <w:rPr>
          <w:bCs/>
          <w:szCs w:val="21"/>
          <w:lang w:val="en-US"/>
        </w:rPr>
        <w:tab/>
        <w:t xml:space="preserve">Name </w:t>
      </w:r>
      <w:r w:rsidR="000F6B8F">
        <w:rPr>
          <w:bCs/>
          <w:szCs w:val="21"/>
          <w:lang w:val="en-US"/>
        </w:rPr>
        <w:t>person</w:t>
      </w:r>
      <w:r w:rsidR="00FD4A95" w:rsidRPr="00C027A1">
        <w:rPr>
          <w:bCs/>
          <w:szCs w:val="21"/>
          <w:lang w:val="en-US"/>
        </w:rPr>
        <w:t xml:space="preserve"> 2</w:t>
      </w:r>
      <w:r w:rsidR="00D66E88">
        <w:rPr>
          <w:bCs/>
          <w:szCs w:val="21"/>
          <w:lang w:val="en-US"/>
        </w:rPr>
        <w:t>:</w:t>
      </w:r>
    </w:p>
    <w:p w14:paraId="7EE6935D" w14:textId="0B088986" w:rsidR="00592829" w:rsidRDefault="000F6B8F">
      <w:pPr>
        <w:spacing w:line="200" w:lineRule="atLeast"/>
        <w:rPr>
          <w:b/>
          <w:szCs w:val="21"/>
          <w:lang w:val="en-US"/>
        </w:rPr>
      </w:pPr>
      <w:r>
        <w:rPr>
          <w:szCs w:val="21"/>
          <w:lang w:val="en-US"/>
        </w:rPr>
        <w:t>Capacity person 1:</w:t>
      </w:r>
      <w:r>
        <w:rPr>
          <w:szCs w:val="21"/>
          <w:lang w:val="en-US"/>
        </w:rPr>
        <w:tab/>
      </w:r>
      <w:r>
        <w:rPr>
          <w:szCs w:val="21"/>
          <w:lang w:val="en-US"/>
        </w:rPr>
        <w:tab/>
      </w:r>
      <w:r>
        <w:rPr>
          <w:szCs w:val="21"/>
          <w:lang w:val="en-US"/>
        </w:rPr>
        <w:tab/>
      </w:r>
      <w:r>
        <w:rPr>
          <w:szCs w:val="21"/>
          <w:lang w:val="en-US"/>
        </w:rPr>
        <w:tab/>
      </w:r>
      <w:r>
        <w:rPr>
          <w:szCs w:val="21"/>
          <w:lang w:val="en-US"/>
        </w:rPr>
        <w:tab/>
        <w:t>Capacity person 2:</w:t>
      </w:r>
    </w:p>
    <w:p w14:paraId="6EB0661F" w14:textId="77777777" w:rsidR="000162EF" w:rsidRPr="00C64420" w:rsidRDefault="00663C73">
      <w:pPr>
        <w:spacing w:line="200" w:lineRule="atLeast"/>
        <w:rPr>
          <w:b/>
          <w:szCs w:val="21"/>
          <w:lang w:val="en-US"/>
        </w:rPr>
      </w:pPr>
      <w:r>
        <w:rPr>
          <w:b/>
          <w:szCs w:val="21"/>
          <w:lang w:val="en-US"/>
        </w:rPr>
        <w:br w:type="page"/>
      </w:r>
      <w:r w:rsidR="000F6B8F" w:rsidRPr="00C64420">
        <w:rPr>
          <w:b/>
          <w:szCs w:val="21"/>
          <w:lang w:val="en-US"/>
        </w:rPr>
        <w:lastRenderedPageBreak/>
        <w:t>Annex</w:t>
      </w:r>
    </w:p>
    <w:p w14:paraId="004A9F8A" w14:textId="77777777" w:rsidR="00D65B18" w:rsidRPr="00C64420" w:rsidRDefault="00D65B18" w:rsidP="00B51877">
      <w:pPr>
        <w:spacing w:line="200" w:lineRule="atLeast"/>
        <w:rPr>
          <w:szCs w:val="21"/>
          <w:lang w:val="en-US"/>
        </w:rPr>
      </w:pPr>
      <w:r w:rsidRPr="00C64420">
        <w:rPr>
          <w:szCs w:val="21"/>
          <w:lang w:val="en-US"/>
        </w:rPr>
        <w:t>The following document need</w:t>
      </w:r>
      <w:r w:rsidR="00592829" w:rsidRPr="00C64420">
        <w:rPr>
          <w:szCs w:val="21"/>
          <w:lang w:val="en-US"/>
        </w:rPr>
        <w:t>s</w:t>
      </w:r>
      <w:r w:rsidRPr="00C64420">
        <w:rPr>
          <w:szCs w:val="21"/>
          <w:lang w:val="en-US"/>
        </w:rPr>
        <w:t xml:space="preserve"> to be submitted with this </w:t>
      </w:r>
      <w:r w:rsidR="00592829" w:rsidRPr="00C64420">
        <w:rPr>
          <w:szCs w:val="21"/>
          <w:lang w:val="en-US"/>
        </w:rPr>
        <w:t xml:space="preserve">notification </w:t>
      </w:r>
      <w:r w:rsidRPr="00C64420">
        <w:rPr>
          <w:szCs w:val="21"/>
          <w:lang w:val="en-US"/>
        </w:rPr>
        <w:t xml:space="preserve">form: </w:t>
      </w:r>
    </w:p>
    <w:p w14:paraId="49D71061" w14:textId="4B3A1B3A" w:rsidR="00B51877" w:rsidRPr="00C027A1" w:rsidRDefault="00D65B18" w:rsidP="00B51877">
      <w:pPr>
        <w:numPr>
          <w:ilvl w:val="0"/>
          <w:numId w:val="6"/>
        </w:numPr>
        <w:spacing w:line="200" w:lineRule="atLeast"/>
        <w:rPr>
          <w:szCs w:val="21"/>
          <w:lang w:val="en-US"/>
        </w:rPr>
      </w:pPr>
      <w:r w:rsidRPr="00C64420">
        <w:rPr>
          <w:szCs w:val="21"/>
          <w:lang w:val="en-US"/>
        </w:rPr>
        <w:t>An attestation of the competent authorit</w:t>
      </w:r>
      <w:r w:rsidR="00592829" w:rsidRPr="00C64420">
        <w:rPr>
          <w:szCs w:val="21"/>
          <w:lang w:val="en-US"/>
        </w:rPr>
        <w:t>y</w:t>
      </w:r>
      <w:r w:rsidRPr="00C64420">
        <w:rPr>
          <w:szCs w:val="21"/>
          <w:lang w:val="en-US"/>
        </w:rPr>
        <w:t xml:space="preserve"> of the AIFM</w:t>
      </w:r>
      <w:r w:rsidR="004D4EF0">
        <w:rPr>
          <w:szCs w:val="21"/>
          <w:lang w:val="en-US"/>
        </w:rPr>
        <w:t xml:space="preserve"> </w:t>
      </w:r>
      <w:r w:rsidR="000F6B8F" w:rsidRPr="00C64420">
        <w:rPr>
          <w:szCs w:val="21"/>
          <w:lang w:val="en-US"/>
        </w:rPr>
        <w:t xml:space="preserve">in which </w:t>
      </w:r>
      <w:r w:rsidR="004D4EF0">
        <w:rPr>
          <w:szCs w:val="21"/>
          <w:lang w:val="en-US"/>
        </w:rPr>
        <w:t xml:space="preserve">it </w:t>
      </w:r>
      <w:r w:rsidR="000F72D3">
        <w:rPr>
          <w:szCs w:val="21"/>
          <w:lang w:val="en-US"/>
        </w:rPr>
        <w:t xml:space="preserve">confirms </w:t>
      </w:r>
      <w:r w:rsidR="00AB5A03">
        <w:rPr>
          <w:szCs w:val="21"/>
          <w:lang w:val="en-US"/>
        </w:rPr>
        <w:t xml:space="preserve">that it </w:t>
      </w:r>
      <w:proofErr w:type="gramStart"/>
      <w:r w:rsidR="00323DE0">
        <w:rPr>
          <w:szCs w:val="21"/>
          <w:lang w:val="en-US"/>
        </w:rPr>
        <w:t>is able to</w:t>
      </w:r>
      <w:proofErr w:type="gramEnd"/>
      <w:r w:rsidR="00323DE0">
        <w:rPr>
          <w:szCs w:val="21"/>
          <w:lang w:val="en-US"/>
        </w:rPr>
        <w:t xml:space="preserve"> effectively comply</w:t>
      </w:r>
      <w:r w:rsidR="00AB5A03">
        <w:rPr>
          <w:szCs w:val="21"/>
          <w:lang w:val="en-US"/>
        </w:rPr>
        <w:t xml:space="preserve"> with </w:t>
      </w:r>
      <w:r w:rsidR="00337E93">
        <w:rPr>
          <w:szCs w:val="21"/>
          <w:lang w:val="en-US"/>
        </w:rPr>
        <w:t>the cooperation agreement between that competent authority and the AFM as set out in article 1:13</w:t>
      </w:r>
      <w:r w:rsidR="00D96CE9">
        <w:rPr>
          <w:szCs w:val="21"/>
          <w:lang w:val="en-US"/>
        </w:rPr>
        <w:t>b</w:t>
      </w:r>
      <w:r w:rsidR="00337E93">
        <w:rPr>
          <w:szCs w:val="21"/>
          <w:lang w:val="en-US"/>
        </w:rPr>
        <w:t xml:space="preserve"> </w:t>
      </w:r>
      <w:r w:rsidR="00A16ED7">
        <w:rPr>
          <w:szCs w:val="21"/>
          <w:lang w:val="en-US"/>
        </w:rPr>
        <w:t>s</w:t>
      </w:r>
      <w:r w:rsidR="009C3E09">
        <w:rPr>
          <w:szCs w:val="21"/>
          <w:lang w:val="en-US"/>
        </w:rPr>
        <w:t>ection</w:t>
      </w:r>
      <w:r w:rsidR="00337E93">
        <w:rPr>
          <w:szCs w:val="21"/>
          <w:lang w:val="en-US"/>
        </w:rPr>
        <w:t xml:space="preserve"> 1 </w:t>
      </w:r>
      <w:r w:rsidR="00365D3D">
        <w:rPr>
          <w:szCs w:val="21"/>
          <w:lang w:val="en-US"/>
        </w:rPr>
        <w:t xml:space="preserve">and 2 </w:t>
      </w:r>
      <w:r w:rsidR="009C3E09">
        <w:rPr>
          <w:szCs w:val="21"/>
          <w:lang w:val="en-US"/>
        </w:rPr>
        <w:t>Wft</w:t>
      </w:r>
      <w:r w:rsidR="00337E93">
        <w:rPr>
          <w:szCs w:val="21"/>
          <w:lang w:val="en-US"/>
        </w:rPr>
        <w:t xml:space="preserve"> </w:t>
      </w:r>
      <w:r w:rsidR="000F72D3">
        <w:rPr>
          <w:szCs w:val="21"/>
          <w:lang w:val="en-US"/>
        </w:rPr>
        <w:t xml:space="preserve">in </w:t>
      </w:r>
      <w:r w:rsidR="000F72D3" w:rsidRPr="00C64420">
        <w:rPr>
          <w:szCs w:val="21"/>
          <w:lang w:val="en-US"/>
        </w:rPr>
        <w:t xml:space="preserve">respect of the </w:t>
      </w:r>
      <w:r w:rsidR="00557BAE">
        <w:rPr>
          <w:szCs w:val="21"/>
          <w:lang w:val="en-US"/>
        </w:rPr>
        <w:t xml:space="preserve">specific </w:t>
      </w:r>
      <w:r w:rsidR="000F72D3" w:rsidRPr="00C64420">
        <w:rPr>
          <w:szCs w:val="21"/>
          <w:lang w:val="en-US"/>
        </w:rPr>
        <w:t xml:space="preserve">AIFM identified under question </w:t>
      </w:r>
      <w:r w:rsidR="00441041">
        <w:rPr>
          <w:szCs w:val="21"/>
          <w:lang w:val="en-US"/>
        </w:rPr>
        <w:t>3</w:t>
      </w:r>
      <w:r w:rsidR="00B51877" w:rsidRPr="00C64420">
        <w:rPr>
          <w:szCs w:val="21"/>
          <w:lang w:val="en-US"/>
        </w:rPr>
        <w:t>.</w:t>
      </w:r>
    </w:p>
    <w:p w14:paraId="5A9C2943" w14:textId="77777777" w:rsidR="00B91B6F" w:rsidRDefault="008A1600" w:rsidP="00557BAE">
      <w:pPr>
        <w:spacing w:line="200" w:lineRule="atLeast"/>
        <w:rPr>
          <w:szCs w:val="21"/>
          <w:lang w:val="en-US"/>
        </w:rPr>
      </w:pPr>
      <w:r>
        <w:rPr>
          <w:szCs w:val="21"/>
          <w:lang w:val="en-US"/>
        </w:rPr>
        <w:t>This attestation does not need to have a specific format.</w:t>
      </w:r>
      <w:r w:rsidR="00365D3D">
        <w:rPr>
          <w:szCs w:val="21"/>
          <w:lang w:val="en-US"/>
        </w:rPr>
        <w:t xml:space="preserve"> </w:t>
      </w:r>
      <w:r w:rsidR="00B91B6F">
        <w:rPr>
          <w:szCs w:val="21"/>
          <w:lang w:val="en-US"/>
        </w:rPr>
        <w:t>Any form of attestation is acceptable as long</w:t>
      </w:r>
      <w:r w:rsidR="0029685E">
        <w:rPr>
          <w:szCs w:val="21"/>
          <w:lang w:val="en-US"/>
        </w:rPr>
        <w:t xml:space="preserve"> as its content satisfies the AFM and DNB </w:t>
      </w:r>
      <w:r w:rsidR="00E817C5">
        <w:rPr>
          <w:szCs w:val="21"/>
          <w:lang w:val="en-US"/>
        </w:rPr>
        <w:t xml:space="preserve">that the notified entity is a ‘covered entity’ under the cooperation agreement and </w:t>
      </w:r>
      <w:r w:rsidR="00365D3D">
        <w:rPr>
          <w:szCs w:val="21"/>
          <w:lang w:val="en-US"/>
        </w:rPr>
        <w:t xml:space="preserve">that </w:t>
      </w:r>
      <w:r w:rsidR="001D758C">
        <w:rPr>
          <w:szCs w:val="21"/>
          <w:lang w:val="en-US"/>
        </w:rPr>
        <w:t>the competent authority of the AIFM is</w:t>
      </w:r>
      <w:r w:rsidR="0029685E">
        <w:rPr>
          <w:szCs w:val="21"/>
          <w:lang w:val="en-US"/>
        </w:rPr>
        <w:t xml:space="preserve"> </w:t>
      </w:r>
      <w:r w:rsidR="00365D3D">
        <w:rPr>
          <w:szCs w:val="21"/>
          <w:lang w:val="en-US"/>
        </w:rPr>
        <w:t xml:space="preserve">consequently </w:t>
      </w:r>
      <w:r w:rsidR="00B91B6F">
        <w:rPr>
          <w:szCs w:val="21"/>
          <w:lang w:val="en-US"/>
        </w:rPr>
        <w:t>able to effectively impose the agreed terms under the cooperation agreements in relation</w:t>
      </w:r>
      <w:r w:rsidR="0029685E">
        <w:rPr>
          <w:szCs w:val="21"/>
          <w:lang w:val="en-US"/>
        </w:rPr>
        <w:t xml:space="preserve"> to the particular non-EU AIFM </w:t>
      </w:r>
      <w:r w:rsidR="00B91B6F">
        <w:rPr>
          <w:szCs w:val="21"/>
          <w:lang w:val="en-US"/>
        </w:rPr>
        <w:t>which is notified pursuant to this notification form</w:t>
      </w:r>
      <w:r w:rsidR="0029685E">
        <w:rPr>
          <w:szCs w:val="21"/>
          <w:lang w:val="en-US"/>
        </w:rPr>
        <w:t>.</w:t>
      </w:r>
    </w:p>
    <w:p w14:paraId="33E7D744" w14:textId="77777777" w:rsidR="00FA2644" w:rsidRDefault="00FA2644" w:rsidP="00557BAE">
      <w:pPr>
        <w:spacing w:line="200" w:lineRule="atLeast"/>
        <w:rPr>
          <w:szCs w:val="21"/>
          <w:lang w:val="en-US"/>
        </w:rPr>
      </w:pPr>
    </w:p>
    <w:p w14:paraId="603A2311" w14:textId="77777777" w:rsidR="00557BAE" w:rsidRPr="00C027A1" w:rsidRDefault="00557BAE" w:rsidP="008A1600">
      <w:pPr>
        <w:spacing w:line="200" w:lineRule="atLeast"/>
        <w:rPr>
          <w:szCs w:val="21"/>
          <w:lang w:val="en-US"/>
        </w:rPr>
      </w:pPr>
    </w:p>
    <w:sectPr w:rsidR="00557BAE" w:rsidRPr="00C027A1" w:rsidSect="00AD455B">
      <w:headerReference w:type="even" r:id="rId13"/>
      <w:headerReference w:type="default" r:id="rId14"/>
      <w:footerReference w:type="even" r:id="rId15"/>
      <w:footerReference w:type="default" r:id="rId16"/>
      <w:headerReference w:type="first" r:id="rId17"/>
      <w:footerReference w:type="first" r:id="rId18"/>
      <w:pgSz w:w="11906" w:h="16838" w:code="9"/>
      <w:pgMar w:top="3160" w:right="960" w:bottom="1600" w:left="1280" w:header="1760" w:footer="240" w:gutter="0"/>
      <w:paperSrc w:first="15" w:other="15"/>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D9DD0" w14:textId="77777777" w:rsidR="005714B3" w:rsidRDefault="005714B3">
      <w:pPr>
        <w:spacing w:line="240" w:lineRule="auto"/>
      </w:pPr>
      <w:r>
        <w:separator/>
      </w:r>
    </w:p>
  </w:endnote>
  <w:endnote w:type="continuationSeparator" w:id="0">
    <w:p w14:paraId="0898E2FE" w14:textId="77777777" w:rsidR="005714B3" w:rsidRDefault="005714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altName w:val="Kartika"/>
    <w:charset w:val="00"/>
    <w:family w:val="roman"/>
    <w:pitch w:val="variable"/>
    <w:sig w:usb0="80000027" w:usb1="00000000" w:usb2="00000000" w:usb3="00000000" w:csb0="00000001" w:csb1="00000000"/>
  </w:font>
  <w:font w:name="Berthold Garamond">
    <w:altName w:val="Arial Narrow"/>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88C7" w14:textId="77777777" w:rsidR="00A33C69" w:rsidRDefault="00A33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AC7A" w14:textId="77777777" w:rsidR="00A33C69" w:rsidRDefault="00A33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4900"/>
      <w:gridCol w:w="5160"/>
    </w:tblGrid>
    <w:tr w:rsidR="00F64D65" w:rsidRPr="0002616D" w14:paraId="235EE04F" w14:textId="77777777">
      <w:tc>
        <w:tcPr>
          <w:tcW w:w="4900" w:type="dxa"/>
        </w:tcPr>
        <w:p w14:paraId="4CBF9067" w14:textId="77777777" w:rsidR="00F64D65" w:rsidRDefault="00F64D65" w:rsidP="00237FBB">
          <w:pPr>
            <w:pStyle w:val="Huisstijl-adres"/>
            <w:rPr>
              <w:b w:val="0"/>
              <w:bCs/>
            </w:rPr>
          </w:pPr>
          <w:bookmarkStart w:id="12" w:name="bmNaamBedrijf1" w:colFirst="1" w:colLast="1"/>
          <w:r>
            <w:rPr>
              <w:b w:val="0"/>
              <w:bCs/>
            </w:rPr>
            <w:t xml:space="preserve">Version </w:t>
          </w:r>
          <w:proofErr w:type="spellStart"/>
          <w:r>
            <w:rPr>
              <w:b w:val="0"/>
              <w:bCs/>
            </w:rPr>
            <w:t>February</w:t>
          </w:r>
          <w:proofErr w:type="spellEnd"/>
          <w:r>
            <w:rPr>
              <w:b w:val="0"/>
              <w:bCs/>
            </w:rPr>
            <w:t xml:space="preserve"> 2015</w:t>
          </w:r>
        </w:p>
      </w:tc>
      <w:tc>
        <w:tcPr>
          <w:tcW w:w="5160" w:type="dxa"/>
        </w:tcPr>
        <w:p w14:paraId="6C13A671" w14:textId="77777777" w:rsidR="00F64D65" w:rsidRPr="002E71F5" w:rsidRDefault="00F64D65">
          <w:pPr>
            <w:autoSpaceDE w:val="0"/>
            <w:autoSpaceDN w:val="0"/>
            <w:adjustRightInd w:val="0"/>
            <w:spacing w:line="240" w:lineRule="auto"/>
            <w:rPr>
              <w:sz w:val="17"/>
              <w:szCs w:val="17"/>
              <w:lang w:val="en-US" w:eastAsia="en-US"/>
              <w:rPrChange w:id="13" w:author="Author">
                <w:rPr>
                  <w:sz w:val="17"/>
                  <w:szCs w:val="17"/>
                  <w:lang w:eastAsia="en-US"/>
                </w:rPr>
              </w:rPrChange>
            </w:rPr>
          </w:pPr>
          <w:r w:rsidRPr="002E71F5">
            <w:rPr>
              <w:sz w:val="17"/>
              <w:szCs w:val="17"/>
              <w:lang w:val="en-US" w:eastAsia="en-US"/>
              <w:rPrChange w:id="14" w:author="Author">
                <w:rPr>
                  <w:sz w:val="17"/>
                  <w:szCs w:val="17"/>
                  <w:lang w:eastAsia="en-US"/>
                </w:rPr>
              </w:rPrChange>
            </w:rPr>
            <w:t>Visiting address Vijzelgracht 50</w:t>
          </w:r>
        </w:p>
        <w:p w14:paraId="48E533E3" w14:textId="77777777" w:rsidR="00F64D65" w:rsidRPr="003C632D" w:rsidRDefault="00F64D65">
          <w:pPr>
            <w:autoSpaceDE w:val="0"/>
            <w:autoSpaceDN w:val="0"/>
            <w:adjustRightInd w:val="0"/>
            <w:spacing w:line="240" w:lineRule="auto"/>
            <w:rPr>
              <w:sz w:val="17"/>
              <w:szCs w:val="17"/>
              <w:lang w:val="en-US" w:eastAsia="en-US"/>
            </w:rPr>
          </w:pPr>
          <w:r w:rsidRPr="003C632D">
            <w:rPr>
              <w:sz w:val="17"/>
              <w:szCs w:val="17"/>
              <w:lang w:val="en-US" w:eastAsia="en-US"/>
            </w:rPr>
            <w:t>P.O. Box 11723 • 1001 GS Amsterdam</w:t>
          </w:r>
        </w:p>
        <w:p w14:paraId="1C04689A" w14:textId="77777777" w:rsidR="00F64D65" w:rsidRPr="003C632D" w:rsidRDefault="00F64D65">
          <w:pPr>
            <w:autoSpaceDE w:val="0"/>
            <w:autoSpaceDN w:val="0"/>
            <w:adjustRightInd w:val="0"/>
            <w:spacing w:line="240" w:lineRule="auto"/>
            <w:rPr>
              <w:sz w:val="20"/>
              <w:lang w:val="en-US" w:eastAsia="en-US"/>
            </w:rPr>
          </w:pPr>
          <w:r w:rsidRPr="003C632D">
            <w:rPr>
              <w:sz w:val="17"/>
              <w:szCs w:val="17"/>
              <w:lang w:val="en-US" w:eastAsia="en-US"/>
            </w:rPr>
            <w:t>Telephone 020 - 797 20 00 • Fax 020 - 797 38 00 • www.afm.nl</w:t>
          </w:r>
        </w:p>
        <w:p w14:paraId="702DAD51" w14:textId="77777777" w:rsidR="00F64D65" w:rsidRPr="003C632D" w:rsidRDefault="00F64D65">
          <w:pPr>
            <w:pStyle w:val="Huisstijl-adres"/>
            <w:rPr>
              <w:lang w:val="en-US"/>
            </w:rPr>
          </w:pPr>
        </w:p>
      </w:tc>
    </w:tr>
    <w:bookmarkEnd w:id="12"/>
  </w:tbl>
  <w:p w14:paraId="09CFEF20" w14:textId="77777777" w:rsidR="00F64D65" w:rsidRPr="003C632D" w:rsidRDefault="00F64D65">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66BCC" w14:textId="77777777" w:rsidR="005714B3" w:rsidRDefault="005714B3">
      <w:pPr>
        <w:spacing w:line="240" w:lineRule="auto"/>
      </w:pPr>
      <w:r>
        <w:separator/>
      </w:r>
    </w:p>
  </w:footnote>
  <w:footnote w:type="continuationSeparator" w:id="0">
    <w:p w14:paraId="1EA61189" w14:textId="77777777" w:rsidR="005714B3" w:rsidRDefault="005714B3">
      <w:pPr>
        <w:spacing w:line="240" w:lineRule="auto"/>
      </w:pPr>
      <w:r>
        <w:continuationSeparator/>
      </w:r>
    </w:p>
  </w:footnote>
  <w:footnote w:id="1">
    <w:p w14:paraId="64C40C90" w14:textId="77777777" w:rsidR="00F64D65" w:rsidRPr="001D758C" w:rsidRDefault="00F64D65">
      <w:pPr>
        <w:pStyle w:val="FootnoteText"/>
        <w:rPr>
          <w:lang w:val="en-US"/>
        </w:rPr>
      </w:pPr>
      <w:r>
        <w:rPr>
          <w:rStyle w:val="FootnoteReference"/>
        </w:rPr>
        <w:footnoteRef/>
      </w:r>
      <w:r w:rsidRPr="001D758C">
        <w:rPr>
          <w:lang w:val="en-US"/>
        </w:rPr>
        <w:t xml:space="preserve"> The notion AIFM also covers the AIF which is managed internally.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4C50" w14:textId="77777777" w:rsidR="00A33C69" w:rsidRDefault="00A33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D5DC" w14:textId="60C374CC" w:rsidR="00AD455B" w:rsidRDefault="00F03936">
    <w:r>
      <w:rPr>
        <w:noProof/>
      </w:rPr>
      <w:drawing>
        <wp:anchor distT="0" distB="254" distL="114300" distR="114300" simplePos="0" relativeHeight="251658240" behindDoc="0" locked="0" layoutInCell="1" allowOverlap="1" wp14:anchorId="6EF3A3DC" wp14:editId="26E2AAE9">
          <wp:simplePos x="0" y="0"/>
          <wp:positionH relativeFrom="page">
            <wp:posOffset>5148580</wp:posOffset>
          </wp:positionH>
          <wp:positionV relativeFrom="page">
            <wp:posOffset>720090</wp:posOffset>
          </wp:positionV>
          <wp:extent cx="1544320" cy="359791"/>
          <wp:effectExtent l="0" t="0" r="0" b="0"/>
          <wp:wrapTopAndBottom/>
          <wp:docPr id="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44320" cy="35941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CellMar>
        <w:left w:w="70" w:type="dxa"/>
        <w:right w:w="0" w:type="dxa"/>
      </w:tblCellMar>
      <w:tblLook w:val="0000" w:firstRow="0" w:lastRow="0" w:firstColumn="0" w:lastColumn="0" w:noHBand="0" w:noVBand="0"/>
    </w:tblPr>
    <w:tblGrid>
      <w:gridCol w:w="4851"/>
      <w:gridCol w:w="2390"/>
      <w:gridCol w:w="2390"/>
    </w:tblGrid>
    <w:tr w:rsidR="00AD455B" w14:paraId="637E4609" w14:textId="77777777" w:rsidTr="00D841E7">
      <w:tc>
        <w:tcPr>
          <w:tcW w:w="4851" w:type="dxa"/>
        </w:tcPr>
        <w:p w14:paraId="200928A6" w14:textId="77777777" w:rsidR="00AD455B" w:rsidRDefault="00AD455B" w:rsidP="00AD455B"/>
      </w:tc>
      <w:tc>
        <w:tcPr>
          <w:tcW w:w="2390" w:type="dxa"/>
        </w:tcPr>
        <w:p w14:paraId="1A6925F9" w14:textId="77777777" w:rsidR="00AD455B" w:rsidRDefault="00AD455B" w:rsidP="00AD455B">
          <w:pPr>
            <w:jc w:val="right"/>
          </w:pPr>
        </w:p>
      </w:tc>
      <w:tc>
        <w:tcPr>
          <w:tcW w:w="2390" w:type="dxa"/>
        </w:tcPr>
        <w:p w14:paraId="4EE287BD" w14:textId="77777777" w:rsidR="00AD455B" w:rsidRDefault="00AD455B" w:rsidP="00AD455B">
          <w:pPr>
            <w:jc w:val="right"/>
          </w:pPr>
          <w:r>
            <w:t>Page</w:t>
          </w:r>
          <w:r>
            <w:tab/>
          </w:r>
          <w:r>
            <w:fldChar w:fldCharType="begin"/>
          </w:r>
          <w:r>
            <w:instrText xml:space="preserve"> PAGE  \* MERGEFORMAT </w:instrText>
          </w:r>
          <w:r>
            <w:fldChar w:fldCharType="separate"/>
          </w:r>
          <w:r>
            <w:rPr>
              <w:noProof/>
            </w:rPr>
            <w:t>4</w:t>
          </w:r>
          <w:r>
            <w:fldChar w:fldCharType="end"/>
          </w:r>
          <w:r>
            <w:t xml:space="preserve"> of </w:t>
          </w:r>
          <w:fldSimple w:instr=" NUMPAGES  \* MERGEFORMAT ">
            <w:r>
              <w:rPr>
                <w:noProof/>
              </w:rPr>
              <w:t>5</w:t>
            </w:r>
          </w:fldSimple>
        </w:p>
      </w:tc>
    </w:tr>
  </w:tbl>
  <w:p w14:paraId="7E51A214" w14:textId="6B4F32A9" w:rsidR="00F64D65" w:rsidRDefault="00A33C69" w:rsidP="00EC0A93">
    <w:pPr>
      <w:pStyle w:val="Header"/>
    </w:pPr>
    <w:r w:rsidRPr="00A33C69">
      <w:rPr>
        <w:b/>
        <w:bCs/>
      </w:rPr>
      <w:t xml:space="preserve">Notification form </w:t>
    </w:r>
    <w:proofErr w:type="spellStart"/>
    <w:r w:rsidRPr="00A33C69">
      <w:rPr>
        <w:b/>
        <w:bCs/>
      </w:rPr>
      <w:t>for</w:t>
    </w:r>
    <w:proofErr w:type="spellEnd"/>
    <w:r w:rsidRPr="00A33C69">
      <w:rPr>
        <w:b/>
        <w:bCs/>
      </w:rPr>
      <w:t xml:space="preserve"> non-EU AIFMD managers (art. 42 AIFMD)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51884" w14:textId="0F064535" w:rsidR="00F64D65" w:rsidRDefault="00F03936">
    <w:pPr>
      <w:pStyle w:val="Header"/>
      <w:tabs>
        <w:tab w:val="clear" w:pos="4320"/>
        <w:tab w:val="clear" w:pos="8640"/>
      </w:tabs>
    </w:pPr>
    <w:r>
      <w:rPr>
        <w:noProof/>
      </w:rPr>
      <w:drawing>
        <wp:anchor distT="0" distB="254" distL="114300" distR="114300" simplePos="0" relativeHeight="251657216" behindDoc="0" locked="0" layoutInCell="1" allowOverlap="1" wp14:anchorId="13E21ECB" wp14:editId="246342CC">
          <wp:simplePos x="0" y="0"/>
          <wp:positionH relativeFrom="page">
            <wp:posOffset>5148580</wp:posOffset>
          </wp:positionH>
          <wp:positionV relativeFrom="page">
            <wp:posOffset>720090</wp:posOffset>
          </wp:positionV>
          <wp:extent cx="1544320" cy="359791"/>
          <wp:effectExtent l="0" t="0" r="0" b="0"/>
          <wp:wrapTopAndBottom/>
          <wp:docPr id="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44320" cy="359410"/>
                  </a:xfrm>
                  <a:prstGeom prst="rect">
                    <a:avLst/>
                  </a:prstGeom>
                </pic:spPr>
              </pic:pic>
            </a:graphicData>
          </a:graphic>
          <wp14:sizeRelH relativeFrom="margin">
            <wp14:pctWidth>0</wp14:pctWidth>
          </wp14:sizeRelH>
          <wp14:sizeRelV relativeFrom="margin">
            <wp14:pctHeight>0</wp14:pctHeight>
          </wp14:sizeRelV>
        </wp:anchor>
      </w:drawing>
    </w:r>
  </w:p>
  <w:p w14:paraId="589A33A7" w14:textId="77777777" w:rsidR="00F64D65" w:rsidRDefault="00F64D65"/>
  <w:tbl>
    <w:tblPr>
      <w:tblW w:w="0" w:type="auto"/>
      <w:tblCellMar>
        <w:left w:w="70" w:type="dxa"/>
        <w:right w:w="70" w:type="dxa"/>
      </w:tblCellMar>
      <w:tblLook w:val="0000" w:firstRow="0" w:lastRow="0" w:firstColumn="0" w:lastColumn="0" w:noHBand="0" w:noVBand="0"/>
    </w:tblPr>
    <w:tblGrid>
      <w:gridCol w:w="8034"/>
      <w:gridCol w:w="1632"/>
    </w:tblGrid>
    <w:tr w:rsidR="00F64D65" w14:paraId="5DD9228F" w14:textId="77777777">
      <w:tc>
        <w:tcPr>
          <w:tcW w:w="8155" w:type="dxa"/>
        </w:tcPr>
        <w:p w14:paraId="2EBC743F" w14:textId="77777777" w:rsidR="00F64D65" w:rsidRDefault="00F64D65" w:rsidP="00AB5A03">
          <w:pPr>
            <w:spacing w:line="240" w:lineRule="auto"/>
            <w:rPr>
              <w:b/>
              <w:bCs/>
              <w:lang w:val="en-US"/>
            </w:rPr>
          </w:pPr>
        </w:p>
        <w:p w14:paraId="0EC461EB" w14:textId="77777777" w:rsidR="00F64D65" w:rsidRDefault="00F64D65" w:rsidP="00AB5A03">
          <w:pPr>
            <w:spacing w:line="240" w:lineRule="auto"/>
            <w:rPr>
              <w:b/>
              <w:bCs/>
              <w:lang w:val="en-US"/>
            </w:rPr>
          </w:pPr>
        </w:p>
        <w:p w14:paraId="1EED1D5C" w14:textId="77777777" w:rsidR="00F64D65" w:rsidRPr="00D854A3" w:rsidRDefault="00F64D65" w:rsidP="00AB5A03">
          <w:pPr>
            <w:spacing w:line="240" w:lineRule="auto"/>
            <w:rPr>
              <w:lang w:val="en-US"/>
            </w:rPr>
          </w:pPr>
          <w:r>
            <w:rPr>
              <w:b/>
              <w:bCs/>
              <w:lang w:val="en-US"/>
            </w:rPr>
            <w:t>Notification</w:t>
          </w:r>
          <w:r w:rsidRPr="00D854A3">
            <w:rPr>
              <w:b/>
              <w:bCs/>
              <w:lang w:val="en-US"/>
            </w:rPr>
            <w:t xml:space="preserve"> form </w:t>
          </w:r>
          <w:r>
            <w:rPr>
              <w:b/>
              <w:bCs/>
              <w:lang w:val="en-US"/>
            </w:rPr>
            <w:t xml:space="preserve">for </w:t>
          </w:r>
          <w:r w:rsidRPr="00D854A3">
            <w:rPr>
              <w:b/>
              <w:bCs/>
              <w:lang w:val="en-US"/>
            </w:rPr>
            <w:t xml:space="preserve">managers of </w:t>
          </w:r>
          <w:r>
            <w:rPr>
              <w:b/>
              <w:bCs/>
              <w:lang w:val="en-US"/>
            </w:rPr>
            <w:t>an alternative investment fund</w:t>
          </w:r>
          <w:r w:rsidRPr="00D854A3">
            <w:rPr>
              <w:b/>
              <w:bCs/>
              <w:lang w:val="en-US"/>
            </w:rPr>
            <w:t xml:space="preserve"> with their </w:t>
          </w:r>
          <w:r w:rsidRPr="00281AAA">
            <w:rPr>
              <w:b/>
              <w:bCs/>
              <w:lang w:val="en-US"/>
            </w:rPr>
            <w:t>seat</w:t>
          </w:r>
          <w:r w:rsidRPr="00D854A3">
            <w:rPr>
              <w:b/>
              <w:bCs/>
              <w:lang w:val="en-US"/>
            </w:rPr>
            <w:t xml:space="preserve"> in a designated state or a non-designated state pursuant to 1:13b Dutch Act on Financial Supervision (</w:t>
          </w:r>
          <w:r>
            <w:rPr>
              <w:b/>
              <w:bCs/>
              <w:lang w:val="en-US"/>
            </w:rPr>
            <w:t>“Wft”)</w:t>
          </w:r>
          <w:r w:rsidRPr="00D854A3">
            <w:rPr>
              <w:b/>
              <w:bCs/>
              <w:lang w:val="en-US"/>
            </w:rPr>
            <w:t xml:space="preserve"> </w:t>
          </w:r>
        </w:p>
      </w:tc>
      <w:tc>
        <w:tcPr>
          <w:tcW w:w="1651" w:type="dxa"/>
        </w:tcPr>
        <w:p w14:paraId="098C139D" w14:textId="77777777" w:rsidR="00F64D65" w:rsidRDefault="00F64D65" w:rsidP="005234DF">
          <w:pPr>
            <w:jc w:val="right"/>
          </w:pPr>
          <w:r>
            <w:t>Page</w:t>
          </w:r>
          <w:r>
            <w:tab/>
          </w:r>
          <w:r>
            <w:fldChar w:fldCharType="begin"/>
          </w:r>
          <w:r>
            <w:instrText xml:space="preserve"> PAGE  \* MERGEFORMAT </w:instrText>
          </w:r>
          <w:r>
            <w:fldChar w:fldCharType="separate"/>
          </w:r>
          <w:r w:rsidR="00EC0A93">
            <w:rPr>
              <w:noProof/>
            </w:rPr>
            <w:t>1</w:t>
          </w:r>
          <w:r>
            <w:fldChar w:fldCharType="end"/>
          </w:r>
          <w:r>
            <w:t xml:space="preserve"> of </w:t>
          </w:r>
          <w:fldSimple w:instr=" NUMPAGES  \* MERGEFORMAT ">
            <w:r w:rsidR="00EC0A93">
              <w:rPr>
                <w:noProof/>
              </w:rPr>
              <w:t>5</w:t>
            </w:r>
          </w:fldSimple>
        </w:p>
      </w:tc>
    </w:tr>
    <w:tr w:rsidR="00F64D65" w:rsidRPr="0002616D" w14:paraId="3EBE9E13" w14:textId="77777777">
      <w:tc>
        <w:tcPr>
          <w:tcW w:w="8155" w:type="dxa"/>
        </w:tcPr>
        <w:p w14:paraId="6E0FAE73" w14:textId="77777777" w:rsidR="00F64D65" w:rsidRPr="00773475" w:rsidRDefault="00F64D65" w:rsidP="00AB5A03">
          <w:pPr>
            <w:spacing w:line="240" w:lineRule="auto"/>
            <w:rPr>
              <w:lang w:val="en-US"/>
            </w:rPr>
          </w:pPr>
          <w:r w:rsidRPr="00D854A3">
            <w:rPr>
              <w:lang w:val="en-US"/>
            </w:rPr>
            <w:t xml:space="preserve">This </w:t>
          </w:r>
          <w:r>
            <w:rPr>
              <w:lang w:val="en-US"/>
            </w:rPr>
            <w:t xml:space="preserve">form is intended for managers </w:t>
          </w:r>
          <w:r w:rsidRPr="00D854A3">
            <w:rPr>
              <w:lang w:val="en-US"/>
            </w:rPr>
            <w:t xml:space="preserve">of </w:t>
          </w:r>
          <w:r>
            <w:rPr>
              <w:lang w:val="en-US"/>
            </w:rPr>
            <w:t xml:space="preserve">an alternative investment fund (“AIFMs”) </w:t>
          </w:r>
          <w:r w:rsidRPr="00D854A3">
            <w:rPr>
              <w:lang w:val="en-US"/>
            </w:rPr>
            <w:t>wit</w:t>
          </w:r>
          <w:r>
            <w:rPr>
              <w:lang w:val="en-US"/>
            </w:rPr>
            <w:t>h</w:t>
          </w:r>
          <w:r w:rsidRPr="00D854A3">
            <w:rPr>
              <w:lang w:val="en-US"/>
            </w:rPr>
            <w:t xml:space="preserve"> </w:t>
          </w:r>
          <w:r>
            <w:rPr>
              <w:lang w:val="en-US"/>
            </w:rPr>
            <w:t>their</w:t>
          </w:r>
          <w:r w:rsidRPr="00D854A3">
            <w:rPr>
              <w:lang w:val="en-US"/>
            </w:rPr>
            <w:t xml:space="preserve"> </w:t>
          </w:r>
          <w:r>
            <w:rPr>
              <w:lang w:val="en-US"/>
            </w:rPr>
            <w:t>seat</w:t>
          </w:r>
          <w:r w:rsidRPr="00D854A3">
            <w:rPr>
              <w:lang w:val="en-US"/>
            </w:rPr>
            <w:t xml:space="preserve"> in a designated state as meant in </w:t>
          </w:r>
          <w:r>
            <w:rPr>
              <w:lang w:val="en-US"/>
            </w:rPr>
            <w:t>article</w:t>
          </w:r>
          <w:r w:rsidRPr="00D854A3">
            <w:rPr>
              <w:lang w:val="en-US"/>
            </w:rPr>
            <w:t xml:space="preserve"> 2:66, </w:t>
          </w:r>
          <w:r>
            <w:rPr>
              <w:lang w:val="en-US"/>
            </w:rPr>
            <w:t>section 1</w:t>
          </w:r>
          <w:r w:rsidRPr="00D854A3">
            <w:rPr>
              <w:lang w:val="en-US"/>
            </w:rPr>
            <w:t xml:space="preserve"> Wft or wit</w:t>
          </w:r>
          <w:r>
            <w:rPr>
              <w:lang w:val="en-US"/>
            </w:rPr>
            <w:t>h</w:t>
          </w:r>
          <w:r w:rsidRPr="00D854A3">
            <w:rPr>
              <w:lang w:val="en-US"/>
            </w:rPr>
            <w:t xml:space="preserve"> </w:t>
          </w:r>
          <w:r>
            <w:rPr>
              <w:lang w:val="en-US"/>
            </w:rPr>
            <w:t>their</w:t>
          </w:r>
          <w:r w:rsidRPr="00D854A3">
            <w:rPr>
              <w:lang w:val="en-US"/>
            </w:rPr>
            <w:t xml:space="preserve"> </w:t>
          </w:r>
          <w:r>
            <w:rPr>
              <w:lang w:val="en-US"/>
            </w:rPr>
            <w:t>seat in a non-designated state who offer or want to offer units in an alternative investment fund (“AIF”) to qualified investors</w:t>
          </w:r>
          <w:r w:rsidRPr="00C027A1">
            <w:rPr>
              <w:bCs/>
              <w:szCs w:val="21"/>
              <w:lang w:val="en-US"/>
            </w:rPr>
            <w:t xml:space="preserve">, as defined in article 1:1 Wft, </w:t>
          </w:r>
          <w:r>
            <w:rPr>
              <w:lang w:val="en-US"/>
            </w:rPr>
            <w:t>in the Netherlands or who manage or want to manage a Dutch AIF pursuant to article 1:13b section 1 and 2 Wft (article 42 Alternative Investment Fund Managers Directive).</w:t>
          </w:r>
        </w:p>
      </w:tc>
      <w:tc>
        <w:tcPr>
          <w:tcW w:w="1651" w:type="dxa"/>
        </w:tcPr>
        <w:p w14:paraId="6AA45E32" w14:textId="77777777" w:rsidR="00F64D65" w:rsidRPr="00773475" w:rsidRDefault="00F64D65">
          <w:pPr>
            <w:jc w:val="right"/>
            <w:rPr>
              <w:i/>
              <w:iCs/>
              <w:lang w:val="en-US"/>
            </w:rPr>
          </w:pPr>
        </w:p>
      </w:tc>
    </w:tr>
  </w:tbl>
  <w:p w14:paraId="31C306AF" w14:textId="77777777" w:rsidR="00F64D65" w:rsidRPr="002E71F5" w:rsidRDefault="00F64D65">
    <w:pPr>
      <w:rPr>
        <w:lang w:val="en-US"/>
        <w:rPrChange w:id="11" w:author="Author">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4E87D78"/>
    <w:lvl w:ilvl="0">
      <w:start w:val="1"/>
      <w:numFmt w:val="decimal"/>
      <w:lvlText w:val="%1"/>
      <w:lvlJc w:val="left"/>
      <w:pPr>
        <w:tabs>
          <w:tab w:val="num" w:pos="0"/>
        </w:tabs>
        <w:ind w:left="0" w:firstLine="0"/>
      </w:pPr>
    </w:lvl>
    <w:lvl w:ilvl="1">
      <w:start w:val="1"/>
      <w:numFmt w:val="decimal"/>
      <w:lvlText w:val="%1.%2"/>
      <w:lvlJc w:val="left"/>
      <w:pPr>
        <w:tabs>
          <w:tab w:val="num" w:pos="357"/>
        </w:tabs>
        <w:ind w:left="0" w:firstLine="0"/>
      </w:pPr>
      <w:rPr>
        <w:rFonts w:ascii="Times New Roman" w:hAnsi="Times New Roman" w:hint="default"/>
        <w:b w:val="0"/>
        <w:i w:val="0"/>
        <w:sz w:val="22"/>
      </w:rPr>
    </w:lvl>
    <w:lvl w:ilvl="2">
      <w:start w:val="1"/>
      <w:numFmt w:val="decimal"/>
      <w:lvlText w:val="%1.%2.%3"/>
      <w:lvlJc w:val="left"/>
      <w:pPr>
        <w:tabs>
          <w:tab w:val="num" w:pos="720"/>
        </w:tabs>
        <w:ind w:left="0" w:firstLine="0"/>
      </w:pPr>
      <w:rPr>
        <w:rFonts w:ascii="Times New Roman" w:hAnsi="Times New Roman" w:hint="default"/>
        <w:b w:val="0"/>
        <w:i w:val="0"/>
        <w:sz w:val="22"/>
      </w:r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00E91254"/>
    <w:multiLevelType w:val="hybridMultilevel"/>
    <w:tmpl w:val="4B80EA64"/>
    <w:lvl w:ilvl="0" w:tplc="9BB609E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42699"/>
    <w:multiLevelType w:val="multilevel"/>
    <w:tmpl w:val="B2EA4B2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563303E"/>
    <w:multiLevelType w:val="multilevel"/>
    <w:tmpl w:val="18E2112E"/>
    <w:lvl w:ilvl="0">
      <w:start w:val="1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E9F7B42"/>
    <w:multiLevelType w:val="hybridMultilevel"/>
    <w:tmpl w:val="38DA7DCC"/>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1">
    <w:nsid w:val="20DD72C2"/>
    <w:multiLevelType w:val="hybridMultilevel"/>
    <w:tmpl w:val="ED7A04B4"/>
    <w:lvl w:ilvl="0" w:tplc="C8B8F7A6">
      <w:start w:val="1"/>
      <w:numFmt w:val="bullet"/>
      <w:pStyle w:val="Huisstijl-aankruisvakje"/>
      <w:lvlText w:val=""/>
      <w:lvlJc w:val="left"/>
      <w:pPr>
        <w:tabs>
          <w:tab w:val="num" w:pos="360"/>
        </w:tabs>
        <w:ind w:left="240" w:hanging="240"/>
      </w:pPr>
      <w:rPr>
        <w:rFonts w:ascii="Wingdings" w:hAnsi="Wingdings" w:hint="default"/>
        <w:sz w:val="24"/>
      </w:rPr>
    </w:lvl>
    <w:lvl w:ilvl="1" w:tplc="56F0C16A" w:tentative="1">
      <w:start w:val="1"/>
      <w:numFmt w:val="bullet"/>
      <w:lvlText w:val="o"/>
      <w:lvlJc w:val="left"/>
      <w:pPr>
        <w:tabs>
          <w:tab w:val="num" w:pos="1440"/>
        </w:tabs>
        <w:ind w:left="1440" w:hanging="360"/>
      </w:pPr>
      <w:rPr>
        <w:rFonts w:ascii="Courier New" w:hAnsi="Courier New" w:hint="default"/>
      </w:rPr>
    </w:lvl>
    <w:lvl w:ilvl="2" w:tplc="92B817AC" w:tentative="1">
      <w:start w:val="1"/>
      <w:numFmt w:val="bullet"/>
      <w:lvlText w:val=""/>
      <w:lvlJc w:val="left"/>
      <w:pPr>
        <w:tabs>
          <w:tab w:val="num" w:pos="2160"/>
        </w:tabs>
        <w:ind w:left="2160" w:hanging="360"/>
      </w:pPr>
      <w:rPr>
        <w:rFonts w:ascii="Wingdings" w:hAnsi="Wingdings" w:hint="default"/>
      </w:rPr>
    </w:lvl>
    <w:lvl w:ilvl="3" w:tplc="A6929F14" w:tentative="1">
      <w:start w:val="1"/>
      <w:numFmt w:val="bullet"/>
      <w:lvlText w:val=""/>
      <w:lvlJc w:val="left"/>
      <w:pPr>
        <w:tabs>
          <w:tab w:val="num" w:pos="2880"/>
        </w:tabs>
        <w:ind w:left="2880" w:hanging="360"/>
      </w:pPr>
      <w:rPr>
        <w:rFonts w:ascii="Symbol" w:hAnsi="Symbol" w:hint="default"/>
      </w:rPr>
    </w:lvl>
    <w:lvl w:ilvl="4" w:tplc="2812AEA8" w:tentative="1">
      <w:start w:val="1"/>
      <w:numFmt w:val="bullet"/>
      <w:lvlText w:val="o"/>
      <w:lvlJc w:val="left"/>
      <w:pPr>
        <w:tabs>
          <w:tab w:val="num" w:pos="3600"/>
        </w:tabs>
        <w:ind w:left="3600" w:hanging="360"/>
      </w:pPr>
      <w:rPr>
        <w:rFonts w:ascii="Courier New" w:hAnsi="Courier New" w:hint="default"/>
      </w:rPr>
    </w:lvl>
    <w:lvl w:ilvl="5" w:tplc="F286B370" w:tentative="1">
      <w:start w:val="1"/>
      <w:numFmt w:val="bullet"/>
      <w:lvlText w:val=""/>
      <w:lvlJc w:val="left"/>
      <w:pPr>
        <w:tabs>
          <w:tab w:val="num" w:pos="4320"/>
        </w:tabs>
        <w:ind w:left="4320" w:hanging="360"/>
      </w:pPr>
      <w:rPr>
        <w:rFonts w:ascii="Wingdings" w:hAnsi="Wingdings" w:hint="default"/>
      </w:rPr>
    </w:lvl>
    <w:lvl w:ilvl="6" w:tplc="7CB6C990" w:tentative="1">
      <w:start w:val="1"/>
      <w:numFmt w:val="bullet"/>
      <w:lvlText w:val=""/>
      <w:lvlJc w:val="left"/>
      <w:pPr>
        <w:tabs>
          <w:tab w:val="num" w:pos="5040"/>
        </w:tabs>
        <w:ind w:left="5040" w:hanging="360"/>
      </w:pPr>
      <w:rPr>
        <w:rFonts w:ascii="Symbol" w:hAnsi="Symbol" w:hint="default"/>
      </w:rPr>
    </w:lvl>
    <w:lvl w:ilvl="7" w:tplc="328A5D7E" w:tentative="1">
      <w:start w:val="1"/>
      <w:numFmt w:val="bullet"/>
      <w:lvlText w:val="o"/>
      <w:lvlJc w:val="left"/>
      <w:pPr>
        <w:tabs>
          <w:tab w:val="num" w:pos="5760"/>
        </w:tabs>
        <w:ind w:left="5760" w:hanging="360"/>
      </w:pPr>
      <w:rPr>
        <w:rFonts w:ascii="Courier New" w:hAnsi="Courier New" w:hint="default"/>
      </w:rPr>
    </w:lvl>
    <w:lvl w:ilvl="8" w:tplc="FFA86B9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1850F8"/>
    <w:multiLevelType w:val="hybridMultilevel"/>
    <w:tmpl w:val="E012B3F4"/>
    <w:lvl w:ilvl="0" w:tplc="29AC1A8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656D16"/>
    <w:multiLevelType w:val="multilevel"/>
    <w:tmpl w:val="2D78BF28"/>
    <w:lvl w:ilvl="0">
      <w:start w:val="2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953114C"/>
    <w:multiLevelType w:val="hybridMultilevel"/>
    <w:tmpl w:val="D51AFB40"/>
    <w:lvl w:ilvl="0" w:tplc="4F943CEE">
      <w:start w:val="11"/>
      <w:numFmt w:val="bullet"/>
      <w:lvlText w:val="-"/>
      <w:lvlJc w:val="left"/>
      <w:pPr>
        <w:tabs>
          <w:tab w:val="num" w:pos="750"/>
        </w:tabs>
        <w:ind w:left="750" w:hanging="360"/>
      </w:pPr>
      <w:rPr>
        <w:rFonts w:ascii="Times New Roman" w:eastAsia="Times New Roman" w:hAnsi="Times New Roman" w:cs="Times New Roman" w:hint="default"/>
      </w:rPr>
    </w:lvl>
    <w:lvl w:ilvl="1" w:tplc="04090003" w:tentative="1">
      <w:start w:val="1"/>
      <w:numFmt w:val="bullet"/>
      <w:lvlText w:val="o"/>
      <w:lvlJc w:val="left"/>
      <w:pPr>
        <w:tabs>
          <w:tab w:val="num" w:pos="1470"/>
        </w:tabs>
        <w:ind w:left="1470" w:hanging="360"/>
      </w:pPr>
      <w:rPr>
        <w:rFonts w:ascii="Courier New" w:hAnsi="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9" w15:restartNumberingAfterBreak="0">
    <w:nsid w:val="775C4E56"/>
    <w:multiLevelType w:val="hybridMultilevel"/>
    <w:tmpl w:val="1998405A"/>
    <w:lvl w:ilvl="0" w:tplc="DC1E02B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40806898">
    <w:abstractNumId w:val="5"/>
  </w:num>
  <w:num w:numId="2" w16cid:durableId="469133242">
    <w:abstractNumId w:val="0"/>
  </w:num>
  <w:num w:numId="3" w16cid:durableId="2071146796">
    <w:abstractNumId w:val="2"/>
  </w:num>
  <w:num w:numId="4" w16cid:durableId="134224793">
    <w:abstractNumId w:val="1"/>
  </w:num>
  <w:num w:numId="5" w16cid:durableId="1196429697">
    <w:abstractNumId w:val="8"/>
  </w:num>
  <w:num w:numId="6" w16cid:durableId="1739594113">
    <w:abstractNumId w:val="6"/>
  </w:num>
  <w:num w:numId="7" w16cid:durableId="1423989288">
    <w:abstractNumId w:val="3"/>
  </w:num>
  <w:num w:numId="8" w16cid:durableId="1820031540">
    <w:abstractNumId w:val="4"/>
  </w:num>
  <w:num w:numId="9" w16cid:durableId="1811555101">
    <w:abstractNumId w:val="7"/>
  </w:num>
  <w:num w:numId="10" w16cid:durableId="14410721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708"/>
  <w:hyphenationZone w:val="425"/>
  <w:drawingGridHorizontalSpacing w:val="105"/>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2F"/>
    <w:rsid w:val="000075D3"/>
    <w:rsid w:val="0001004C"/>
    <w:rsid w:val="000162EF"/>
    <w:rsid w:val="000163C5"/>
    <w:rsid w:val="0002616D"/>
    <w:rsid w:val="00036EF2"/>
    <w:rsid w:val="00042946"/>
    <w:rsid w:val="000706B5"/>
    <w:rsid w:val="000B1F4D"/>
    <w:rsid w:val="000C6199"/>
    <w:rsid w:val="000E6962"/>
    <w:rsid w:val="000F6B8F"/>
    <w:rsid w:val="000F72D3"/>
    <w:rsid w:val="00101142"/>
    <w:rsid w:val="00103DD1"/>
    <w:rsid w:val="00120D26"/>
    <w:rsid w:val="001231D9"/>
    <w:rsid w:val="00162C2B"/>
    <w:rsid w:val="001D758C"/>
    <w:rsid w:val="001D7844"/>
    <w:rsid w:val="001F2F49"/>
    <w:rsid w:val="001F3901"/>
    <w:rsid w:val="00204766"/>
    <w:rsid w:val="0021157B"/>
    <w:rsid w:val="00237FBB"/>
    <w:rsid w:val="0024039A"/>
    <w:rsid w:val="002431B4"/>
    <w:rsid w:val="0025292A"/>
    <w:rsid w:val="00257B5B"/>
    <w:rsid w:val="00281AAA"/>
    <w:rsid w:val="002866B7"/>
    <w:rsid w:val="0029685E"/>
    <w:rsid w:val="002A2054"/>
    <w:rsid w:val="002B5FBF"/>
    <w:rsid w:val="002C3910"/>
    <w:rsid w:val="002E57FC"/>
    <w:rsid w:val="002E71F5"/>
    <w:rsid w:val="00303A17"/>
    <w:rsid w:val="00323DE0"/>
    <w:rsid w:val="00327F30"/>
    <w:rsid w:val="00337E93"/>
    <w:rsid w:val="00365D3D"/>
    <w:rsid w:val="0037420C"/>
    <w:rsid w:val="00392C3C"/>
    <w:rsid w:val="003A4FE8"/>
    <w:rsid w:val="003C31C2"/>
    <w:rsid w:val="003C632D"/>
    <w:rsid w:val="003D16D3"/>
    <w:rsid w:val="003D771F"/>
    <w:rsid w:val="003F7DEF"/>
    <w:rsid w:val="00403EF5"/>
    <w:rsid w:val="00431C9A"/>
    <w:rsid w:val="00441041"/>
    <w:rsid w:val="0044373A"/>
    <w:rsid w:val="00446416"/>
    <w:rsid w:val="00474564"/>
    <w:rsid w:val="00477ACE"/>
    <w:rsid w:val="00480E19"/>
    <w:rsid w:val="004C2CC7"/>
    <w:rsid w:val="004D4EF0"/>
    <w:rsid w:val="004E23B4"/>
    <w:rsid w:val="00503509"/>
    <w:rsid w:val="005215AE"/>
    <w:rsid w:val="005234DF"/>
    <w:rsid w:val="005276E4"/>
    <w:rsid w:val="00557BAE"/>
    <w:rsid w:val="00566068"/>
    <w:rsid w:val="005714B3"/>
    <w:rsid w:val="00572E7F"/>
    <w:rsid w:val="005917FD"/>
    <w:rsid w:val="00592829"/>
    <w:rsid w:val="0059482F"/>
    <w:rsid w:val="005A3305"/>
    <w:rsid w:val="005D6AD2"/>
    <w:rsid w:val="00601811"/>
    <w:rsid w:val="006215D9"/>
    <w:rsid w:val="006527DE"/>
    <w:rsid w:val="006547EB"/>
    <w:rsid w:val="006600DC"/>
    <w:rsid w:val="00660976"/>
    <w:rsid w:val="00663C73"/>
    <w:rsid w:val="006A1C46"/>
    <w:rsid w:val="006C4BFD"/>
    <w:rsid w:val="00705FAB"/>
    <w:rsid w:val="007204B6"/>
    <w:rsid w:val="0075178F"/>
    <w:rsid w:val="00773475"/>
    <w:rsid w:val="0077499D"/>
    <w:rsid w:val="00792637"/>
    <w:rsid w:val="007E30E4"/>
    <w:rsid w:val="007E63C9"/>
    <w:rsid w:val="007E7A10"/>
    <w:rsid w:val="00800909"/>
    <w:rsid w:val="00801FC9"/>
    <w:rsid w:val="0080793B"/>
    <w:rsid w:val="00832F87"/>
    <w:rsid w:val="00837F68"/>
    <w:rsid w:val="00840F58"/>
    <w:rsid w:val="0086007A"/>
    <w:rsid w:val="008906A2"/>
    <w:rsid w:val="008A1600"/>
    <w:rsid w:val="008D2A4A"/>
    <w:rsid w:val="008E7427"/>
    <w:rsid w:val="008F40ED"/>
    <w:rsid w:val="009217C2"/>
    <w:rsid w:val="0093290B"/>
    <w:rsid w:val="00945F74"/>
    <w:rsid w:val="0095563B"/>
    <w:rsid w:val="009570A2"/>
    <w:rsid w:val="0097224B"/>
    <w:rsid w:val="009B62FE"/>
    <w:rsid w:val="009C3E09"/>
    <w:rsid w:val="009E7A0A"/>
    <w:rsid w:val="009F0269"/>
    <w:rsid w:val="009F659E"/>
    <w:rsid w:val="00A0488E"/>
    <w:rsid w:val="00A16ED7"/>
    <w:rsid w:val="00A33C69"/>
    <w:rsid w:val="00A463CF"/>
    <w:rsid w:val="00A504D6"/>
    <w:rsid w:val="00A75969"/>
    <w:rsid w:val="00A94313"/>
    <w:rsid w:val="00AA08A9"/>
    <w:rsid w:val="00AB5A03"/>
    <w:rsid w:val="00AD455B"/>
    <w:rsid w:val="00AE7C78"/>
    <w:rsid w:val="00AF505C"/>
    <w:rsid w:val="00AF594C"/>
    <w:rsid w:val="00B052B4"/>
    <w:rsid w:val="00B1488B"/>
    <w:rsid w:val="00B21268"/>
    <w:rsid w:val="00B21BFB"/>
    <w:rsid w:val="00B47243"/>
    <w:rsid w:val="00B51877"/>
    <w:rsid w:val="00B53935"/>
    <w:rsid w:val="00B734A8"/>
    <w:rsid w:val="00B81B3A"/>
    <w:rsid w:val="00B90E35"/>
    <w:rsid w:val="00B9162C"/>
    <w:rsid w:val="00B91B6F"/>
    <w:rsid w:val="00B978AD"/>
    <w:rsid w:val="00BB1C35"/>
    <w:rsid w:val="00BB3297"/>
    <w:rsid w:val="00BB3437"/>
    <w:rsid w:val="00BC2528"/>
    <w:rsid w:val="00BC2661"/>
    <w:rsid w:val="00BF673A"/>
    <w:rsid w:val="00C00509"/>
    <w:rsid w:val="00C0214E"/>
    <w:rsid w:val="00C027A1"/>
    <w:rsid w:val="00C04589"/>
    <w:rsid w:val="00C046DD"/>
    <w:rsid w:val="00C076C2"/>
    <w:rsid w:val="00C15FCE"/>
    <w:rsid w:val="00C56D5B"/>
    <w:rsid w:val="00C611CC"/>
    <w:rsid w:val="00C64420"/>
    <w:rsid w:val="00C70A5E"/>
    <w:rsid w:val="00C77CC6"/>
    <w:rsid w:val="00C95184"/>
    <w:rsid w:val="00CA1F77"/>
    <w:rsid w:val="00CB3A30"/>
    <w:rsid w:val="00CC4223"/>
    <w:rsid w:val="00CF1842"/>
    <w:rsid w:val="00CF53B6"/>
    <w:rsid w:val="00CF77B5"/>
    <w:rsid w:val="00D04D12"/>
    <w:rsid w:val="00D15392"/>
    <w:rsid w:val="00D372AC"/>
    <w:rsid w:val="00D509DC"/>
    <w:rsid w:val="00D65B18"/>
    <w:rsid w:val="00D66E88"/>
    <w:rsid w:val="00D7010F"/>
    <w:rsid w:val="00D7181B"/>
    <w:rsid w:val="00D76492"/>
    <w:rsid w:val="00D841E7"/>
    <w:rsid w:val="00D854A3"/>
    <w:rsid w:val="00D96CE9"/>
    <w:rsid w:val="00DB107E"/>
    <w:rsid w:val="00DB3DC6"/>
    <w:rsid w:val="00DC4072"/>
    <w:rsid w:val="00DC6E6B"/>
    <w:rsid w:val="00DD3E50"/>
    <w:rsid w:val="00DE034E"/>
    <w:rsid w:val="00DE3867"/>
    <w:rsid w:val="00DF3527"/>
    <w:rsid w:val="00E05D04"/>
    <w:rsid w:val="00E15931"/>
    <w:rsid w:val="00E165C9"/>
    <w:rsid w:val="00E35F14"/>
    <w:rsid w:val="00E43386"/>
    <w:rsid w:val="00E609A3"/>
    <w:rsid w:val="00E654EE"/>
    <w:rsid w:val="00E74B14"/>
    <w:rsid w:val="00E817C5"/>
    <w:rsid w:val="00E8574E"/>
    <w:rsid w:val="00E91BC0"/>
    <w:rsid w:val="00E94D64"/>
    <w:rsid w:val="00E96C3C"/>
    <w:rsid w:val="00EB0F41"/>
    <w:rsid w:val="00EB4F2F"/>
    <w:rsid w:val="00EC0A93"/>
    <w:rsid w:val="00ED43D8"/>
    <w:rsid w:val="00ED6BA8"/>
    <w:rsid w:val="00EE05C9"/>
    <w:rsid w:val="00F03936"/>
    <w:rsid w:val="00F069D3"/>
    <w:rsid w:val="00F2405C"/>
    <w:rsid w:val="00F42569"/>
    <w:rsid w:val="00F44CFC"/>
    <w:rsid w:val="00F4569F"/>
    <w:rsid w:val="00F5406F"/>
    <w:rsid w:val="00F6326F"/>
    <w:rsid w:val="00F63306"/>
    <w:rsid w:val="00F64D65"/>
    <w:rsid w:val="00F723D6"/>
    <w:rsid w:val="00F84C84"/>
    <w:rsid w:val="00FA2644"/>
    <w:rsid w:val="00FA3D84"/>
    <w:rsid w:val="00FC79E9"/>
    <w:rsid w:val="00FD044D"/>
    <w:rsid w:val="00FD4A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791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sz w:val="21"/>
    </w:rPr>
  </w:style>
  <w:style w:type="paragraph" w:styleId="Heading1">
    <w:name w:val="heading 1"/>
    <w:aliases w:val="Hoofdstuktitel"/>
    <w:basedOn w:val="Normal"/>
    <w:next w:val="Normal"/>
    <w:qFormat/>
    <w:pPr>
      <w:keepNext/>
      <w:spacing w:before="240" w:after="240"/>
      <w:outlineLvl w:val="0"/>
    </w:pPr>
    <w:rPr>
      <w:b/>
      <w:sz w:val="28"/>
    </w:rPr>
  </w:style>
  <w:style w:type="paragraph" w:styleId="Heading2">
    <w:name w:val="heading 2"/>
    <w:aliases w:val="Kop"/>
    <w:basedOn w:val="Heading1"/>
    <w:next w:val="Normal"/>
    <w:link w:val="Heading2Char"/>
    <w:qFormat/>
    <w:pPr>
      <w:spacing w:after="0"/>
      <w:outlineLvl w:val="1"/>
    </w:pPr>
    <w:rPr>
      <w:sz w:val="24"/>
    </w:rPr>
  </w:style>
  <w:style w:type="paragraph" w:styleId="Heading3">
    <w:name w:val="heading 3"/>
    <w:aliases w:val="Tussenkop"/>
    <w:basedOn w:val="Heading1"/>
    <w:next w:val="Normal"/>
    <w:qFormat/>
    <w:pPr>
      <w:spacing w:before="0" w:after="0"/>
      <w:outlineLvl w:val="2"/>
    </w:pPr>
    <w:rPr>
      <w:sz w:val="21"/>
    </w:rPr>
  </w:style>
  <w:style w:type="paragraph" w:styleId="Heading4">
    <w:name w:val="heading 4"/>
    <w:basedOn w:val="Normal"/>
    <w:next w:val="Normal"/>
    <w:qFormat/>
    <w:pPr>
      <w:keepNext/>
      <w:numPr>
        <w:ilvl w:val="3"/>
        <w:numId w:val="2"/>
      </w:numPr>
      <w:spacing w:line="280" w:lineRule="atLeast"/>
      <w:outlineLvl w:val="3"/>
    </w:pPr>
    <w:rPr>
      <w:sz w:val="22"/>
      <w:lang w:eastAsia="en-US"/>
    </w:rPr>
  </w:style>
  <w:style w:type="paragraph" w:styleId="Heading5">
    <w:name w:val="heading 5"/>
    <w:basedOn w:val="Normal"/>
    <w:next w:val="Normal"/>
    <w:qFormat/>
    <w:pPr>
      <w:numPr>
        <w:ilvl w:val="4"/>
        <w:numId w:val="2"/>
      </w:numPr>
      <w:spacing w:line="280" w:lineRule="atLeast"/>
      <w:outlineLvl w:val="4"/>
    </w:pPr>
    <w:rPr>
      <w:sz w:val="22"/>
      <w:lang w:eastAsia="en-US"/>
    </w:rPr>
  </w:style>
  <w:style w:type="paragraph" w:styleId="Heading6">
    <w:name w:val="heading 6"/>
    <w:basedOn w:val="Normal"/>
    <w:next w:val="Normal"/>
    <w:qFormat/>
    <w:pPr>
      <w:numPr>
        <w:ilvl w:val="5"/>
        <w:numId w:val="2"/>
      </w:numPr>
      <w:spacing w:line="280" w:lineRule="atLeast"/>
      <w:outlineLvl w:val="5"/>
    </w:pPr>
    <w:rPr>
      <w:sz w:val="22"/>
      <w:lang w:eastAsia="en-US"/>
    </w:rPr>
  </w:style>
  <w:style w:type="paragraph" w:styleId="Heading7">
    <w:name w:val="heading 7"/>
    <w:basedOn w:val="Normal"/>
    <w:next w:val="Normal"/>
    <w:qFormat/>
    <w:pPr>
      <w:numPr>
        <w:ilvl w:val="6"/>
        <w:numId w:val="2"/>
      </w:numPr>
      <w:spacing w:line="280" w:lineRule="atLeast"/>
      <w:outlineLvl w:val="6"/>
    </w:pPr>
    <w:rPr>
      <w:sz w:val="22"/>
      <w:lang w:eastAsia="en-US"/>
    </w:rPr>
  </w:style>
  <w:style w:type="paragraph" w:styleId="Heading8">
    <w:name w:val="heading 8"/>
    <w:basedOn w:val="Normal"/>
    <w:next w:val="Normal"/>
    <w:qFormat/>
    <w:pPr>
      <w:numPr>
        <w:ilvl w:val="7"/>
        <w:numId w:val="2"/>
      </w:numPr>
      <w:spacing w:line="280" w:lineRule="atLeast"/>
      <w:outlineLvl w:val="7"/>
    </w:pPr>
    <w:rPr>
      <w:sz w:val="22"/>
      <w:lang w:eastAsia="en-US"/>
    </w:rPr>
  </w:style>
  <w:style w:type="paragraph" w:styleId="Heading9">
    <w:name w:val="heading 9"/>
    <w:basedOn w:val="Normal"/>
    <w:next w:val="Normal"/>
    <w:qFormat/>
    <w:pPr>
      <w:numPr>
        <w:ilvl w:val="8"/>
        <w:numId w:val="2"/>
      </w:numPr>
      <w:spacing w:line="280" w:lineRule="atLeast"/>
      <w:outlineLvl w:val="8"/>
    </w:pPr>
    <w:rPr>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character" w:customStyle="1" w:styleId="Huisstijl-kopje">
    <w:name w:val="Huisstijl-kopje"/>
    <w:rPr>
      <w:sz w:val="16"/>
    </w:rPr>
  </w:style>
  <w:style w:type="character" w:customStyle="1" w:styleId="Huisstijl-gegeven">
    <w:name w:val="Huisstijl-gegeven"/>
    <w:basedOn w:val="DefaultParagraphFont"/>
  </w:style>
  <w:style w:type="paragraph" w:customStyle="1" w:styleId="Huisstijl-sjabloonnaam">
    <w:name w:val="Huisstijl-sjabloonnaam"/>
    <w:basedOn w:val="Normal"/>
    <w:pPr>
      <w:ind w:left="1320" w:hanging="1320"/>
    </w:pPr>
    <w:rPr>
      <w:b/>
      <w:sz w:val="28"/>
    </w:rPr>
  </w:style>
  <w:style w:type="paragraph" w:customStyle="1" w:styleId="Huisstijl-aankruisvakje">
    <w:name w:val="Huisstijl-aankruisvakje"/>
    <w:basedOn w:val="Normal"/>
    <w:pPr>
      <w:numPr>
        <w:numId w:val="1"/>
      </w:numPr>
    </w:pPr>
  </w:style>
  <w:style w:type="paragraph" w:customStyle="1" w:styleId="Huisstijl-adres">
    <w:name w:val="Huisstijl-adres"/>
    <w:basedOn w:val="Normal"/>
    <w:next w:val="Normal"/>
    <w:pPr>
      <w:spacing w:line="210" w:lineRule="exact"/>
    </w:pPr>
    <w:rPr>
      <w:b/>
      <w:sz w:val="16"/>
    </w:rPr>
  </w:style>
  <w:style w:type="character" w:styleId="FollowedHyperlink">
    <w:name w:val="FollowedHyperlink"/>
    <w:semiHidden/>
    <w:rPr>
      <w:color w:val="800080"/>
      <w:u w:val="single"/>
    </w:rPr>
  </w:style>
  <w:style w:type="paragraph" w:styleId="Title">
    <w:name w:val="Title"/>
    <w:basedOn w:val="Normal"/>
    <w:qFormat/>
    <w:pPr>
      <w:spacing w:line="240" w:lineRule="auto"/>
      <w:jc w:val="center"/>
    </w:pPr>
    <w:rPr>
      <w:rFonts w:ascii="Minion" w:hAnsi="Minion"/>
      <w:b/>
      <w:sz w:val="48"/>
      <w:lang w:eastAsia="en-US"/>
    </w:rPr>
  </w:style>
  <w:style w:type="character" w:styleId="PageNumber">
    <w:name w:val="page number"/>
    <w:basedOn w:val="DefaultParagraphFont"/>
    <w:semiHidden/>
  </w:style>
  <w:style w:type="paragraph" w:customStyle="1" w:styleId="titel">
    <w:name w:val="titel"/>
    <w:basedOn w:val="Normal"/>
    <w:next w:val="Normal"/>
    <w:pPr>
      <w:spacing w:after="1440" w:line="280" w:lineRule="atLeast"/>
    </w:pPr>
    <w:rPr>
      <w:sz w:val="22"/>
      <w:lang w:eastAsia="en-US"/>
    </w:rPr>
  </w:style>
  <w:style w:type="paragraph" w:styleId="Caption">
    <w:name w:val="caption"/>
    <w:aliases w:val="Tabelhoofdkop"/>
    <w:basedOn w:val="Normal"/>
    <w:next w:val="Normal"/>
    <w:qFormat/>
    <w:pPr>
      <w:spacing w:line="280" w:lineRule="atLeast"/>
    </w:pPr>
    <w:rPr>
      <w:caps/>
      <w:sz w:val="22"/>
      <w:lang w:eastAsia="en-US"/>
    </w:rPr>
  </w:style>
  <w:style w:type="paragraph" w:styleId="ListBullet">
    <w:name w:val="List Bullet"/>
    <w:aliases w:val="Aandacht"/>
    <w:basedOn w:val="Normal"/>
    <w:autoRedefine/>
    <w:semiHidden/>
    <w:pPr>
      <w:spacing w:line="280" w:lineRule="atLeast"/>
    </w:pPr>
    <w:rPr>
      <w:sz w:val="22"/>
      <w:lang w:eastAsia="en-US"/>
    </w:rPr>
  </w:style>
  <w:style w:type="paragraph" w:styleId="ListNumber">
    <w:name w:val="List Number"/>
    <w:aliases w:val="Opsomming"/>
    <w:basedOn w:val="Normal"/>
    <w:semiHidden/>
    <w:pPr>
      <w:spacing w:line="280" w:lineRule="atLeast"/>
    </w:pPr>
    <w:rPr>
      <w:sz w:val="22"/>
      <w:lang w:eastAsia="en-US"/>
    </w:rPr>
  </w:style>
  <w:style w:type="paragraph" w:customStyle="1" w:styleId="TabelnootTekst">
    <w:name w:val="TabelnootTekst"/>
    <w:basedOn w:val="Normal"/>
    <w:pPr>
      <w:spacing w:line="280" w:lineRule="atLeast"/>
    </w:pPr>
    <w:rPr>
      <w:sz w:val="22"/>
      <w:lang w:eastAsia="en-US"/>
    </w:rPr>
  </w:style>
  <w:style w:type="paragraph" w:customStyle="1" w:styleId="TabelSubkop">
    <w:name w:val="TabelSubkop"/>
    <w:basedOn w:val="Normal"/>
    <w:pPr>
      <w:spacing w:line="280" w:lineRule="atLeast"/>
    </w:pPr>
    <w:rPr>
      <w:sz w:val="22"/>
      <w:lang w:eastAsia="en-US"/>
    </w:rPr>
  </w:style>
  <w:style w:type="paragraph" w:customStyle="1" w:styleId="kopjes">
    <w:name w:val="kopjes"/>
    <w:basedOn w:val="Normal"/>
    <w:pPr>
      <w:spacing w:line="280" w:lineRule="atLeast"/>
    </w:pPr>
    <w:rPr>
      <w:rFonts w:ascii="Berthold Garamond" w:hAnsi="Berthold Garamond"/>
      <w:sz w:val="16"/>
      <w:lang w:eastAsia="en-US"/>
    </w:rPr>
  </w:style>
  <w:style w:type="paragraph" w:customStyle="1" w:styleId="OnderstreepStatus">
    <w:name w:val="OnderstreepStatus"/>
    <w:basedOn w:val="Normal"/>
    <w:pPr>
      <w:spacing w:line="240" w:lineRule="atLeast"/>
    </w:pPr>
    <w:rPr>
      <w:sz w:val="22"/>
      <w:u w:val="single"/>
      <w:lang w:eastAsia="en-US"/>
    </w:rPr>
  </w:style>
  <w:style w:type="paragraph" w:customStyle="1" w:styleId="vulling">
    <w:name w:val="vulling"/>
    <w:basedOn w:val="Normal"/>
    <w:pPr>
      <w:spacing w:line="240" w:lineRule="auto"/>
    </w:pPr>
    <w:rPr>
      <w:color w:val="0000FF"/>
      <w:sz w:val="22"/>
      <w:lang w:val="en-GB" w:eastAsia="en-US"/>
    </w:rPr>
  </w:style>
  <w:style w:type="paragraph" w:styleId="PlainText">
    <w:name w:val="Plain Text"/>
    <w:basedOn w:val="Normal"/>
    <w:link w:val="PlainTextChar"/>
    <w:semiHidden/>
    <w:pPr>
      <w:spacing w:line="240" w:lineRule="auto"/>
    </w:pPr>
    <w:rPr>
      <w:rFonts w:ascii="Courier" w:eastAsia="Times" w:hAnsi="Courier"/>
      <w:sz w:val="20"/>
      <w:lang w:eastAsia="en-US"/>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alloonText">
    <w:name w:val="Balloon Text"/>
    <w:basedOn w:val="Normal"/>
    <w:link w:val="BalloonTextChar"/>
    <w:uiPriority w:val="99"/>
    <w:semiHidden/>
    <w:unhideWhenUsed/>
    <w:rsid w:val="00D509D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509DC"/>
    <w:rPr>
      <w:rFonts w:ascii="Tahoma" w:hAnsi="Tahoma" w:cs="Tahoma"/>
      <w:sz w:val="16"/>
      <w:szCs w:val="16"/>
    </w:rPr>
  </w:style>
  <w:style w:type="character" w:styleId="CommentReference">
    <w:name w:val="annotation reference"/>
    <w:uiPriority w:val="99"/>
    <w:semiHidden/>
    <w:unhideWhenUsed/>
    <w:rsid w:val="00A75969"/>
    <w:rPr>
      <w:sz w:val="16"/>
      <w:szCs w:val="16"/>
    </w:rPr>
  </w:style>
  <w:style w:type="paragraph" w:styleId="CommentText">
    <w:name w:val="annotation text"/>
    <w:basedOn w:val="Normal"/>
    <w:link w:val="CommentTextChar"/>
    <w:uiPriority w:val="99"/>
    <w:semiHidden/>
    <w:unhideWhenUsed/>
    <w:rsid w:val="00A75969"/>
    <w:rPr>
      <w:sz w:val="20"/>
    </w:rPr>
  </w:style>
  <w:style w:type="character" w:customStyle="1" w:styleId="CommentTextChar">
    <w:name w:val="Comment Text Char"/>
    <w:link w:val="CommentText"/>
    <w:uiPriority w:val="99"/>
    <w:semiHidden/>
    <w:rsid w:val="00A75969"/>
    <w:rPr>
      <w:lang w:eastAsia="nl-NL"/>
    </w:rPr>
  </w:style>
  <w:style w:type="paragraph" w:styleId="CommentSubject">
    <w:name w:val="annotation subject"/>
    <w:basedOn w:val="CommentText"/>
    <w:next w:val="CommentText"/>
    <w:link w:val="CommentSubjectChar"/>
    <w:uiPriority w:val="99"/>
    <w:semiHidden/>
    <w:unhideWhenUsed/>
    <w:rsid w:val="00A75969"/>
    <w:rPr>
      <w:b/>
      <w:bCs/>
    </w:rPr>
  </w:style>
  <w:style w:type="character" w:customStyle="1" w:styleId="CommentSubjectChar">
    <w:name w:val="Comment Subject Char"/>
    <w:link w:val="CommentSubject"/>
    <w:uiPriority w:val="99"/>
    <w:semiHidden/>
    <w:rsid w:val="00A75969"/>
    <w:rPr>
      <w:b/>
      <w:bCs/>
      <w:lang w:eastAsia="nl-NL"/>
    </w:rPr>
  </w:style>
  <w:style w:type="character" w:customStyle="1" w:styleId="PlainTextChar">
    <w:name w:val="Plain Text Char"/>
    <w:link w:val="PlainText"/>
    <w:semiHidden/>
    <w:rsid w:val="00C611CC"/>
    <w:rPr>
      <w:rFonts w:ascii="Courier" w:eastAsia="Times" w:hAnsi="Courier"/>
      <w:lang w:eastAsia="en-US"/>
    </w:rPr>
  </w:style>
  <w:style w:type="character" w:customStyle="1" w:styleId="Heading2Char">
    <w:name w:val="Heading 2 Char"/>
    <w:aliases w:val="Kop Char"/>
    <w:link w:val="Heading2"/>
    <w:rsid w:val="00C611CC"/>
    <w:rPr>
      <w:b/>
      <w:sz w:val="24"/>
    </w:rPr>
  </w:style>
  <w:style w:type="paragraph" w:customStyle="1" w:styleId="CM1">
    <w:name w:val="CM1"/>
    <w:basedOn w:val="Normal"/>
    <w:next w:val="Normal"/>
    <w:uiPriority w:val="99"/>
    <w:rsid w:val="00C611CC"/>
    <w:pPr>
      <w:autoSpaceDE w:val="0"/>
      <w:autoSpaceDN w:val="0"/>
      <w:adjustRightInd w:val="0"/>
      <w:spacing w:line="240" w:lineRule="auto"/>
    </w:pPr>
    <w:rPr>
      <w:rFonts w:ascii="EUAlbertina" w:eastAsia="Calibri" w:hAnsi="EUAlbertina"/>
      <w:sz w:val="24"/>
      <w:szCs w:val="24"/>
    </w:rPr>
  </w:style>
  <w:style w:type="paragraph" w:styleId="Revision">
    <w:name w:val="Revision"/>
    <w:hidden/>
    <w:uiPriority w:val="99"/>
    <w:semiHidden/>
    <w:rsid w:val="004D4EF0"/>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86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fe4e853-3417-48a7-a9b2-767e16cca7ad">AFMAFD-1235994858-172</_dlc_DocId>
    <_dlc_DocIdUrl xmlns="5fe4e853-3417-48a7-a9b2-767e16cca7ad">
      <Url>https://afmap.sharepoint.com/sites/AFD_AM/_layouts/15/DocIdRedir.aspx?ID=AFMAFD-1235994858-172</Url>
      <Description>AFMAFD-1235994858-172</Description>
    </_dlc_DocIdUrl>
    <Referentie xmlns="1af4fe37-e138-4444-ac39-a91a26058e7e" xsi:nil="true"/>
    <e10b2dcd781f41019975293715695c9f xmlns="1af4fe37-e138-4444-ac39-a91a26058e7e">
      <Terms xmlns="http://schemas.microsoft.com/office/infopath/2007/PartnerControls"/>
    </e10b2dcd781f41019975293715695c9f>
    <Originele_x0020_bestandsnaam xmlns="1af4fe37-e138-4444-ac39-a91a26058e7e" xsi:nil="true"/>
    <c123037e81ff49fabf5bd54ad31a8019 xmlns="1af4fe37-e138-4444-ac39-a91a26058e7e">
      <Terms xmlns="http://schemas.microsoft.com/office/infopath/2007/PartnerControls"/>
    </c123037e81ff49fabf5bd54ad31a8019>
    <TaxCatchAll xmlns="1af4fe37-e138-4444-ac39-a91a26058e7e" xsi:nil="true"/>
    <Relatienummer xmlns="1af4fe37-e138-4444-ac39-a91a26058e7e" xsi:nil="true"/>
    <Zaaknummer xmlns="1af4fe37-e138-4444-ac39-a91a26058e7e" xsi:nil="true"/>
    <Naam_x0020_relatie xmlns="1af4fe37-e138-4444-ac39-a91a26058e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FM Document" ma:contentTypeID="0x0101006BBC5D719145A0428BEBBA35A2F88D0E00C0AD6BC760C1C5479AA3D3405247E9F5" ma:contentTypeVersion="5" ma:contentTypeDescription="Een nieuw document maken." ma:contentTypeScope="" ma:versionID="baa34e344422a8e4dd6cda659960a216">
  <xsd:schema xmlns:xsd="http://www.w3.org/2001/XMLSchema" xmlns:xs="http://www.w3.org/2001/XMLSchema" xmlns:p="http://schemas.microsoft.com/office/2006/metadata/properties" xmlns:ns2="1af4fe37-e138-4444-ac39-a91a26058e7e" xmlns:ns3="5fe4e853-3417-48a7-a9b2-767e16cca7ad" targetNamespace="http://schemas.microsoft.com/office/2006/metadata/properties" ma:root="true" ma:fieldsID="1603253703b78aa72ebae62b358f0d81" ns2:_="" ns3:_="">
    <xsd:import namespace="1af4fe37-e138-4444-ac39-a91a26058e7e"/>
    <xsd:import namespace="5fe4e853-3417-48a7-a9b2-767e16cca7ad"/>
    <xsd:element name="properties">
      <xsd:complexType>
        <xsd:sequence>
          <xsd:element name="documentManagement">
            <xsd:complexType>
              <xsd:all>
                <xsd:element ref="ns2:e10b2dcd781f41019975293715695c9f" minOccurs="0"/>
                <xsd:element ref="ns2:TaxCatchAll" minOccurs="0"/>
                <xsd:element ref="ns2:TaxCatchAllLabel" minOccurs="0"/>
                <xsd:element ref="ns2:Originele_x0020_bestandsnaam" minOccurs="0"/>
                <xsd:element ref="ns2:Naam_x0020_relatie" minOccurs="0"/>
                <xsd:element ref="ns2:Relatienummer" minOccurs="0"/>
                <xsd:element ref="ns2:Zaaknummer" minOccurs="0"/>
                <xsd:element ref="ns2:c123037e81ff49fabf5bd54ad31a8019" minOccurs="0"/>
                <xsd:element ref="ns2:Referenti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e10b2dcd781f41019975293715695c9f" ma:index="8" nillable="true" ma:taxonomy="true" ma:internalName="e10b2dcd781f41019975293715695c9f" ma:taxonomyFieldName="AFM_x0020_Document_x0020_Type" ma:displayName="Documenttype" ma:readOnly="false" ma:fieldId="{e10b2dcd-781f-4101-9975-293715695c9f}"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6065ed4-45d4-43fd-8216-2ea92a12c2d0}" ma:internalName="TaxCatchAll" ma:showField="CatchAllData" ma:web="5a2458dc-8738-4c75-b2e7-40b6d201d19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6065ed4-45d4-43fd-8216-2ea92a12c2d0}" ma:internalName="TaxCatchAllLabel" ma:readOnly="true" ma:showField="CatchAllDataLabel" ma:web="5a2458dc-8738-4c75-b2e7-40b6d201d193">
      <xsd:complexType>
        <xsd:complexContent>
          <xsd:extension base="dms:MultiChoiceLookup">
            <xsd:sequence>
              <xsd:element name="Value" type="dms:Lookup" maxOccurs="unbounded" minOccurs="0" nillable="true"/>
            </xsd:sequence>
          </xsd:extension>
        </xsd:complexContent>
      </xsd:complexType>
    </xsd:element>
    <xsd:element name="Originele_x0020_bestandsnaam" ma:index="12" nillable="true" ma:displayName="Originele bestandsnaam" ma:internalName="Originele_x0020_bestandsnaam" ma:readOnly="false">
      <xsd:simpleType>
        <xsd:restriction base="dms:Text">
          <xsd:maxLength value="255"/>
        </xsd:restriction>
      </xsd:simpleType>
    </xsd:element>
    <xsd:element name="Naam_x0020_relatie" ma:index="13" nillable="true" ma:displayName="Naam relatie" ma:internalName="Naam_x0020_relatie" ma:readOnly="false">
      <xsd:simpleType>
        <xsd:restriction base="dms:Text">
          <xsd:maxLength value="255"/>
        </xsd:restriction>
      </xsd:simpleType>
    </xsd:element>
    <xsd:element name="Relatienummer" ma:index="14" nillable="true" ma:displayName="Relatienummer" ma:internalName="Relatienummer" ma:readOnly="false">
      <xsd:simpleType>
        <xsd:restriction base="dms:Text">
          <xsd:maxLength value="255"/>
        </xsd:restriction>
      </xsd:simpleType>
    </xsd:element>
    <xsd:element name="Zaaknummer" ma:index="15" nillable="true" ma:displayName="Zaaknummer" ma:internalName="Zaaknummer" ma:readOnly="false">
      <xsd:simpleType>
        <xsd:restriction base="dms:Text">
          <xsd:maxLength value="255"/>
        </xsd:restriction>
      </xsd:simpleType>
    </xsd:element>
    <xsd:element name="c123037e81ff49fabf5bd54ad31a8019" ma:index="16" nillable="true" ma:taxonomy="true" ma:internalName="c123037e81ff49fabf5bd54ad31a8019" ma:taxonomyFieldName="Zaaktype" ma:displayName="Zaaktype" ma:readOnly="false" ma:fieldId="{c123037e-81ff-49fa-bf5b-d54ad31a8019}"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Referentie" ma:index="18" nillable="true" ma:displayName="Referentie" ma:internalName="Referenti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1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a2fb73e-e83a-44df-bc25-39628a106fd3" ContentTypeId="0x0101006BBC5D719145A0428BEBBA35A2F88D0E" PreviousValue="false" LastSyncTimeStamp="2023-10-11T20:47:52.58Z"/>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16E926-A284-4E0E-AD4F-6DD8D3DE13FB}">
  <ds:schemaRefs>
    <ds:schemaRef ds:uri="http://schemas.microsoft.com/office/2006/metadata/properties"/>
    <ds:schemaRef ds:uri="http://schemas.microsoft.com/office/infopath/2007/PartnerControls"/>
    <ds:schemaRef ds:uri="5fe4e853-3417-48a7-a9b2-767e16cca7ad"/>
    <ds:schemaRef ds:uri="1af4fe37-e138-4444-ac39-a91a26058e7e"/>
  </ds:schemaRefs>
</ds:datastoreItem>
</file>

<file path=customXml/itemProps2.xml><?xml version="1.0" encoding="utf-8"?>
<ds:datastoreItem xmlns:ds="http://schemas.openxmlformats.org/officeDocument/2006/customXml" ds:itemID="{3F1BCE8F-5CF2-42B6-9152-A4DCEB478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4fe37-e138-4444-ac39-a91a26058e7e"/>
    <ds:schemaRef ds:uri="5fe4e853-3417-48a7-a9b2-767e16cca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00ADE-68B9-43F1-9939-951A7ED9A8B0}">
  <ds:schemaRefs>
    <ds:schemaRef ds:uri="Microsoft.SharePoint.Taxonomy.ContentTypeSync"/>
  </ds:schemaRefs>
</ds:datastoreItem>
</file>

<file path=customXml/itemProps4.xml><?xml version="1.0" encoding="utf-8"?>
<ds:datastoreItem xmlns:ds="http://schemas.openxmlformats.org/officeDocument/2006/customXml" ds:itemID="{8A460F5A-BA6B-4819-9153-14AA0086E643}">
  <ds:schemaRefs>
    <ds:schemaRef ds:uri="http://schemas.openxmlformats.org/officeDocument/2006/bibliography"/>
  </ds:schemaRefs>
</ds:datastoreItem>
</file>

<file path=customXml/itemProps5.xml><?xml version="1.0" encoding="utf-8"?>
<ds:datastoreItem xmlns:ds="http://schemas.openxmlformats.org/officeDocument/2006/customXml" ds:itemID="{450D6B54-FFF7-417A-ADFB-264C2C526E5C}">
  <ds:schemaRefs>
    <ds:schemaRef ds:uri="http://schemas.microsoft.com/sharepoint/events"/>
  </ds:schemaRefs>
</ds:datastoreItem>
</file>

<file path=customXml/itemProps6.xml><?xml version="1.0" encoding="utf-8"?>
<ds:datastoreItem xmlns:ds="http://schemas.openxmlformats.org/officeDocument/2006/customXml" ds:itemID="{D1B78342-9A62-41B3-A67A-DD4D97E036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1171</Words>
  <Characters>6443</Characters>
  <Application>Microsoft Office Word</Application>
  <DocSecurity>0</DocSecurity>
  <Lines>53</Lines>
  <Paragraphs>15</Paragraphs>
  <ScaleCrop>false</ScaleCrop>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2026-04-13T13:14:00Z</dcterms:created>
  <dcterms:modified xsi:type="dcterms:W3CDTF">2026-04-14T15:48:00Z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0x0101006BBC5D719145A0428BEBBA35A2F88D0E00C0AD6BC760C1C5479AA3D3405247E9F5</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81f92a34-ca44-4e7d-90f9-cb4f8f79f5d9</vt:lpwstr>
  </property>
  <property fmtid="{D5CDD505-2E9C-101B-9397-08002B2CF9AE}" pid="6" name="Document-Id">
    <vt:lpwstr>AFMAFD-1235994858-172</vt:lpwstr>
  </property>
  <property fmtid="{D5CDD505-2E9C-101B-9397-08002B2CF9AE}" pid="7" name="aan">
    <vt:lpwstr/>
  </property>
  <property fmtid="{D5CDD505-2E9C-101B-9397-08002B2CF9AE}" pid="8" name="TaxKeyword">
    <vt:lpwstr/>
  </property>
  <property fmtid="{D5CDD505-2E9C-101B-9397-08002B2CF9AE}" pid="9" name="p4a23b3296684f9f92f3ac5c2c199d02">
    <vt:lpwstr/>
  </property>
  <property fmtid="{D5CDD505-2E9C-101B-9397-08002B2CF9AE}" pid="10" name="DocumentSetDescription">
    <vt:lpwstr/>
  </property>
  <property fmtid="{D5CDD505-2E9C-101B-9397-08002B2CF9AE}" pid="11" name="Onderwerp">
    <vt:lpwstr/>
  </property>
  <property fmtid="{D5CDD505-2E9C-101B-9397-08002B2CF9AE}" pid="12" name="Toezichtstaak">
    <vt:lpwstr/>
  </property>
  <property fmtid="{D5CDD505-2E9C-101B-9397-08002B2CF9AE}" pid="13" name="MediaServiceImageTags">
    <vt:lpwstr/>
  </property>
  <property fmtid="{D5CDD505-2E9C-101B-9397-08002B2CF9AE}" pid="14" name="hf57a138fddf4432853103296b5f0525">
    <vt:lpwstr/>
  </property>
  <property fmtid="{D5CDD505-2E9C-101B-9397-08002B2CF9AE}" pid="15" name="Zaaktype">
    <vt:lpwstr/>
  </property>
  <property fmtid="{D5CDD505-2E9C-101B-9397-08002B2CF9AE}" pid="16" name="KopieAan">
    <vt:lpwstr/>
  </property>
  <property fmtid="{D5CDD505-2E9C-101B-9397-08002B2CF9AE}" pid="17" name="Kernomschrijving">
    <vt:lpwstr/>
  </property>
  <property fmtid="{D5CDD505-2E9C-101B-9397-08002B2CF9AE}" pid="18" name="Omschrijving">
    <vt:lpwstr/>
  </property>
  <property fmtid="{D5CDD505-2E9C-101B-9397-08002B2CF9AE}" pid="19" name="TaxKeywordTaxHTField">
    <vt:lpwstr/>
  </property>
  <property fmtid="{D5CDD505-2E9C-101B-9397-08002B2CF9AE}" pid="20" name="Email Titel">
    <vt:lpwstr/>
  </property>
  <property fmtid="{D5CDD505-2E9C-101B-9397-08002B2CF9AE}" pid="21" name="Betreft">
    <vt:lpwstr/>
  </property>
  <property fmtid="{D5CDD505-2E9C-101B-9397-08002B2CF9AE}" pid="22" name="oe03ea712fd542c5be912c63a0e427ff">
    <vt:lpwstr/>
  </property>
  <property fmtid="{D5CDD505-2E9C-101B-9397-08002B2CF9AE}" pid="23" name="van">
    <vt:lpwstr/>
  </property>
  <property fmtid="{D5CDD505-2E9C-101B-9397-08002B2CF9AE}" pid="24" name="Documenttype">
    <vt:lpwstr/>
  </property>
  <property fmtid="{D5CDD505-2E9C-101B-9397-08002B2CF9AE}" pid="25" name="Boekjaar">
    <vt:lpwstr/>
  </property>
  <property fmtid="{D5CDD505-2E9C-101B-9397-08002B2CF9AE}" pid="26" name="Naamvandeattachments">
    <vt:lpwstr/>
  </property>
  <property fmtid="{D5CDD505-2E9C-101B-9397-08002B2CF9AE}" pid="27" name="Wet">
    <vt:lpwstr/>
  </property>
  <property fmtid="{D5CDD505-2E9C-101B-9397-08002B2CF9AE}" pid="28" name="BetrokkenPartijen">
    <vt:lpwstr/>
  </property>
  <property fmtid="{D5CDD505-2E9C-101B-9397-08002B2CF9AE}" pid="29" name="Dossierkenmerk">
    <vt:lpwstr/>
  </property>
  <property fmtid="{D5CDD505-2E9C-101B-9397-08002B2CF9AE}" pid="30" name="vergunningnummer">
    <vt:lpwstr/>
  </property>
  <property fmtid="{D5CDD505-2E9C-101B-9397-08002B2CF9AE}" pid="31" name="WetsartikelArtikel">
    <vt:lpwstr/>
  </property>
  <property fmtid="{D5CDD505-2E9C-101B-9397-08002B2CF9AE}" pid="32" name="Proces">
    <vt:lpwstr/>
  </property>
  <property fmtid="{D5CDD505-2E9C-101B-9397-08002B2CF9AE}" pid="33" name="pead3225cdad4702b1977aedded943cd">
    <vt:lpwstr/>
  </property>
  <property fmtid="{D5CDD505-2E9C-101B-9397-08002B2CF9AE}" pid="34" name="Documentalist">
    <vt:lpwstr/>
  </property>
  <property fmtid="{D5CDD505-2E9C-101B-9397-08002B2CF9AE}" pid="35" name="a68cab3ddf984842808534800f9979c9">
    <vt:lpwstr/>
  </property>
  <property fmtid="{D5CDD505-2E9C-101B-9397-08002B2CF9AE}" pid="36" name="WetsartikelRegeling">
    <vt:lpwstr/>
  </property>
  <property fmtid="{D5CDD505-2E9C-101B-9397-08002B2CF9AE}" pid="37" name="Jaar">
    <vt:lpwstr/>
  </property>
  <property fmtid="{D5CDD505-2E9C-101B-9397-08002B2CF9AE}" pid="38" name="n525ef8ba2a149b2b85e7ba128101fb4">
    <vt:lpwstr/>
  </property>
  <property fmtid="{D5CDD505-2E9C-101B-9397-08002B2CF9AE}" pid="39" name="WetsartikelLid">
    <vt:lpwstr/>
  </property>
  <property fmtid="{D5CDD505-2E9C-101B-9397-08002B2CF9AE}" pid="40" name="pba0b9767ead486d82b0ab7a836d90fe">
    <vt:lpwstr/>
  </property>
  <property fmtid="{D5CDD505-2E9C-101B-9397-08002B2CF9AE}" pid="41" name="Beslisser">
    <vt:lpwstr/>
  </property>
  <property fmtid="{D5CDD505-2E9C-101B-9397-08002B2CF9AE}" pid="42" name="URL">
    <vt:lpwstr/>
  </property>
  <property fmtid="{D5CDD505-2E9C-101B-9397-08002B2CF9AE}" pid="43" name="Meldingsnummer">
    <vt:lpwstr/>
  </property>
  <property fmtid="{D5CDD505-2E9C-101B-9397-08002B2CF9AE}" pid="44" name="l1877c79e61b4d13953b8ea9ac6999d9">
    <vt:lpwstr/>
  </property>
  <property fmtid="{D5CDD505-2E9C-101B-9397-08002B2CF9AE}" pid="45" name="jf292c22ae8d4680a241b4cafdc55dd8">
    <vt:lpwstr/>
  </property>
  <property fmtid="{D5CDD505-2E9C-101B-9397-08002B2CF9AE}" pid="46" name="Instelling">
    <vt:lpwstr/>
  </property>
  <property fmtid="{D5CDD505-2E9C-101B-9397-08002B2CF9AE}" pid="47" name="BCC">
    <vt:lpwstr/>
  </property>
  <property fmtid="{D5CDD505-2E9C-101B-9397-08002B2CF9AE}" pid="48" name="Afzender">
    <vt:lpwstr/>
  </property>
  <property fmtid="{D5CDD505-2E9C-101B-9397-08002B2CF9AE}" pid="49" name="lcf76f155ced4ddcb4097134ff3c332f">
    <vt:lpwstr/>
  </property>
  <property fmtid="{D5CDD505-2E9C-101B-9397-08002B2CF9AE}" pid="50" name="Geadresseerde">
    <vt:lpwstr/>
  </property>
  <property fmtid="{D5CDD505-2E9C-101B-9397-08002B2CF9AE}" pid="51" name="Type_FV">
    <vt:lpwstr/>
  </property>
  <property fmtid="{D5CDD505-2E9C-101B-9397-08002B2CF9AE}" pid="52" name="CC">
    <vt:lpwstr/>
  </property>
  <property fmtid="{D5CDD505-2E9C-101B-9397-08002B2CF9AE}" pid="53" name="Aantalattachments">
    <vt:lpwstr/>
  </property>
  <property fmtid="{D5CDD505-2E9C-101B-9397-08002B2CF9AE}" pid="54" name="Registratienummer">
    <vt:lpwstr/>
  </property>
  <property fmtid="{D5CDD505-2E9C-101B-9397-08002B2CF9AE}" pid="55" name="eda60b97f5824280acd8fdc41e844e86">
    <vt:lpwstr/>
  </property>
  <property fmtid="{D5CDD505-2E9C-101B-9397-08002B2CF9AE}" pid="56" name="Debiteurnummer">
    <vt:lpwstr/>
  </property>
  <property fmtid="{D5CDD505-2E9C-101B-9397-08002B2CF9AE}" pid="57" name="Verzendwijze">
    <vt:lpwstr/>
  </property>
  <property fmtid="{D5CDD505-2E9C-101B-9397-08002B2CF9AE}" pid="58" name="Organisatieonderdeel">
    <vt:lpwstr/>
  </property>
  <property fmtid="{D5CDD505-2E9C-101B-9397-08002B2CF9AE}" pid="59" name="kb44a127ec074e32b4465a42ae89ef77">
    <vt:lpwstr/>
  </property>
  <property fmtid="{D5CDD505-2E9C-101B-9397-08002B2CF9AE}" pid="60" name="Behandelaar">
    <vt:lpwstr/>
  </property>
  <property fmtid="{D5CDD505-2E9C-101B-9397-08002B2CF9AE}" pid="61" name="Dossierstatus">
    <vt:lpwstr/>
  </property>
  <property fmtid="{D5CDD505-2E9C-101B-9397-08002B2CF9AE}" pid="62" name="ne08b3b4c0254f4a8c18c518097d8213">
    <vt:lpwstr/>
  </property>
  <property fmtid="{D5CDD505-2E9C-101B-9397-08002B2CF9AE}" pid="63" name="AFM_x0020_Document_x0020_Type">
    <vt:lpwstr/>
  </property>
  <property fmtid="{D5CDD505-2E9C-101B-9397-08002B2CF9AE}" pid="64" name="OrigineleBestandsnaam">
    <vt:lpwstr/>
  </property>
  <property fmtid="{D5CDD505-2E9C-101B-9397-08002B2CF9AE}" pid="65" name="Kanaal">
    <vt:lpwstr/>
  </property>
  <property fmtid="{D5CDD505-2E9C-101B-9397-08002B2CF9AE}" pid="66" name="AFM Document Type">
    <vt:lpwstr/>
  </property>
  <property fmtid="{D5CDD505-2E9C-101B-9397-08002B2CF9AE}" pid="67" name="AFM_dms_DocumenttypeTaxHTField0">
    <vt:lpwstr/>
  </property>
  <property fmtid="{D5CDD505-2E9C-101B-9397-08002B2CF9AE}" pid="68" name="abedfedf607d4aacb8113d9e062352fa">
    <vt:lpwstr/>
  </property>
  <property fmtid="{D5CDD505-2E9C-101B-9397-08002B2CF9AE}" pid="69" name="AFM_dms_Proces">
    <vt:lpwstr/>
  </property>
  <property fmtid="{D5CDD505-2E9C-101B-9397-08002B2CF9AE}" pid="70" name="RbType">
    <vt:lpwstr/>
  </property>
  <property fmtid="{D5CDD505-2E9C-101B-9397-08002B2CF9AE}" pid="71" name="AFM_dms_Documenttype">
    <vt:lpwstr/>
  </property>
  <property fmtid="{D5CDD505-2E9C-101B-9397-08002B2CF9AE}" pid="72" name="AFM_dms_ProcesTaxHTField0">
    <vt:lpwstr/>
  </property>
  <property fmtid="{D5CDD505-2E9C-101B-9397-08002B2CF9AE}" pid="73" name="maeb9e2a964a473fae7d7bf7cb5b5bdb">
    <vt:lpwstr/>
  </property>
  <property fmtid="{D5CDD505-2E9C-101B-9397-08002B2CF9AE}" pid="74" name="ProjectThema">
    <vt:lpwstr/>
  </property>
  <property fmtid="{D5CDD505-2E9C-101B-9397-08002B2CF9AE}" pid="75" name="AFM_dms_Zaaktype">
    <vt:lpwstr/>
  </property>
  <property fmtid="{D5CDD505-2E9C-101B-9397-08002B2CF9AE}" pid="76" name="AFM_dms_ZaaktypeTaxHTField0">
    <vt:lpwstr/>
  </property>
  <property fmtid="{D5CDD505-2E9C-101B-9397-08002B2CF9AE}" pid="77" name="MSIP_Label_dfc78220-035d-4aaf-921a-cfe0218ff6bf_Enabled">
    <vt:lpwstr>True</vt:lpwstr>
  </property>
  <property fmtid="{D5CDD505-2E9C-101B-9397-08002B2CF9AE}" pid="78" name="MSIP_Label_dfc78220-035d-4aaf-921a-cfe0218ff6bf_SiteId">
    <vt:lpwstr>9093514c-e1bd-4353-8fec-a9f77172d205</vt:lpwstr>
  </property>
  <property fmtid="{D5CDD505-2E9C-101B-9397-08002B2CF9AE}" pid="79" name="MSIP_Label_dfc78220-035d-4aaf-921a-cfe0218ff6bf_SetDate">
    <vt:lpwstr>2026-04-05T15:46:49Z</vt:lpwstr>
  </property>
  <property fmtid="{D5CDD505-2E9C-101B-9397-08002B2CF9AE}" pid="80" name="MSIP_Label_dfc78220-035d-4aaf-921a-cfe0218ff6bf_Name">
    <vt:lpwstr>Vertrouwelijk</vt:lpwstr>
  </property>
  <property fmtid="{D5CDD505-2E9C-101B-9397-08002B2CF9AE}" pid="81" name="MSIP_Label_dfc78220-035d-4aaf-921a-cfe0218ff6bf_ActionId">
    <vt:lpwstr>e7b588d6-d329-44bb-b6ab-b1e2d8881b8f</vt:lpwstr>
  </property>
  <property fmtid="{D5CDD505-2E9C-101B-9397-08002B2CF9AE}" pid="82" name="MSIP_Label_dfc78220-035d-4aaf-921a-cfe0218ff6bf_Removed">
    <vt:lpwstr>False</vt:lpwstr>
  </property>
  <property fmtid="{D5CDD505-2E9C-101B-9397-08002B2CF9AE}" pid="83" name="MSIP_Label_dfc78220-035d-4aaf-921a-cfe0218ff6bf_Extended_MSFT_Method">
    <vt:lpwstr>Standard</vt:lpwstr>
  </property>
  <property fmtid="{D5CDD505-2E9C-101B-9397-08002B2CF9AE}" pid="84" name="Sensitivity">
    <vt:lpwstr>Vertrouwelijk</vt:lpwstr>
  </property>
</Properties>
</file>