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381" w:rsidRDefault="00643381" w:rsidP="00643381">
      <w:pPr>
        <w:pStyle w:val="hs13"/>
        <w:rPr>
          <w:rFonts w:ascii="Arial" w:hAnsi="Arial" w:cs="Arial"/>
        </w:rPr>
      </w:pPr>
      <w:bookmarkStart w:id="0" w:name="_GoBack"/>
      <w:proofErr w:type="spellStart"/>
      <w:r>
        <w:rPr>
          <w:rFonts w:ascii="Arial" w:hAnsi="Arial" w:cs="Arial"/>
          <w:b/>
          <w:bCs/>
          <w:sz w:val="28"/>
          <w:szCs w:val="28"/>
        </w:rPr>
        <w:t>Kiadis</w:t>
      </w:r>
      <w:proofErr w:type="spellEnd"/>
      <w:r>
        <w:rPr>
          <w:rFonts w:ascii="Arial" w:hAnsi="Arial" w:cs="Arial"/>
          <w:b/>
          <w:bCs/>
          <w:sz w:val="28"/>
          <w:szCs w:val="28"/>
        </w:rPr>
        <w:t xml:space="preserve"> Pharma to present at upcoming investor conferences in </w:t>
      </w:r>
    </w:p>
    <w:p w:rsidR="00643381" w:rsidRDefault="00643381" w:rsidP="00643381">
      <w:pPr>
        <w:pStyle w:val="hs13"/>
        <w:rPr>
          <w:rFonts w:ascii="Arial" w:hAnsi="Arial" w:cs="Arial"/>
        </w:rPr>
      </w:pPr>
      <w:r>
        <w:rPr>
          <w:rFonts w:ascii="Arial" w:hAnsi="Arial" w:cs="Arial"/>
          <w:b/>
          <w:bCs/>
          <w:sz w:val="28"/>
          <w:szCs w:val="28"/>
        </w:rPr>
        <w:t>March 2019</w:t>
      </w:r>
    </w:p>
    <w:bookmarkEnd w:id="0"/>
    <w:p w:rsidR="00643381" w:rsidRDefault="00643381" w:rsidP="00643381">
      <w:pPr>
        <w:pStyle w:val="hs12"/>
        <w:rPr>
          <w:rFonts w:ascii="Arial" w:hAnsi="Arial" w:cs="Arial"/>
        </w:rPr>
      </w:pPr>
      <w:r>
        <w:rPr>
          <w:rFonts w:ascii="Arial" w:hAnsi="Arial" w:cs="Arial"/>
          <w:b/>
          <w:bCs/>
          <w:sz w:val="22"/>
          <w:szCs w:val="22"/>
        </w:rPr>
        <w:t> </w:t>
      </w:r>
    </w:p>
    <w:p w:rsidR="00643381" w:rsidRDefault="00643381" w:rsidP="00643381">
      <w:pPr>
        <w:pStyle w:val="hs12"/>
        <w:rPr>
          <w:rFonts w:ascii="Arial" w:hAnsi="Arial" w:cs="Arial"/>
        </w:rPr>
      </w:pPr>
      <w:r>
        <w:rPr>
          <w:rFonts w:ascii="Arial" w:hAnsi="Arial" w:cs="Arial"/>
          <w:b/>
          <w:bCs/>
          <w:sz w:val="22"/>
          <w:szCs w:val="22"/>
        </w:rPr>
        <w:t> </w:t>
      </w:r>
    </w:p>
    <w:p w:rsidR="00643381" w:rsidRDefault="00643381" w:rsidP="00643381">
      <w:pPr>
        <w:pStyle w:val="hs12"/>
        <w:rPr>
          <w:rFonts w:ascii="Arial" w:hAnsi="Arial" w:cs="Arial"/>
        </w:rPr>
      </w:pPr>
      <w:r>
        <w:rPr>
          <w:rFonts w:ascii="Arial" w:hAnsi="Arial" w:cs="Arial"/>
          <w:b/>
          <w:bCs/>
          <w:sz w:val="22"/>
          <w:szCs w:val="22"/>
        </w:rPr>
        <w:t xml:space="preserve">Amsterdam, The Netherlands, March 1, 2019 - </w:t>
      </w:r>
      <w:proofErr w:type="spellStart"/>
      <w:r>
        <w:rPr>
          <w:rFonts w:ascii="Arial" w:hAnsi="Arial" w:cs="Arial"/>
          <w:b/>
          <w:bCs/>
          <w:sz w:val="22"/>
          <w:szCs w:val="22"/>
        </w:rPr>
        <w:t>Kiadis</w:t>
      </w:r>
      <w:proofErr w:type="spellEnd"/>
      <w:r>
        <w:rPr>
          <w:rFonts w:ascii="Arial" w:hAnsi="Arial" w:cs="Arial"/>
          <w:b/>
          <w:bCs/>
          <w:sz w:val="22"/>
          <w:szCs w:val="22"/>
        </w:rPr>
        <w:t xml:space="preserve"> Pharma N.V. ("</w:t>
      </w:r>
      <w:proofErr w:type="spellStart"/>
      <w:r>
        <w:rPr>
          <w:rFonts w:ascii="Arial" w:hAnsi="Arial" w:cs="Arial"/>
          <w:b/>
          <w:bCs/>
          <w:sz w:val="22"/>
          <w:szCs w:val="22"/>
        </w:rPr>
        <w:t>Kiadis</w:t>
      </w:r>
      <w:proofErr w:type="spellEnd"/>
      <w:r>
        <w:rPr>
          <w:rFonts w:ascii="Arial" w:hAnsi="Arial" w:cs="Arial"/>
          <w:b/>
          <w:bCs/>
          <w:sz w:val="22"/>
          <w:szCs w:val="22"/>
        </w:rPr>
        <w:t xml:space="preserve"> Pharma" or the "Company") (Euronext Amsterdam and Brussels: KDS)</w:t>
      </w:r>
      <w:r>
        <w:rPr>
          <w:rStyle w:val="hs21"/>
          <w:rFonts w:ascii="Arial" w:hAnsi="Arial" w:cs="Arial"/>
        </w:rPr>
        <w:t>, a clinical stage biopharmaceutical company, today announces that</w:t>
      </w:r>
      <w:r>
        <w:rPr>
          <w:rStyle w:val="hs41"/>
          <w:rFonts w:ascii="Arial" w:hAnsi="Arial" w:cs="Arial"/>
        </w:rPr>
        <w:t xml:space="preserve"> </w:t>
      </w:r>
      <w:r>
        <w:rPr>
          <w:rStyle w:val="hs21"/>
          <w:rFonts w:ascii="Arial" w:hAnsi="Arial" w:cs="Arial"/>
        </w:rPr>
        <w:t xml:space="preserve">it is scheduled to present at the following investor conferences in March 2019. </w:t>
      </w:r>
    </w:p>
    <w:p w:rsidR="00643381" w:rsidRDefault="00643381" w:rsidP="00643381">
      <w:pPr>
        <w:pStyle w:val="hs15"/>
        <w:rPr>
          <w:rFonts w:ascii="Arial" w:hAnsi="Arial" w:cs="Arial"/>
        </w:rPr>
      </w:pPr>
      <w:r>
        <w:rPr>
          <w:rStyle w:val="hs21"/>
          <w:rFonts w:ascii="Arial" w:hAnsi="Arial" w:cs="Arial"/>
        </w:rPr>
        <w:t> </w:t>
      </w:r>
    </w:p>
    <w:p w:rsidR="00643381" w:rsidRDefault="00643381" w:rsidP="00643381">
      <w:pPr>
        <w:pStyle w:val="hs15"/>
        <w:rPr>
          <w:rFonts w:ascii="Arial" w:hAnsi="Arial" w:cs="Arial"/>
        </w:rPr>
      </w:pPr>
      <w:r>
        <w:rPr>
          <w:rFonts w:ascii="Arial" w:hAnsi="Arial" w:cs="Arial"/>
          <w:u w:val="single"/>
        </w:rPr>
        <w:t>Cowen Healthcare Conference</w:t>
      </w:r>
    </w:p>
    <w:p w:rsidR="00643381" w:rsidRDefault="00643381" w:rsidP="00643381">
      <w:pPr>
        <w:pStyle w:val="hs15"/>
        <w:rPr>
          <w:rFonts w:ascii="Arial" w:hAnsi="Arial" w:cs="Arial"/>
        </w:rPr>
      </w:pPr>
      <w:r>
        <w:rPr>
          <w:rStyle w:val="hs21"/>
          <w:rFonts w:ascii="Arial" w:hAnsi="Arial" w:cs="Arial"/>
          <w:i/>
          <w:iCs/>
        </w:rPr>
        <w:t>March 11-13, 2019, Marriott Copley Place, Boston, MA, USA</w:t>
      </w:r>
    </w:p>
    <w:p w:rsidR="00643381" w:rsidRDefault="00643381" w:rsidP="00643381">
      <w:pPr>
        <w:pStyle w:val="hs15"/>
        <w:rPr>
          <w:rFonts w:ascii="Arial" w:hAnsi="Arial" w:cs="Arial"/>
        </w:rPr>
      </w:pPr>
      <w:proofErr w:type="spellStart"/>
      <w:r>
        <w:rPr>
          <w:rStyle w:val="hs21"/>
          <w:rFonts w:ascii="Arial" w:hAnsi="Arial" w:cs="Arial"/>
          <w:i/>
          <w:iCs/>
        </w:rPr>
        <w:t>Kiadis</w:t>
      </w:r>
      <w:proofErr w:type="spellEnd"/>
      <w:r>
        <w:rPr>
          <w:rStyle w:val="hs21"/>
          <w:rFonts w:ascii="Arial" w:hAnsi="Arial" w:cs="Arial"/>
          <w:i/>
          <w:iCs/>
        </w:rPr>
        <w:t xml:space="preserve"> will be presenting on March 12</w:t>
      </w:r>
      <w:r>
        <w:rPr>
          <w:rStyle w:val="hs21"/>
          <w:rFonts w:ascii="Arial" w:hAnsi="Arial" w:cs="Arial"/>
          <w:i/>
          <w:iCs/>
          <w:sz w:val="18"/>
          <w:szCs w:val="18"/>
          <w:vertAlign w:val="superscript"/>
        </w:rPr>
        <w:t>th</w:t>
      </w:r>
      <w:r>
        <w:rPr>
          <w:rStyle w:val="hs21"/>
          <w:rFonts w:ascii="Arial" w:hAnsi="Arial" w:cs="Arial"/>
          <w:i/>
          <w:iCs/>
        </w:rPr>
        <w:t xml:space="preserve"> at 10:00 EST.</w:t>
      </w:r>
    </w:p>
    <w:p w:rsidR="00643381" w:rsidRDefault="00643381" w:rsidP="00643381">
      <w:pPr>
        <w:pStyle w:val="hs15"/>
        <w:rPr>
          <w:rFonts w:ascii="Arial" w:hAnsi="Arial" w:cs="Arial"/>
        </w:rPr>
      </w:pPr>
      <w:r>
        <w:rPr>
          <w:rStyle w:val="hs21"/>
          <w:rFonts w:ascii="Arial" w:hAnsi="Arial" w:cs="Arial"/>
        </w:rPr>
        <w:t> </w:t>
      </w:r>
    </w:p>
    <w:p w:rsidR="00643381" w:rsidRDefault="00643381" w:rsidP="00643381">
      <w:pPr>
        <w:pStyle w:val="hs15"/>
        <w:rPr>
          <w:rFonts w:ascii="Arial" w:hAnsi="Arial" w:cs="Arial"/>
        </w:rPr>
      </w:pPr>
      <w:hyperlink r:id="rId4" w:tgtFrame="_blank" w:history="1">
        <w:proofErr w:type="spellStart"/>
        <w:r>
          <w:rPr>
            <w:rStyle w:val="Hyperlink"/>
            <w:rFonts w:ascii="Arial" w:hAnsi="Arial" w:cs="Arial"/>
            <w:u w:val="single"/>
          </w:rPr>
          <w:t>BioCapital</w:t>
        </w:r>
        <w:proofErr w:type="spellEnd"/>
        <w:r>
          <w:rPr>
            <w:rStyle w:val="Hyperlink"/>
            <w:rFonts w:ascii="Arial" w:hAnsi="Arial" w:cs="Arial"/>
            <w:u w:val="single"/>
          </w:rPr>
          <w:t xml:space="preserve"> Europe</w:t>
        </w:r>
      </w:hyperlink>
    </w:p>
    <w:p w:rsidR="00643381" w:rsidRDefault="00643381" w:rsidP="00643381">
      <w:pPr>
        <w:pStyle w:val="hs12"/>
        <w:rPr>
          <w:rFonts w:ascii="Arial" w:hAnsi="Arial" w:cs="Arial"/>
        </w:rPr>
      </w:pPr>
      <w:r>
        <w:rPr>
          <w:rStyle w:val="hs21"/>
          <w:rFonts w:ascii="Arial" w:hAnsi="Arial" w:cs="Arial"/>
          <w:i/>
          <w:iCs/>
        </w:rPr>
        <w:t>March 14, 2019, Sofitel Legend Amsterdam The Grand, Amsterdam, Netherlands</w:t>
      </w:r>
    </w:p>
    <w:p w:rsidR="00643381" w:rsidRDefault="00643381" w:rsidP="00643381">
      <w:pPr>
        <w:pStyle w:val="hs12"/>
        <w:rPr>
          <w:rFonts w:ascii="Arial" w:hAnsi="Arial" w:cs="Arial"/>
        </w:rPr>
      </w:pPr>
      <w:proofErr w:type="spellStart"/>
      <w:r>
        <w:rPr>
          <w:rStyle w:val="hs21"/>
          <w:rFonts w:ascii="Arial" w:hAnsi="Arial" w:cs="Arial"/>
          <w:i/>
          <w:iCs/>
        </w:rPr>
        <w:t>Kiadis</w:t>
      </w:r>
      <w:proofErr w:type="spellEnd"/>
      <w:r>
        <w:rPr>
          <w:rStyle w:val="hs21"/>
          <w:rFonts w:ascii="Arial" w:hAnsi="Arial" w:cs="Arial"/>
          <w:i/>
          <w:iCs/>
        </w:rPr>
        <w:t xml:space="preserve"> will be presenting at 17:00 CET.</w:t>
      </w:r>
    </w:p>
    <w:p w:rsidR="00643381" w:rsidRDefault="00643381" w:rsidP="00643381">
      <w:pPr>
        <w:pStyle w:val="hs12"/>
        <w:rPr>
          <w:rFonts w:ascii="Arial" w:hAnsi="Arial" w:cs="Arial"/>
        </w:rPr>
      </w:pPr>
      <w:r>
        <w:rPr>
          <w:rStyle w:val="hs21"/>
          <w:rFonts w:ascii="Arial" w:hAnsi="Arial" w:cs="Arial"/>
        </w:rPr>
        <w:t> </w:t>
      </w:r>
    </w:p>
    <w:p w:rsidR="00643381" w:rsidRDefault="00643381" w:rsidP="00643381">
      <w:pPr>
        <w:pStyle w:val="hs12"/>
        <w:rPr>
          <w:rFonts w:ascii="Arial" w:hAnsi="Arial" w:cs="Arial"/>
        </w:rPr>
      </w:pPr>
      <w:hyperlink r:id="rId5" w:tgtFrame="_blank" w:history="1">
        <w:r>
          <w:rPr>
            <w:rStyle w:val="Hyperlink"/>
            <w:rFonts w:ascii="Arial" w:hAnsi="Arial" w:cs="Arial"/>
            <w:u w:val="single"/>
            <w:lang w:val="en-GB"/>
          </w:rPr>
          <w:t>Oppenheimer 29</w:t>
        </w:r>
        <w:r>
          <w:rPr>
            <w:rStyle w:val="Hyperlink"/>
            <w:rFonts w:ascii="Arial" w:hAnsi="Arial" w:cs="Arial"/>
            <w:sz w:val="19"/>
            <w:szCs w:val="19"/>
            <w:u w:val="single"/>
            <w:vertAlign w:val="superscript"/>
            <w:lang w:val="en-GB"/>
          </w:rPr>
          <w:t>th</w:t>
        </w:r>
        <w:r>
          <w:rPr>
            <w:rStyle w:val="Hyperlink"/>
            <w:rFonts w:ascii="Arial" w:hAnsi="Arial" w:cs="Arial"/>
            <w:u w:val="single"/>
            <w:lang w:val="en-GB"/>
          </w:rPr>
          <w:t xml:space="preserve"> Annual Healthcare Conference</w:t>
        </w:r>
      </w:hyperlink>
    </w:p>
    <w:p w:rsidR="00643381" w:rsidRDefault="00643381" w:rsidP="00643381">
      <w:pPr>
        <w:pStyle w:val="hs12"/>
        <w:rPr>
          <w:rFonts w:ascii="Arial" w:hAnsi="Arial" w:cs="Arial"/>
        </w:rPr>
      </w:pPr>
      <w:r>
        <w:rPr>
          <w:rStyle w:val="hs21"/>
          <w:rFonts w:ascii="Arial" w:hAnsi="Arial" w:cs="Arial"/>
          <w:i/>
          <w:iCs/>
        </w:rPr>
        <w:t>March 19-20, 2019, The Westin New York Grand Central, New York, NY, USA</w:t>
      </w:r>
    </w:p>
    <w:p w:rsidR="00643381" w:rsidRDefault="00643381" w:rsidP="00643381">
      <w:pPr>
        <w:pStyle w:val="hs12"/>
        <w:rPr>
          <w:rFonts w:ascii="Arial" w:hAnsi="Arial" w:cs="Arial"/>
        </w:rPr>
      </w:pPr>
      <w:proofErr w:type="spellStart"/>
      <w:r>
        <w:rPr>
          <w:rStyle w:val="hs21"/>
          <w:rFonts w:ascii="Arial" w:hAnsi="Arial" w:cs="Arial"/>
          <w:i/>
          <w:iCs/>
        </w:rPr>
        <w:t>Kiadis</w:t>
      </w:r>
      <w:proofErr w:type="spellEnd"/>
      <w:r>
        <w:rPr>
          <w:rStyle w:val="hs21"/>
          <w:rFonts w:ascii="Arial" w:hAnsi="Arial" w:cs="Arial"/>
          <w:i/>
          <w:iCs/>
        </w:rPr>
        <w:t xml:space="preserve"> will be presenting on March 19, 2019 at 14:45 EST. </w:t>
      </w:r>
    </w:p>
    <w:p w:rsidR="00643381" w:rsidRDefault="00643381" w:rsidP="00643381">
      <w:pPr>
        <w:pStyle w:val="hs12"/>
        <w:rPr>
          <w:rFonts w:ascii="Arial" w:hAnsi="Arial" w:cs="Arial"/>
        </w:rPr>
      </w:pPr>
      <w:r>
        <w:rPr>
          <w:rStyle w:val="hs21"/>
          <w:rFonts w:ascii="Arial" w:hAnsi="Arial" w:cs="Arial"/>
          <w:i/>
          <w:iCs/>
        </w:rPr>
        <w:t> </w:t>
      </w:r>
    </w:p>
    <w:p w:rsidR="00643381" w:rsidRDefault="00643381" w:rsidP="00643381">
      <w:pPr>
        <w:pStyle w:val="hs12"/>
        <w:rPr>
          <w:rFonts w:ascii="Arial" w:hAnsi="Arial" w:cs="Arial"/>
        </w:rPr>
      </w:pPr>
      <w:hyperlink r:id="rId6" w:tgtFrame="_blank" w:history="1">
        <w:r>
          <w:rPr>
            <w:rStyle w:val="Hyperlink"/>
            <w:rFonts w:ascii="Arial" w:hAnsi="Arial" w:cs="Arial"/>
            <w:u w:val="single"/>
          </w:rPr>
          <w:t>KBC Securities Healthcare Conference</w:t>
        </w:r>
      </w:hyperlink>
    </w:p>
    <w:p w:rsidR="00643381" w:rsidRDefault="00643381" w:rsidP="00643381">
      <w:pPr>
        <w:pStyle w:val="hs12"/>
        <w:rPr>
          <w:rFonts w:ascii="Arial" w:hAnsi="Arial" w:cs="Arial"/>
        </w:rPr>
      </w:pPr>
      <w:r>
        <w:rPr>
          <w:rStyle w:val="hs21"/>
          <w:rFonts w:ascii="Arial" w:hAnsi="Arial" w:cs="Arial"/>
          <w:i/>
          <w:iCs/>
        </w:rPr>
        <w:t>March 27, 2019, Convene Grand Central, New York, NY, USA</w:t>
      </w:r>
    </w:p>
    <w:p w:rsidR="00643381" w:rsidRDefault="00643381" w:rsidP="00643381">
      <w:pPr>
        <w:pStyle w:val="hs12"/>
        <w:rPr>
          <w:rFonts w:ascii="Arial" w:hAnsi="Arial" w:cs="Arial"/>
        </w:rPr>
      </w:pPr>
      <w:proofErr w:type="spellStart"/>
      <w:r>
        <w:rPr>
          <w:rStyle w:val="hs21"/>
          <w:rFonts w:ascii="Arial" w:hAnsi="Arial" w:cs="Arial"/>
          <w:i/>
          <w:iCs/>
        </w:rPr>
        <w:t>Kiadis</w:t>
      </w:r>
      <w:proofErr w:type="spellEnd"/>
      <w:r>
        <w:rPr>
          <w:rStyle w:val="hs21"/>
          <w:rFonts w:ascii="Arial" w:hAnsi="Arial" w:cs="Arial"/>
          <w:i/>
          <w:iCs/>
        </w:rPr>
        <w:t xml:space="preserve"> will be participating and hosting meetings with investors; there are no company presentations at this conference.</w:t>
      </w:r>
    </w:p>
    <w:p w:rsidR="00643381" w:rsidRDefault="00643381" w:rsidP="00643381">
      <w:pPr>
        <w:pStyle w:val="hs12"/>
        <w:rPr>
          <w:rFonts w:ascii="Arial" w:hAnsi="Arial" w:cs="Arial"/>
        </w:rPr>
      </w:pPr>
      <w:r>
        <w:rPr>
          <w:rStyle w:val="hs21"/>
          <w:rFonts w:ascii="Arial" w:hAnsi="Arial" w:cs="Arial"/>
          <w:i/>
          <w:iCs/>
        </w:rPr>
        <w:t> </w:t>
      </w:r>
    </w:p>
    <w:p w:rsidR="00643381" w:rsidRDefault="00643381" w:rsidP="00643381">
      <w:pPr>
        <w:pStyle w:val="hs12"/>
        <w:rPr>
          <w:rFonts w:ascii="Arial" w:hAnsi="Arial" w:cs="Arial"/>
        </w:rPr>
      </w:pPr>
      <w:proofErr w:type="spellStart"/>
      <w:r>
        <w:rPr>
          <w:rStyle w:val="hs21"/>
          <w:rFonts w:ascii="Arial" w:hAnsi="Arial" w:cs="Arial"/>
          <w:b/>
          <w:bCs/>
          <w:i/>
          <w:iCs/>
        </w:rPr>
        <w:t>Kiadis</w:t>
      </w:r>
      <w:proofErr w:type="spellEnd"/>
      <w:r>
        <w:rPr>
          <w:rStyle w:val="hs21"/>
          <w:rFonts w:ascii="Arial" w:hAnsi="Arial" w:cs="Arial"/>
          <w:b/>
          <w:bCs/>
          <w:i/>
          <w:iCs/>
        </w:rPr>
        <w:t xml:space="preserve"> Contacts:</w:t>
      </w:r>
    </w:p>
    <w:p w:rsidR="00643381" w:rsidRDefault="00643381" w:rsidP="00643381">
      <w:pPr>
        <w:pStyle w:val="hs15"/>
        <w:rPr>
          <w:rFonts w:ascii="Arial" w:hAnsi="Arial" w:cs="Arial"/>
        </w:rPr>
      </w:pPr>
      <w:r>
        <w:rPr>
          <w:rStyle w:val="hs21"/>
          <w:rFonts w:ascii="Arial" w:hAnsi="Arial" w:cs="Arial"/>
          <w:i/>
          <w:iCs/>
        </w:rPr>
        <w:t> </w:t>
      </w:r>
    </w:p>
    <w:tbl>
      <w:tblPr>
        <w:tblW w:w="9300" w:type="dxa"/>
        <w:tblCellMar>
          <w:left w:w="0" w:type="dxa"/>
          <w:right w:w="0" w:type="dxa"/>
        </w:tblCellMar>
        <w:tblLook w:val="04A0" w:firstRow="1" w:lastRow="0" w:firstColumn="1" w:lastColumn="0" w:noHBand="0" w:noVBand="1"/>
      </w:tblPr>
      <w:tblGrid>
        <w:gridCol w:w="4435"/>
        <w:gridCol w:w="4865"/>
      </w:tblGrid>
      <w:tr w:rsidR="00643381" w:rsidTr="00643381">
        <w:trPr>
          <w:trHeight w:val="1192"/>
        </w:trPr>
        <w:tc>
          <w:tcPr>
            <w:tcW w:w="4437" w:type="dxa"/>
            <w:tcMar>
              <w:top w:w="0" w:type="dxa"/>
              <w:left w:w="108" w:type="dxa"/>
              <w:bottom w:w="0" w:type="dxa"/>
              <w:right w:w="108" w:type="dxa"/>
            </w:tcMar>
            <w:hideMark/>
          </w:tcPr>
          <w:p w:rsidR="00643381" w:rsidRDefault="00643381">
            <w:pPr>
              <w:pStyle w:val="hs16"/>
              <w:rPr>
                <w:rFonts w:ascii="Arial" w:hAnsi="Arial" w:cs="Arial"/>
              </w:rPr>
            </w:pPr>
            <w:proofErr w:type="spellStart"/>
            <w:r>
              <w:rPr>
                <w:rFonts w:ascii="Arial" w:hAnsi="Arial" w:cs="Arial"/>
                <w:b/>
                <w:bCs/>
                <w:color w:val="000000"/>
                <w:sz w:val="22"/>
                <w:szCs w:val="22"/>
              </w:rPr>
              <w:t>Kiadis</w:t>
            </w:r>
            <w:proofErr w:type="spellEnd"/>
            <w:r>
              <w:rPr>
                <w:rFonts w:ascii="Arial" w:hAnsi="Arial" w:cs="Arial"/>
                <w:b/>
                <w:bCs/>
                <w:color w:val="000000"/>
                <w:sz w:val="22"/>
                <w:szCs w:val="22"/>
              </w:rPr>
              <w:t xml:space="preserve"> Pharma</w:t>
            </w:r>
            <w:r>
              <w:rPr>
                <w:rStyle w:val="hs91"/>
                <w:rFonts w:ascii="Arial" w:hAnsi="Arial" w:cs="Arial"/>
              </w:rPr>
              <w:t>:</w:t>
            </w:r>
          </w:p>
          <w:p w:rsidR="00643381" w:rsidRDefault="00643381">
            <w:pPr>
              <w:pStyle w:val="hs16"/>
              <w:rPr>
                <w:rFonts w:ascii="Arial" w:hAnsi="Arial" w:cs="Arial"/>
              </w:rPr>
            </w:pPr>
            <w:r>
              <w:rPr>
                <w:rStyle w:val="hs91"/>
                <w:rFonts w:ascii="Arial" w:hAnsi="Arial" w:cs="Arial"/>
              </w:rPr>
              <w:t>Amy Sullivan, SVP, Corporate Affairs</w:t>
            </w:r>
          </w:p>
          <w:p w:rsidR="00643381" w:rsidRDefault="00643381">
            <w:pPr>
              <w:pStyle w:val="hs16"/>
              <w:rPr>
                <w:rFonts w:ascii="Arial" w:hAnsi="Arial" w:cs="Arial"/>
              </w:rPr>
            </w:pPr>
            <w:r>
              <w:rPr>
                <w:rStyle w:val="hs91"/>
                <w:rFonts w:ascii="Arial" w:hAnsi="Arial" w:cs="Arial"/>
              </w:rPr>
              <w:t>Tel. +1 508 479 3480</w:t>
            </w:r>
          </w:p>
          <w:p w:rsidR="00643381" w:rsidRDefault="00643381">
            <w:pPr>
              <w:pStyle w:val="hs16"/>
              <w:rPr>
                <w:rFonts w:ascii="Arial" w:hAnsi="Arial" w:cs="Arial"/>
              </w:rPr>
            </w:pPr>
            <w:hyperlink r:id="rId7" w:tgtFrame="_blank" w:history="1">
              <w:r>
                <w:rPr>
                  <w:rStyle w:val="Hyperlink"/>
                  <w:rFonts w:ascii="Arial" w:hAnsi="Arial" w:cs="Arial"/>
                  <w:color w:val="000000"/>
                  <w:sz w:val="22"/>
                  <w:szCs w:val="22"/>
                  <w:u w:val="single"/>
                </w:rPr>
                <w:t>a.sullivan@kiadis.com</w:t>
              </w:r>
            </w:hyperlink>
          </w:p>
        </w:tc>
        <w:tc>
          <w:tcPr>
            <w:tcW w:w="4867" w:type="dxa"/>
            <w:tcMar>
              <w:top w:w="0" w:type="dxa"/>
              <w:left w:w="108" w:type="dxa"/>
              <w:bottom w:w="0" w:type="dxa"/>
              <w:right w:w="108" w:type="dxa"/>
            </w:tcMar>
            <w:hideMark/>
          </w:tcPr>
          <w:p w:rsidR="00643381" w:rsidRDefault="00643381">
            <w:pPr>
              <w:pStyle w:val="hs16"/>
              <w:rPr>
                <w:rFonts w:ascii="Arial" w:hAnsi="Arial" w:cs="Arial"/>
              </w:rPr>
            </w:pPr>
            <w:r>
              <w:rPr>
                <w:rFonts w:ascii="Arial" w:hAnsi="Arial" w:cs="Arial"/>
                <w:b/>
                <w:bCs/>
                <w:color w:val="000000"/>
                <w:sz w:val="22"/>
                <w:szCs w:val="22"/>
              </w:rPr>
              <w:t>Optimum Strategic Communications</w:t>
            </w:r>
            <w:r>
              <w:rPr>
                <w:rStyle w:val="hs91"/>
                <w:rFonts w:ascii="Arial" w:hAnsi="Arial" w:cs="Arial"/>
              </w:rPr>
              <w:t>:</w:t>
            </w:r>
          </w:p>
          <w:p w:rsidR="00643381" w:rsidRDefault="00643381">
            <w:pPr>
              <w:pStyle w:val="hs16"/>
              <w:rPr>
                <w:rFonts w:ascii="Arial" w:hAnsi="Arial" w:cs="Arial"/>
              </w:rPr>
            </w:pPr>
            <w:r>
              <w:rPr>
                <w:rStyle w:val="hs91"/>
                <w:rFonts w:ascii="Arial" w:hAnsi="Arial" w:cs="Arial"/>
              </w:rPr>
              <w:t xml:space="preserve">Mary Clark, </w:t>
            </w:r>
            <w:proofErr w:type="spellStart"/>
            <w:r>
              <w:rPr>
                <w:rStyle w:val="hs91"/>
                <w:rFonts w:ascii="Arial" w:hAnsi="Arial" w:cs="Arial"/>
              </w:rPr>
              <w:t>Supriya</w:t>
            </w:r>
            <w:proofErr w:type="spellEnd"/>
            <w:r>
              <w:rPr>
                <w:rStyle w:val="hs91"/>
                <w:rFonts w:ascii="Arial" w:hAnsi="Arial" w:cs="Arial"/>
              </w:rPr>
              <w:t xml:space="preserve"> Mathur, Hollie Vile</w:t>
            </w:r>
          </w:p>
          <w:p w:rsidR="00643381" w:rsidRDefault="00643381">
            <w:pPr>
              <w:pStyle w:val="hs16"/>
              <w:rPr>
                <w:rFonts w:ascii="Arial" w:hAnsi="Arial" w:cs="Arial"/>
              </w:rPr>
            </w:pPr>
            <w:r>
              <w:rPr>
                <w:rStyle w:val="hs91"/>
                <w:rFonts w:ascii="Arial" w:hAnsi="Arial" w:cs="Arial"/>
                <w:lang w:val="nl-NL"/>
              </w:rPr>
              <w:t>Tel: +44 203 950 9144</w:t>
            </w:r>
          </w:p>
          <w:p w:rsidR="00643381" w:rsidRDefault="00643381">
            <w:pPr>
              <w:pStyle w:val="hs16"/>
              <w:rPr>
                <w:rFonts w:ascii="Arial" w:hAnsi="Arial" w:cs="Arial"/>
              </w:rPr>
            </w:pPr>
            <w:r>
              <w:rPr>
                <w:rStyle w:val="hs91"/>
                <w:rFonts w:ascii="Arial" w:hAnsi="Arial" w:cs="Arial"/>
                <w:lang w:val="nl-NL"/>
              </w:rPr>
              <w:t>David Brilleslijper (Amsterdam)</w:t>
            </w:r>
          </w:p>
          <w:p w:rsidR="00643381" w:rsidRDefault="00643381">
            <w:pPr>
              <w:pStyle w:val="hs16"/>
              <w:rPr>
                <w:rFonts w:ascii="Arial" w:hAnsi="Arial" w:cs="Arial"/>
              </w:rPr>
            </w:pPr>
            <w:r>
              <w:rPr>
                <w:rStyle w:val="hs91"/>
                <w:rFonts w:ascii="Arial" w:hAnsi="Arial" w:cs="Arial"/>
                <w:lang w:val="nl-NL"/>
              </w:rPr>
              <w:t>Tel: +31 610 942 514</w:t>
            </w:r>
          </w:p>
          <w:p w:rsidR="00643381" w:rsidRDefault="00643381">
            <w:pPr>
              <w:pStyle w:val="hs16"/>
              <w:rPr>
                <w:rFonts w:ascii="Arial" w:hAnsi="Arial" w:cs="Arial"/>
              </w:rPr>
            </w:pPr>
            <w:hyperlink r:id="rId8" w:tgtFrame="_blank" w:history="1">
              <w:r>
                <w:rPr>
                  <w:rStyle w:val="Hyperlink"/>
                  <w:rFonts w:ascii="Arial" w:hAnsi="Arial" w:cs="Arial"/>
                  <w:color w:val="000000"/>
                  <w:sz w:val="22"/>
                  <w:szCs w:val="22"/>
                  <w:u w:val="single"/>
                </w:rPr>
                <w:t>kiadis@optimumcomms.com</w:t>
              </w:r>
            </w:hyperlink>
          </w:p>
        </w:tc>
      </w:tr>
    </w:tbl>
    <w:p w:rsidR="00643381" w:rsidRDefault="00643381" w:rsidP="00643381">
      <w:pPr>
        <w:pStyle w:val="hs12"/>
        <w:ind w:right="135"/>
        <w:rPr>
          <w:rFonts w:ascii="Arial" w:hAnsi="Arial" w:cs="Arial"/>
        </w:rPr>
      </w:pPr>
      <w:r>
        <w:rPr>
          <w:rFonts w:ascii="Arial" w:hAnsi="Arial" w:cs="Arial"/>
          <w:b/>
          <w:bCs/>
          <w:color w:val="000000"/>
          <w:sz w:val="22"/>
          <w:szCs w:val="22"/>
        </w:rPr>
        <w:t> </w:t>
      </w:r>
    </w:p>
    <w:p w:rsidR="00643381" w:rsidRDefault="00643381" w:rsidP="00643381">
      <w:pPr>
        <w:pStyle w:val="hs12"/>
        <w:ind w:right="135"/>
        <w:rPr>
          <w:rFonts w:ascii="Arial" w:hAnsi="Arial" w:cs="Arial"/>
        </w:rPr>
      </w:pPr>
      <w:r>
        <w:rPr>
          <w:rFonts w:ascii="Arial" w:hAnsi="Arial" w:cs="Arial"/>
          <w:b/>
          <w:bCs/>
          <w:color w:val="000000"/>
          <w:sz w:val="22"/>
          <w:szCs w:val="22"/>
        </w:rPr>
        <w:t xml:space="preserve">About </w:t>
      </w:r>
      <w:proofErr w:type="spellStart"/>
      <w:r>
        <w:rPr>
          <w:rFonts w:ascii="Arial" w:hAnsi="Arial" w:cs="Arial"/>
          <w:b/>
          <w:bCs/>
          <w:color w:val="000000"/>
          <w:sz w:val="22"/>
          <w:szCs w:val="22"/>
        </w:rPr>
        <w:t>Kiadis</w:t>
      </w:r>
      <w:proofErr w:type="spellEnd"/>
      <w:r>
        <w:rPr>
          <w:rFonts w:ascii="Arial" w:hAnsi="Arial" w:cs="Arial"/>
          <w:b/>
          <w:bCs/>
          <w:color w:val="000000"/>
          <w:sz w:val="22"/>
          <w:szCs w:val="22"/>
        </w:rPr>
        <w:t xml:space="preserve"> Pharma</w:t>
      </w:r>
    </w:p>
    <w:p w:rsidR="00643381" w:rsidRDefault="00643381" w:rsidP="00643381">
      <w:pPr>
        <w:pStyle w:val="hs12"/>
        <w:rPr>
          <w:rFonts w:ascii="Arial" w:hAnsi="Arial" w:cs="Arial"/>
        </w:rPr>
      </w:pPr>
      <w:proofErr w:type="spellStart"/>
      <w:r>
        <w:rPr>
          <w:rStyle w:val="hs91"/>
          <w:rFonts w:ascii="Arial" w:hAnsi="Arial" w:cs="Arial"/>
        </w:rPr>
        <w:t>Kiadis</w:t>
      </w:r>
      <w:proofErr w:type="spellEnd"/>
      <w:r>
        <w:rPr>
          <w:rStyle w:val="hs91"/>
          <w:rFonts w:ascii="Arial" w:hAnsi="Arial" w:cs="Arial"/>
        </w:rPr>
        <w:t xml:space="preserve"> Pharma is developing its lead product candidate, ATIR101, for use in conjunction with haploidentical HSCT for adult blood cancers to address key limitations of haploidentical HSCT, without prophylactic immunosuppression and its associated morbidity and mortality. Based on the positive results from the single dose Phase II CR-AIR-007 study, the Company submitted a marketing authorization application to the European Medicines Agency in April 2017 for approval of ATIR101 as an adjunctive treatment in haploidentical HSCT for high risk adult hematological malignancies. If the product is conditionally approved, </w:t>
      </w:r>
      <w:proofErr w:type="spellStart"/>
      <w:r>
        <w:rPr>
          <w:rStyle w:val="hs91"/>
          <w:rFonts w:ascii="Arial" w:hAnsi="Arial" w:cs="Arial"/>
        </w:rPr>
        <w:t>Kiadis</w:t>
      </w:r>
      <w:proofErr w:type="spellEnd"/>
      <w:r>
        <w:rPr>
          <w:rStyle w:val="hs91"/>
          <w:rFonts w:ascii="Arial" w:hAnsi="Arial" w:cs="Arial"/>
        </w:rPr>
        <w:t xml:space="preserve"> Pharma intends to launch ATIR101 in selected countries in Europe through its own commercial organization starting in the second half of 2019.</w:t>
      </w:r>
    </w:p>
    <w:p w:rsidR="00643381" w:rsidRDefault="00643381" w:rsidP="00643381">
      <w:pPr>
        <w:pStyle w:val="hs12"/>
        <w:rPr>
          <w:rFonts w:ascii="Arial" w:hAnsi="Arial" w:cs="Arial"/>
        </w:rPr>
      </w:pPr>
      <w:r>
        <w:rPr>
          <w:rStyle w:val="hs91"/>
          <w:rFonts w:ascii="Arial" w:hAnsi="Arial" w:cs="Arial"/>
        </w:rPr>
        <w:t> </w:t>
      </w:r>
    </w:p>
    <w:p w:rsidR="00643381" w:rsidRDefault="00643381" w:rsidP="00643381">
      <w:pPr>
        <w:pStyle w:val="hs12"/>
        <w:rPr>
          <w:rFonts w:ascii="Arial" w:hAnsi="Arial" w:cs="Arial"/>
        </w:rPr>
      </w:pPr>
      <w:r>
        <w:rPr>
          <w:rStyle w:val="hs91"/>
          <w:rFonts w:ascii="Arial" w:hAnsi="Arial" w:cs="Arial"/>
        </w:rPr>
        <w:t xml:space="preserve">In December 2017, </w:t>
      </w:r>
      <w:proofErr w:type="spellStart"/>
      <w:r>
        <w:rPr>
          <w:rStyle w:val="hs91"/>
          <w:rFonts w:ascii="Arial" w:hAnsi="Arial" w:cs="Arial"/>
        </w:rPr>
        <w:t>Kiadis</w:t>
      </w:r>
      <w:proofErr w:type="spellEnd"/>
      <w:r>
        <w:rPr>
          <w:rStyle w:val="hs91"/>
          <w:rFonts w:ascii="Arial" w:hAnsi="Arial" w:cs="Arial"/>
        </w:rPr>
        <w:t xml:space="preserve"> Pharma commenced an international, multicenter, randomized and controlled Phase III clinical trial of ATIR101 against the Post-Transplant Cyclophosphamide, or </w:t>
      </w:r>
      <w:proofErr w:type="spellStart"/>
      <w:r>
        <w:rPr>
          <w:rStyle w:val="hs91"/>
          <w:rFonts w:ascii="Arial" w:hAnsi="Arial" w:cs="Arial"/>
        </w:rPr>
        <w:t>PTCy</w:t>
      </w:r>
      <w:proofErr w:type="spellEnd"/>
      <w:r>
        <w:rPr>
          <w:rStyle w:val="hs91"/>
          <w:rFonts w:ascii="Arial" w:hAnsi="Arial" w:cs="Arial"/>
        </w:rPr>
        <w:t xml:space="preserve"> protocol, the main protocol used to perform a haploidentical HSCT. The trial will be performed in 250 patients with acute leukemia and myelodysplastic syndrome at approximately </w:t>
      </w:r>
      <w:r>
        <w:rPr>
          <w:rStyle w:val="hs91"/>
          <w:rFonts w:ascii="Arial" w:hAnsi="Arial" w:cs="Arial"/>
        </w:rPr>
        <w:lastRenderedPageBreak/>
        <w:t>50 sites in the United States, Canada, Europe and certain additional countries. ATIR101 received regenerative medicine advanced therapy designation from the FDA in September 2017, which provides benefits that are materially equivalent to a breakthrough designation from the FDA. In addition, ATIR101 has been granted multiple orphan Drug designations both in the European Union and the United States.</w:t>
      </w:r>
    </w:p>
    <w:p w:rsidR="00643381" w:rsidRDefault="00643381" w:rsidP="00643381">
      <w:pPr>
        <w:pStyle w:val="hs16"/>
        <w:rPr>
          <w:rFonts w:ascii="Arial" w:hAnsi="Arial" w:cs="Arial"/>
        </w:rPr>
      </w:pPr>
      <w:r>
        <w:rPr>
          <w:rStyle w:val="hs91"/>
          <w:rFonts w:ascii="Arial" w:hAnsi="Arial" w:cs="Arial"/>
        </w:rPr>
        <w:t> </w:t>
      </w:r>
    </w:p>
    <w:p w:rsidR="00643381" w:rsidRDefault="00643381" w:rsidP="00643381">
      <w:pPr>
        <w:pStyle w:val="hs12"/>
        <w:rPr>
          <w:rFonts w:ascii="Arial" w:hAnsi="Arial" w:cs="Arial"/>
        </w:rPr>
      </w:pPr>
      <w:r>
        <w:rPr>
          <w:rStyle w:val="hs91"/>
          <w:rFonts w:ascii="Arial" w:hAnsi="Arial" w:cs="Arial"/>
        </w:rPr>
        <w:t xml:space="preserve">The Company's shares are listed on Euronext Amsterdam and Brussels under the ticker KDS. </w:t>
      </w:r>
    </w:p>
    <w:p w:rsidR="00643381" w:rsidRDefault="00643381" w:rsidP="00643381">
      <w:pPr>
        <w:pStyle w:val="hs12"/>
        <w:rPr>
          <w:rFonts w:ascii="Arial" w:hAnsi="Arial" w:cs="Arial"/>
        </w:rPr>
      </w:pPr>
      <w:r>
        <w:rPr>
          <w:rStyle w:val="hs91"/>
          <w:rFonts w:ascii="Arial" w:hAnsi="Arial" w:cs="Arial"/>
        </w:rPr>
        <w:t> </w:t>
      </w:r>
    </w:p>
    <w:p w:rsidR="00643381" w:rsidRDefault="00643381" w:rsidP="00643381">
      <w:pPr>
        <w:pStyle w:val="hs12"/>
        <w:rPr>
          <w:rFonts w:ascii="Arial" w:hAnsi="Arial" w:cs="Arial"/>
        </w:rPr>
      </w:pPr>
      <w:r>
        <w:rPr>
          <w:rFonts w:ascii="Arial" w:hAnsi="Arial" w:cs="Arial"/>
          <w:b/>
          <w:bCs/>
          <w:color w:val="000000"/>
          <w:sz w:val="22"/>
          <w:szCs w:val="22"/>
        </w:rPr>
        <w:t>Forward Looking Statements</w:t>
      </w:r>
    </w:p>
    <w:p w:rsidR="00643381" w:rsidRDefault="00643381" w:rsidP="00643381">
      <w:pPr>
        <w:pStyle w:val="hs12"/>
        <w:rPr>
          <w:rFonts w:ascii="Arial" w:hAnsi="Arial" w:cs="Arial"/>
        </w:rPr>
      </w:pPr>
      <w:r>
        <w:rPr>
          <w:rStyle w:val="hs91"/>
          <w:rFonts w:ascii="Arial" w:hAnsi="Arial" w:cs="Arial"/>
          <w:i/>
          <w:iCs/>
        </w:rPr>
        <w:t xml:space="preserve">Certain statements, beliefs and opinions in this press release are forward-looking, which reflect </w:t>
      </w:r>
      <w:proofErr w:type="spellStart"/>
      <w:r>
        <w:rPr>
          <w:rStyle w:val="hs91"/>
          <w:rFonts w:ascii="Arial" w:hAnsi="Arial" w:cs="Arial"/>
          <w:i/>
          <w:iCs/>
        </w:rPr>
        <w:t>Kiadis</w:t>
      </w:r>
      <w:proofErr w:type="spellEnd"/>
      <w:r>
        <w:rPr>
          <w:rStyle w:val="hs91"/>
          <w:rFonts w:ascii="Arial" w:hAnsi="Arial" w:cs="Arial"/>
          <w:i/>
          <w:iCs/>
        </w:rPr>
        <w:t xml:space="preserve"> Pharma's or, as appropriate, </w:t>
      </w:r>
      <w:proofErr w:type="spellStart"/>
      <w:r>
        <w:rPr>
          <w:rStyle w:val="hs91"/>
          <w:rFonts w:ascii="Arial" w:hAnsi="Arial" w:cs="Arial"/>
          <w:i/>
          <w:iCs/>
        </w:rPr>
        <w:t>Kiadis</w:t>
      </w:r>
      <w:proofErr w:type="spellEnd"/>
      <w:r>
        <w:rPr>
          <w:rStyle w:val="hs91"/>
          <w:rFonts w:ascii="Arial" w:hAnsi="Arial" w:cs="Arial"/>
          <w:i/>
          <w:iCs/>
        </w:rPr>
        <w:t xml:space="preserve"> Pharma's directors' current expectations and projections about future events. By their nature, forward-looking statements involve </w:t>
      </w:r>
      <w:proofErr w:type="gramStart"/>
      <w:r>
        <w:rPr>
          <w:rStyle w:val="hs91"/>
          <w:rFonts w:ascii="Arial" w:hAnsi="Arial" w:cs="Arial"/>
          <w:i/>
          <w:iCs/>
        </w:rPr>
        <w:t>a number of</w:t>
      </w:r>
      <w:proofErr w:type="gramEnd"/>
      <w:r>
        <w:rPr>
          <w:rStyle w:val="hs91"/>
          <w:rFonts w:ascii="Arial" w:hAnsi="Arial" w:cs="Arial"/>
          <w:i/>
          <w:iCs/>
        </w:rPr>
        <w:t xml:space="preserve"> risks, uncertainties and assumptions that could cause actual results or events to differ materially from those expressed or implied by the forward-looking statements. These risks, uncertainties and assumptions 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w:t>
      </w:r>
      <w:proofErr w:type="spellStart"/>
      <w:r>
        <w:rPr>
          <w:rStyle w:val="hs91"/>
          <w:rFonts w:ascii="Arial" w:hAnsi="Arial" w:cs="Arial"/>
          <w:i/>
          <w:iCs/>
        </w:rPr>
        <w:t>Kiadis</w:t>
      </w:r>
      <w:proofErr w:type="spellEnd"/>
      <w:r>
        <w:rPr>
          <w:rStyle w:val="hs91"/>
          <w:rFonts w:ascii="Arial" w:hAnsi="Arial" w:cs="Arial"/>
          <w:i/>
          <w:iCs/>
        </w:rPr>
        <w:t xml:space="preserve"> Pharma expressly disclaims any obligation or undertaking to release any update or revisions to any forward-looking statements in this press release </w:t>
      </w:r>
      <w:proofErr w:type="gramStart"/>
      <w:r>
        <w:rPr>
          <w:rStyle w:val="hs91"/>
          <w:rFonts w:ascii="Arial" w:hAnsi="Arial" w:cs="Arial"/>
          <w:i/>
          <w:iCs/>
        </w:rPr>
        <w:t>as a result of</w:t>
      </w:r>
      <w:proofErr w:type="gramEnd"/>
      <w:r>
        <w:rPr>
          <w:rStyle w:val="hs91"/>
          <w:rFonts w:ascii="Arial" w:hAnsi="Arial" w:cs="Arial"/>
          <w:i/>
          <w:iCs/>
        </w:rPr>
        <w:t xml:space="preserve"> any change in expectations or any change in events, conditions, assumptions or circumstances on which these forward-looking statements are based. Neither </w:t>
      </w:r>
      <w:proofErr w:type="spellStart"/>
      <w:r>
        <w:rPr>
          <w:rStyle w:val="hs91"/>
          <w:rFonts w:ascii="Arial" w:hAnsi="Arial" w:cs="Arial"/>
          <w:i/>
          <w:iCs/>
        </w:rPr>
        <w:t>Kiadis</w:t>
      </w:r>
      <w:proofErr w:type="spellEnd"/>
      <w:r>
        <w:rPr>
          <w:rStyle w:val="hs91"/>
          <w:rFonts w:ascii="Arial" w:hAnsi="Arial" w:cs="Arial"/>
          <w:i/>
          <w:iCs/>
        </w:rPr>
        <w:t xml:space="preserve"> Pharma nor its advisers or representatives nor any of its subsidiary undertakings or any such person's officers or employees guarantees that the assumptions underlying such forward-looking statements are free from errors nor does either accept any responsibility for the future accuracy of the forward-looking statements contained in this press release or the actual occurrence of the forecasted developments. You should not place undue reliance on forward-looking statements, which speak only as of the date of this press release.</w:t>
      </w:r>
    </w:p>
    <w:p w:rsidR="00643381" w:rsidRDefault="00643381" w:rsidP="00643381">
      <w:pPr>
        <w:pStyle w:val="hs15"/>
        <w:ind w:right="135"/>
        <w:rPr>
          <w:rFonts w:ascii="Arial" w:hAnsi="Arial" w:cs="Arial"/>
        </w:rPr>
      </w:pPr>
      <w:r>
        <w:rPr>
          <w:rStyle w:val="hs91"/>
          <w:rFonts w:ascii="Arial" w:hAnsi="Arial" w:cs="Arial"/>
          <w:i/>
          <w:iCs/>
        </w:rPr>
        <w:t> </w:t>
      </w:r>
    </w:p>
    <w:p w:rsidR="00142271" w:rsidRDefault="00142271"/>
    <w:sectPr w:rsidR="00142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81"/>
    <w:rsid w:val="00142271"/>
    <w:rsid w:val="0064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732B2-47B6-4128-A1AE-DDEF1A54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3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381"/>
    <w:rPr>
      <w:color w:val="0000FF"/>
    </w:rPr>
  </w:style>
  <w:style w:type="paragraph" w:customStyle="1" w:styleId="hs12">
    <w:name w:val="hs12"/>
    <w:basedOn w:val="Normal"/>
    <w:rsid w:val="00643381"/>
    <w:pPr>
      <w:jc w:val="both"/>
    </w:pPr>
    <w:rPr>
      <w:sz w:val="24"/>
      <w:szCs w:val="24"/>
    </w:rPr>
  </w:style>
  <w:style w:type="paragraph" w:customStyle="1" w:styleId="hs13">
    <w:name w:val="hs13"/>
    <w:basedOn w:val="Normal"/>
    <w:rsid w:val="00643381"/>
    <w:pPr>
      <w:jc w:val="center"/>
    </w:pPr>
    <w:rPr>
      <w:sz w:val="24"/>
      <w:szCs w:val="24"/>
    </w:rPr>
  </w:style>
  <w:style w:type="paragraph" w:customStyle="1" w:styleId="hs15">
    <w:name w:val="hs15"/>
    <w:basedOn w:val="Normal"/>
    <w:rsid w:val="00643381"/>
    <w:pPr>
      <w:autoSpaceDE w:val="0"/>
      <w:autoSpaceDN w:val="0"/>
      <w:jc w:val="both"/>
    </w:pPr>
    <w:rPr>
      <w:sz w:val="24"/>
      <w:szCs w:val="24"/>
    </w:rPr>
  </w:style>
  <w:style w:type="paragraph" w:customStyle="1" w:styleId="hs16">
    <w:name w:val="hs16"/>
    <w:basedOn w:val="Normal"/>
    <w:rsid w:val="00643381"/>
    <w:rPr>
      <w:sz w:val="24"/>
      <w:szCs w:val="24"/>
    </w:rPr>
  </w:style>
  <w:style w:type="character" w:customStyle="1" w:styleId="hs21">
    <w:name w:val="hs21"/>
    <w:basedOn w:val="DefaultParagraphFont"/>
    <w:rsid w:val="00643381"/>
    <w:rPr>
      <w:sz w:val="22"/>
      <w:szCs w:val="22"/>
    </w:rPr>
  </w:style>
  <w:style w:type="character" w:customStyle="1" w:styleId="hs41">
    <w:name w:val="hs41"/>
    <w:basedOn w:val="DefaultParagraphFont"/>
    <w:rsid w:val="00643381"/>
    <w:rPr>
      <w:sz w:val="22"/>
      <w:szCs w:val="22"/>
      <w:shd w:val="clear" w:color="auto" w:fill="FFFFFF"/>
    </w:rPr>
  </w:style>
  <w:style w:type="character" w:customStyle="1" w:styleId="hs61">
    <w:name w:val="hs61"/>
    <w:basedOn w:val="DefaultParagraphFont"/>
    <w:rsid w:val="00643381"/>
    <w:rPr>
      <w:sz w:val="24"/>
      <w:szCs w:val="24"/>
    </w:rPr>
  </w:style>
  <w:style w:type="character" w:customStyle="1" w:styleId="hs91">
    <w:name w:val="hs91"/>
    <w:basedOn w:val="DefaultParagraphFont"/>
    <w:rsid w:val="00643381"/>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adis@optimumcomms.com" TargetMode="External"/><Relationship Id="rId3" Type="http://schemas.openxmlformats.org/officeDocument/2006/relationships/webSettings" Target="webSettings.xml"/><Relationship Id="rId7" Type="http://schemas.openxmlformats.org/officeDocument/2006/relationships/hyperlink" Target="mailto:a.sullivan@kiad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bcsecurities.com/events/" TargetMode="External"/><Relationship Id="rId5" Type="http://schemas.openxmlformats.org/officeDocument/2006/relationships/hyperlink" Target="https://www.opco.com/conferences/" TargetMode="External"/><Relationship Id="rId10" Type="http://schemas.openxmlformats.org/officeDocument/2006/relationships/theme" Target="theme/theme1.xml"/><Relationship Id="rId4" Type="http://schemas.openxmlformats.org/officeDocument/2006/relationships/hyperlink" Target="https://www.biocapitaleurop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Slepikaite, Jurate</dc:creator>
  <cp:keywords/>
  <dc:description/>
  <cp:lastModifiedBy>Slepikaite, Jurate</cp:lastModifiedBy>
  <cp:revision>1</cp:revision>
  <dcterms:created xsi:type="dcterms:W3CDTF">2019-03-01T06:21:00Z</dcterms:created>
  <dcterms:modified xsi:type="dcterms:W3CDTF">2019-03-01T06:21:00Z</dcterms:modified>
</cp:coreProperties>
</file>