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35" w:rsidRDefault="00685F35">
      <w:pPr>
        <w:framePr w:w="1559" w:wrap="around" w:vAnchor="page" w:hAnchor="page" w:x="2161" w:y="15553"/>
        <w:spacing w:line="300" w:lineRule="exact"/>
      </w:pPr>
      <w:r>
        <w:t>AP/pr/</w:t>
      </w:r>
      <w:r w:rsidR="0020784B">
        <w:t>1</w:t>
      </w:r>
      <w:r w:rsidR="00293DF5">
        <w:t>2</w:t>
      </w:r>
      <w:bookmarkStart w:id="0" w:name="nummer"/>
      <w:bookmarkEnd w:id="0"/>
      <w:r w:rsidR="00293DF5">
        <w:t>/</w:t>
      </w:r>
      <w:r>
        <w:t>0</w:t>
      </w:r>
      <w:r w:rsidR="00293DF5">
        <w:t>0</w:t>
      </w:r>
      <w:r w:rsidR="00CB439C">
        <w:t>96</w:t>
      </w:r>
    </w:p>
    <w:p w:rsidR="00685F35" w:rsidRDefault="00685F35">
      <w:pPr>
        <w:framePr w:w="1559" w:wrap="around" w:vAnchor="page" w:hAnchor="page" w:x="2161" w:y="15553"/>
        <w:spacing w:line="300" w:lineRule="exact"/>
      </w:pPr>
    </w:p>
    <w:p w:rsidR="00685F35" w:rsidRDefault="00685F35">
      <w:pPr>
        <w:framePr w:w="1559" w:wrap="around" w:vAnchor="page" w:hAnchor="page" w:x="2161" w:y="15553"/>
        <w:spacing w:line="300" w:lineRule="exact"/>
      </w:pPr>
    </w:p>
    <w:p w:rsidR="00685F35" w:rsidRDefault="00685F35">
      <w:pPr>
        <w:framePr w:w="1559" w:wrap="around" w:vAnchor="page" w:hAnchor="page" w:x="2161" w:y="15553"/>
        <w:spacing w:line="300" w:lineRule="exact"/>
        <w:rPr>
          <w:sz w:val="2"/>
        </w:rPr>
      </w:pPr>
    </w:p>
    <w:p w:rsidR="00685F35" w:rsidRDefault="00EC0CB5">
      <w:pPr>
        <w:spacing w:line="360" w:lineRule="auto"/>
        <w:sectPr w:rsidR="00685F35">
          <w:headerReference w:type="default" r:id="rId7"/>
          <w:footerReference w:type="default" r:id="rId8"/>
          <w:type w:val="continuous"/>
          <w:pgSz w:w="11907" w:h="16840" w:code="9"/>
          <w:pgMar w:top="3300" w:right="627" w:bottom="1000" w:left="2160" w:header="0" w:footer="300" w:gutter="0"/>
          <w:cols w:space="708"/>
        </w:sectPr>
      </w:pPr>
      <w:r w:rsidRPr="00EC0CB5">
        <w:lastRenderedPageBreak/>
        <w:pict>
          <v:rect id="_x0000_s1027" style="position:absolute;margin-left:0;margin-top:63pt;width:454pt;height:45pt;z-index:251657728;mso-position-horizontal-relative:margin;mso-position-vertical-relative:page" o:allowincell="f" filled="f" stroked="f" strokeweight=".25pt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60"/>
                    <w:gridCol w:w="5160"/>
                  </w:tblGrid>
                  <w:tr w:rsidR="00BE45CE">
                    <w:tc>
                      <w:tcPr>
                        <w:tcW w:w="3960" w:type="dxa"/>
                      </w:tcPr>
                      <w:p w:rsidR="00BE45CE" w:rsidRPr="00287292" w:rsidRDefault="00BE45CE">
                        <w:pPr>
                          <w:spacing w:line="180" w:lineRule="atLeast"/>
                          <w:rPr>
                            <w:b/>
                            <w:sz w:val="17"/>
                            <w:lang w:val="nl-NL"/>
                          </w:rPr>
                        </w:pPr>
                        <w:bookmarkStart w:id="2" w:name="AdresBedrijfLinkerdeel"/>
                        <w:r w:rsidRPr="00287292">
                          <w:rPr>
                            <w:b/>
                            <w:sz w:val="17"/>
                            <w:lang w:val="nl-NL"/>
                          </w:rPr>
                          <w:t>Koninklijke BAM Groep nv</w:t>
                        </w:r>
                      </w:p>
                      <w:p w:rsidR="00BE45CE" w:rsidRPr="00287292" w:rsidRDefault="00BE45CE">
                        <w:pPr>
                          <w:spacing w:line="180" w:lineRule="atLeast"/>
                          <w:rPr>
                            <w:b/>
                            <w:sz w:val="17"/>
                            <w:lang w:val="nl-NL"/>
                          </w:rPr>
                        </w:pPr>
                      </w:p>
                      <w:bookmarkEnd w:id="2"/>
                      <w:p w:rsidR="00BE45CE" w:rsidRPr="00287292" w:rsidRDefault="00BE45CE">
                        <w:pPr>
                          <w:spacing w:line="180" w:lineRule="atLeast"/>
                          <w:rPr>
                            <w:b/>
                            <w:sz w:val="17"/>
                            <w:lang w:val="nl-NL"/>
                          </w:rPr>
                        </w:pPr>
                      </w:p>
                    </w:tc>
                    <w:tc>
                      <w:tcPr>
                        <w:tcW w:w="5160" w:type="dxa"/>
                      </w:tcPr>
                      <w:p w:rsidR="00BE45CE" w:rsidRPr="008F769C" w:rsidRDefault="00BE45CE">
                        <w:pPr>
                          <w:spacing w:line="180" w:lineRule="atLeast"/>
                          <w:rPr>
                            <w:sz w:val="17"/>
                            <w:lang w:val="de-DE"/>
                          </w:rPr>
                        </w:pPr>
                        <w:proofErr w:type="spellStart"/>
                        <w:r w:rsidRPr="008F769C">
                          <w:rPr>
                            <w:sz w:val="17"/>
                            <w:lang w:val="de-DE"/>
                          </w:rPr>
                          <w:t>Runnenburg</w:t>
                        </w:r>
                        <w:proofErr w:type="spellEnd"/>
                        <w:r w:rsidRPr="008F769C">
                          <w:rPr>
                            <w:sz w:val="17"/>
                            <w:lang w:val="de-DE"/>
                          </w:rPr>
                          <w:t xml:space="preserve"> 9, 3981 AZ  Bunnik / Postbus 20, 3980 CA  Bunnik </w:t>
                        </w:r>
                      </w:p>
                      <w:p w:rsidR="00BE45CE" w:rsidRPr="00287292" w:rsidRDefault="00BE45CE">
                        <w:pPr>
                          <w:spacing w:line="180" w:lineRule="atLeast"/>
                          <w:rPr>
                            <w:sz w:val="17"/>
                            <w:lang w:val="nl-NL"/>
                          </w:rPr>
                        </w:pPr>
                        <w:r w:rsidRPr="00287292">
                          <w:rPr>
                            <w:sz w:val="17"/>
                            <w:lang w:val="nl-NL"/>
                          </w:rPr>
                          <w:t>Telefoon (030) 659 89 88 / Fax (030) 659 82 96</w:t>
                        </w:r>
                      </w:p>
                      <w:p w:rsidR="00BE45CE" w:rsidRPr="00287292" w:rsidRDefault="00BE45CE">
                        <w:pPr>
                          <w:spacing w:line="180" w:lineRule="atLeast"/>
                          <w:rPr>
                            <w:rFonts w:ascii="BAM Argo T" w:hAnsi="BAM Argo T"/>
                            <w:sz w:val="14"/>
                            <w:lang w:val="nl-NL"/>
                          </w:rPr>
                        </w:pPr>
                      </w:p>
                    </w:tc>
                  </w:tr>
                </w:tbl>
                <w:p w:rsidR="00BE45CE" w:rsidRDefault="00BE45CE">
                  <w:pPr>
                    <w:tabs>
                      <w:tab w:val="left" w:pos="3960"/>
                    </w:tabs>
                    <w:spacing w:line="180" w:lineRule="atLeast"/>
                    <w:rPr>
                      <w:rFonts w:ascii="BAM Argo T" w:hAnsi="BAM Argo T"/>
                      <w:sz w:val="14"/>
                    </w:rPr>
                  </w:pPr>
                </w:p>
                <w:p w:rsidR="00BE45CE" w:rsidRDefault="00BE45CE">
                  <w:pPr>
                    <w:tabs>
                      <w:tab w:val="left" w:pos="3960"/>
                    </w:tabs>
                    <w:spacing w:line="180" w:lineRule="atLeast"/>
                    <w:rPr>
                      <w:rFonts w:ascii="BAM Argo T" w:hAnsi="BAM Argo T"/>
                      <w:sz w:val="14"/>
                    </w:rPr>
                  </w:pPr>
                </w:p>
                <w:p w:rsidR="00BE45CE" w:rsidRDefault="00BE45CE">
                  <w:pPr>
                    <w:tabs>
                      <w:tab w:val="left" w:pos="3960"/>
                    </w:tabs>
                    <w:spacing w:line="180" w:lineRule="atLeast"/>
                    <w:rPr>
                      <w:rFonts w:ascii="BAM Argo T" w:hAnsi="BAM Argo T"/>
                    </w:rPr>
                  </w:pPr>
                </w:p>
                <w:p w:rsidR="00BE45CE" w:rsidRDefault="00BE45CE">
                  <w:pPr>
                    <w:tabs>
                      <w:tab w:val="left" w:pos="3960"/>
                    </w:tabs>
                    <w:spacing w:before="110" w:line="180" w:lineRule="atLeast"/>
                    <w:rPr>
                      <w:rFonts w:ascii="BAM Argo T" w:hAnsi="BAM Argo T"/>
                    </w:rPr>
                  </w:pPr>
                  <w:r>
                    <w:rPr>
                      <w:rFonts w:ascii="BAM Argo T" w:hAnsi="BAM Argo T"/>
                    </w:rPr>
                    <w:tab/>
                  </w:r>
                  <w:proofErr w:type="spellStart"/>
                  <w:r>
                    <w:rPr>
                      <w:rFonts w:ascii="BAM Argo T" w:hAnsi="BAM Argo T"/>
                      <w:sz w:val="14"/>
                    </w:rPr>
                    <w:t>Retouradres</w:t>
                  </w:r>
                  <w:proofErr w:type="spellEnd"/>
                  <w:r>
                    <w:rPr>
                      <w:rFonts w:ascii="BAM Argo T" w:hAnsi="BAM Argo T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BAM Argo T" w:hAnsi="BAM Argo T"/>
                      <w:sz w:val="14"/>
                    </w:rPr>
                    <w:t>Postbus</w:t>
                  </w:r>
                  <w:proofErr w:type="spellEnd"/>
                  <w:r>
                    <w:rPr>
                      <w:rFonts w:ascii="BAM Argo T" w:hAnsi="BAM Argo T"/>
                      <w:sz w:val="14"/>
                    </w:rPr>
                    <w:t xml:space="preserve"> 20, 3980 CA Bunnik</w:t>
                  </w:r>
                </w:p>
                <w:p w:rsidR="00BE45CE" w:rsidRDefault="00BE45CE"/>
              </w:txbxContent>
            </v:textbox>
            <w10:wrap anchorx="margin" anchory="page"/>
          </v:rect>
        </w:pict>
      </w:r>
    </w:p>
    <w:p w:rsidR="00685F35" w:rsidRPr="008E73B7" w:rsidRDefault="00685F3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60"/>
      </w:tblGrid>
      <w:tr w:rsidR="00ED1C7E" w:rsidRPr="00BE45CE" w:rsidTr="00E72191">
        <w:tc>
          <w:tcPr>
            <w:tcW w:w="9260" w:type="dxa"/>
          </w:tcPr>
          <w:p w:rsidR="00ED1C7E" w:rsidRPr="00E925E5" w:rsidRDefault="00ED1C7E" w:rsidP="00E72191">
            <w:pPr>
              <w:pStyle w:val="Kop5"/>
              <w:spacing w:before="0" w:after="0" w:line="280" w:lineRule="exact"/>
              <w:rPr>
                <w:lang w:val="nl-NL"/>
              </w:rPr>
            </w:pPr>
            <w:bookmarkStart w:id="3" w:name="OLE_LINK2"/>
            <w:bookmarkStart w:id="4" w:name="OLE_LINK4"/>
            <w:bookmarkStart w:id="5" w:name="OLE_LINK3"/>
            <w:r>
              <w:rPr>
                <w:lang w:val="nl-NL"/>
              </w:rPr>
              <w:t xml:space="preserve">BAM </w:t>
            </w:r>
            <w:r w:rsidRPr="0060440D">
              <w:rPr>
                <w:rFonts w:cs="Arial"/>
                <w:lang w:val="nl-NL"/>
              </w:rPr>
              <w:t xml:space="preserve">verwerft opdracht voor </w:t>
            </w:r>
            <w:proofErr w:type="spellStart"/>
            <w:r w:rsidR="00E72191">
              <w:rPr>
                <w:rFonts w:cs="Arial"/>
                <w:lang w:val="nl-NL"/>
              </w:rPr>
              <w:t>Corribtunnel</w:t>
            </w:r>
            <w:proofErr w:type="spellEnd"/>
            <w:r w:rsidR="00E72191">
              <w:rPr>
                <w:rFonts w:cs="Arial"/>
                <w:lang w:val="nl-NL"/>
              </w:rPr>
              <w:t>, Ierland</w:t>
            </w:r>
            <w:r>
              <w:rPr>
                <w:lang w:val="nl-NL"/>
              </w:rPr>
              <w:t xml:space="preserve"> </w:t>
            </w:r>
            <w:bookmarkEnd w:id="3"/>
          </w:p>
        </w:tc>
      </w:tr>
    </w:tbl>
    <w:p w:rsidR="00ED1C7E" w:rsidRPr="00F836D2" w:rsidRDefault="00ED1C7E" w:rsidP="00ED1C7E">
      <w:pPr>
        <w:spacing w:line="280" w:lineRule="exact"/>
        <w:rPr>
          <w:b/>
          <w:lang w:val="nl-NL"/>
        </w:rPr>
      </w:pPr>
    </w:p>
    <w:p w:rsidR="00ED1C7E" w:rsidRDefault="00ED1C7E" w:rsidP="00ED1C7E">
      <w:pPr>
        <w:spacing w:line="280" w:lineRule="exact"/>
        <w:rPr>
          <w:rFonts w:cs="Arial"/>
          <w:lang w:val="nl-NL"/>
        </w:rPr>
      </w:pPr>
      <w:r>
        <w:rPr>
          <w:rFonts w:cs="Arial"/>
          <w:lang w:val="nl-NL"/>
        </w:rPr>
        <w:t xml:space="preserve">Bunnik, </w:t>
      </w:r>
      <w:r w:rsidR="00BE45CE">
        <w:rPr>
          <w:rFonts w:cs="Arial"/>
          <w:lang w:val="nl-NL"/>
        </w:rPr>
        <w:t>1</w:t>
      </w:r>
      <w:r w:rsidR="00CB439C">
        <w:rPr>
          <w:rFonts w:cs="Arial"/>
          <w:lang w:val="nl-NL"/>
        </w:rPr>
        <w:t>4</w:t>
      </w:r>
      <w:r w:rsidR="00BE45CE">
        <w:rPr>
          <w:rFonts w:cs="Arial"/>
          <w:lang w:val="nl-NL"/>
        </w:rPr>
        <w:t xml:space="preserve"> juni</w:t>
      </w:r>
      <w:r w:rsidR="00B36DA3">
        <w:rPr>
          <w:rFonts w:cs="Arial"/>
          <w:lang w:val="nl-NL"/>
        </w:rPr>
        <w:t xml:space="preserve"> 2012</w:t>
      </w:r>
      <w:r w:rsidRPr="00E925E5">
        <w:rPr>
          <w:rFonts w:cs="Arial"/>
          <w:lang w:val="nl-NL"/>
        </w:rPr>
        <w:t xml:space="preserve"> –</w:t>
      </w:r>
      <w:r w:rsidRPr="0060440D">
        <w:rPr>
          <w:rFonts w:cs="Arial"/>
          <w:lang w:val="nl-NL"/>
        </w:rPr>
        <w:t xml:space="preserve"> BAM </w:t>
      </w:r>
      <w:proofErr w:type="spellStart"/>
      <w:r w:rsidRPr="0060440D">
        <w:rPr>
          <w:rFonts w:cs="Arial"/>
          <w:lang w:val="nl-NL"/>
        </w:rPr>
        <w:t>Civi</w:t>
      </w:r>
      <w:r w:rsidR="001B104E">
        <w:rPr>
          <w:rFonts w:cs="Arial"/>
          <w:lang w:val="nl-NL"/>
        </w:rPr>
        <w:t>l</w:t>
      </w:r>
      <w:proofErr w:type="spellEnd"/>
      <w:r w:rsidR="001B104E">
        <w:rPr>
          <w:rFonts w:cs="Arial"/>
          <w:lang w:val="nl-NL"/>
        </w:rPr>
        <w:t xml:space="preserve"> </w:t>
      </w:r>
      <w:proofErr w:type="spellStart"/>
      <w:r w:rsidR="001B104E">
        <w:rPr>
          <w:rFonts w:cs="Arial"/>
          <w:lang w:val="nl-NL"/>
        </w:rPr>
        <w:t>Ltd</w:t>
      </w:r>
      <w:proofErr w:type="spellEnd"/>
      <w:r w:rsidR="00E72191">
        <w:rPr>
          <w:rFonts w:cs="Arial"/>
          <w:lang w:val="nl-NL"/>
        </w:rPr>
        <w:t xml:space="preserve"> </w:t>
      </w:r>
      <w:r w:rsidRPr="0060440D">
        <w:rPr>
          <w:rFonts w:cs="Arial"/>
          <w:lang w:val="nl-NL"/>
        </w:rPr>
        <w:t xml:space="preserve">en </w:t>
      </w:r>
      <w:proofErr w:type="spellStart"/>
      <w:r w:rsidRPr="0060440D">
        <w:rPr>
          <w:rFonts w:cs="Arial"/>
          <w:lang w:val="nl-NL"/>
        </w:rPr>
        <w:t>Wayss</w:t>
      </w:r>
      <w:proofErr w:type="spellEnd"/>
      <w:r w:rsidRPr="0060440D">
        <w:rPr>
          <w:rFonts w:cs="Arial"/>
          <w:lang w:val="nl-NL"/>
        </w:rPr>
        <w:t xml:space="preserve"> &amp; </w:t>
      </w:r>
      <w:proofErr w:type="spellStart"/>
      <w:r w:rsidRPr="0060440D">
        <w:rPr>
          <w:rFonts w:cs="Arial"/>
          <w:lang w:val="nl-NL"/>
        </w:rPr>
        <w:t>Freytag</w:t>
      </w:r>
      <w:proofErr w:type="spellEnd"/>
      <w:r w:rsidRPr="0060440D">
        <w:rPr>
          <w:rFonts w:cs="Arial"/>
          <w:lang w:val="nl-NL"/>
        </w:rPr>
        <w:t xml:space="preserve"> </w:t>
      </w:r>
      <w:proofErr w:type="spellStart"/>
      <w:r w:rsidRPr="0060440D">
        <w:rPr>
          <w:rFonts w:cs="Arial"/>
          <w:lang w:val="nl-NL"/>
        </w:rPr>
        <w:t>Ingenieurbau</w:t>
      </w:r>
      <w:proofErr w:type="spellEnd"/>
      <w:r w:rsidRPr="0060440D">
        <w:rPr>
          <w:rFonts w:cs="Arial"/>
          <w:lang w:val="nl-NL"/>
        </w:rPr>
        <w:t xml:space="preserve"> AG hebben van </w:t>
      </w:r>
    </w:p>
    <w:p w:rsidR="00ED1C7E" w:rsidRPr="0060440D" w:rsidRDefault="001B104E" w:rsidP="00ED1C7E">
      <w:pPr>
        <w:spacing w:line="280" w:lineRule="exact"/>
        <w:rPr>
          <w:rFonts w:cs="Arial"/>
          <w:lang w:val="nl-NL"/>
        </w:rPr>
      </w:pPr>
      <w:r>
        <w:rPr>
          <w:rFonts w:cs="Arial"/>
          <w:lang w:val="nl-NL"/>
        </w:rPr>
        <w:t xml:space="preserve">Shell E&amp;P </w:t>
      </w:r>
      <w:proofErr w:type="spellStart"/>
      <w:r>
        <w:rPr>
          <w:rFonts w:cs="Arial"/>
          <w:lang w:val="nl-NL"/>
        </w:rPr>
        <w:t>Ireland</w:t>
      </w:r>
      <w:proofErr w:type="spellEnd"/>
      <w:r>
        <w:rPr>
          <w:rFonts w:cs="Arial"/>
          <w:lang w:val="nl-NL"/>
        </w:rPr>
        <w:t xml:space="preserve"> </w:t>
      </w:r>
      <w:proofErr w:type="spellStart"/>
      <w:r>
        <w:rPr>
          <w:rFonts w:cs="Arial"/>
          <w:lang w:val="nl-NL"/>
        </w:rPr>
        <w:t>Ltd</w:t>
      </w:r>
      <w:proofErr w:type="spellEnd"/>
      <w:r w:rsidR="004916E8">
        <w:rPr>
          <w:rFonts w:cs="Arial"/>
          <w:lang w:val="nl-NL"/>
        </w:rPr>
        <w:t xml:space="preserve"> </w:t>
      </w:r>
      <w:r w:rsidR="00ED1C7E" w:rsidRPr="0060440D">
        <w:rPr>
          <w:rFonts w:cs="Arial"/>
          <w:lang w:val="nl-NL"/>
        </w:rPr>
        <w:t xml:space="preserve">opdracht verworven voor de bouw van </w:t>
      </w:r>
      <w:r w:rsidR="00B4570E">
        <w:rPr>
          <w:rFonts w:cs="Arial"/>
          <w:lang w:val="nl-NL"/>
        </w:rPr>
        <w:t xml:space="preserve">een </w:t>
      </w:r>
      <w:r w:rsidR="004916E8">
        <w:rPr>
          <w:rFonts w:cs="Arial"/>
          <w:lang w:val="nl-NL"/>
        </w:rPr>
        <w:t xml:space="preserve">4,9 kilometer lange tunnel als onderdeel van het </w:t>
      </w:r>
      <w:proofErr w:type="spellStart"/>
      <w:r w:rsidR="004916E8">
        <w:rPr>
          <w:rFonts w:cs="Arial"/>
          <w:lang w:val="nl-NL"/>
        </w:rPr>
        <w:t>Corrib-gasproject</w:t>
      </w:r>
      <w:proofErr w:type="spellEnd"/>
      <w:r w:rsidR="00ED1C7E" w:rsidRPr="0060440D">
        <w:rPr>
          <w:rFonts w:cs="Arial"/>
          <w:lang w:val="nl-NL"/>
        </w:rPr>
        <w:t xml:space="preserve">. BAM </w:t>
      </w:r>
      <w:proofErr w:type="spellStart"/>
      <w:r w:rsidR="00ED1C7E" w:rsidRPr="0060440D">
        <w:rPr>
          <w:rFonts w:cs="Arial"/>
          <w:lang w:val="nl-NL"/>
        </w:rPr>
        <w:t>Civil</w:t>
      </w:r>
      <w:proofErr w:type="spellEnd"/>
      <w:r w:rsidR="00ED1C7E" w:rsidRPr="0060440D">
        <w:rPr>
          <w:rFonts w:cs="Arial"/>
          <w:lang w:val="nl-NL"/>
        </w:rPr>
        <w:t xml:space="preserve"> </w:t>
      </w:r>
      <w:r w:rsidR="008901BE">
        <w:rPr>
          <w:rFonts w:cs="Arial"/>
          <w:lang w:val="nl-NL"/>
        </w:rPr>
        <w:t xml:space="preserve">en </w:t>
      </w:r>
      <w:proofErr w:type="spellStart"/>
      <w:r w:rsidR="008901BE">
        <w:rPr>
          <w:rFonts w:cs="Arial"/>
          <w:lang w:val="nl-NL"/>
        </w:rPr>
        <w:t>Wayss</w:t>
      </w:r>
      <w:proofErr w:type="spellEnd"/>
      <w:r w:rsidR="008901BE">
        <w:rPr>
          <w:rFonts w:cs="Arial"/>
          <w:lang w:val="nl-NL"/>
        </w:rPr>
        <w:t xml:space="preserve"> &amp; </w:t>
      </w:r>
      <w:proofErr w:type="spellStart"/>
      <w:r w:rsidR="008901BE">
        <w:rPr>
          <w:rFonts w:cs="Arial"/>
          <w:lang w:val="nl-NL"/>
        </w:rPr>
        <w:t>Freytag</w:t>
      </w:r>
      <w:proofErr w:type="spellEnd"/>
      <w:r w:rsidR="008901BE">
        <w:rPr>
          <w:rFonts w:cs="Arial"/>
          <w:lang w:val="nl-NL"/>
        </w:rPr>
        <w:t xml:space="preserve"> </w:t>
      </w:r>
      <w:proofErr w:type="spellStart"/>
      <w:r w:rsidR="008901BE">
        <w:rPr>
          <w:rFonts w:cs="Arial"/>
          <w:lang w:val="nl-NL"/>
        </w:rPr>
        <w:t>Ingenieurbau</w:t>
      </w:r>
      <w:proofErr w:type="spellEnd"/>
      <w:r w:rsidR="008901BE">
        <w:rPr>
          <w:rFonts w:cs="Arial"/>
          <w:lang w:val="nl-NL"/>
        </w:rPr>
        <w:t xml:space="preserve"> </w:t>
      </w:r>
      <w:r w:rsidR="00ED1C7E" w:rsidRPr="0060440D">
        <w:rPr>
          <w:rFonts w:cs="Arial"/>
          <w:lang w:val="nl-NL"/>
        </w:rPr>
        <w:t xml:space="preserve">zijn werkmaatschappijen </w:t>
      </w:r>
      <w:r w:rsidR="00ED1C7E">
        <w:rPr>
          <w:rFonts w:cs="Arial"/>
          <w:lang w:val="nl-NL"/>
        </w:rPr>
        <w:t>van Koninklijke BAM Groep</w:t>
      </w:r>
      <w:r w:rsidR="00ED1C7E" w:rsidRPr="0060440D">
        <w:rPr>
          <w:rFonts w:cs="Arial"/>
          <w:lang w:val="nl-NL"/>
        </w:rPr>
        <w:t xml:space="preserve">. </w:t>
      </w:r>
    </w:p>
    <w:p w:rsidR="00ED1C7E" w:rsidRPr="0060440D" w:rsidRDefault="00ED1C7E" w:rsidP="00ED1C7E">
      <w:pPr>
        <w:spacing w:line="280" w:lineRule="exact"/>
        <w:rPr>
          <w:rFonts w:cs="Arial"/>
          <w:lang w:val="nl-NL"/>
        </w:rPr>
      </w:pPr>
    </w:p>
    <w:p w:rsidR="00DF7C1D" w:rsidRDefault="00196E81" w:rsidP="00ED1C7E">
      <w:pPr>
        <w:spacing w:line="280" w:lineRule="exact"/>
        <w:rPr>
          <w:rFonts w:cs="Arial"/>
          <w:lang w:val="nl-NL"/>
        </w:rPr>
      </w:pPr>
      <w:r>
        <w:rPr>
          <w:rFonts w:cs="Arial"/>
          <w:lang w:val="nl-NL"/>
        </w:rPr>
        <w:t xml:space="preserve">De </w:t>
      </w:r>
      <w:r w:rsidR="00DF7C1D">
        <w:rPr>
          <w:rFonts w:cs="Arial"/>
          <w:lang w:val="nl-NL"/>
        </w:rPr>
        <w:t>tunnel</w:t>
      </w:r>
      <w:r w:rsidR="00DF7C1D" w:rsidRPr="0060440D">
        <w:rPr>
          <w:rFonts w:cs="Arial"/>
          <w:lang w:val="nl-NL"/>
        </w:rPr>
        <w:t xml:space="preserve"> maakt deel uit van </w:t>
      </w:r>
      <w:r w:rsidR="00DF7C1D">
        <w:rPr>
          <w:rFonts w:cs="Arial"/>
          <w:lang w:val="nl-NL"/>
        </w:rPr>
        <w:t xml:space="preserve">een nieuwe gastransportleiding, die nodig is voor de exploitatie van het </w:t>
      </w:r>
      <w:proofErr w:type="spellStart"/>
      <w:r w:rsidR="00DF7C1D">
        <w:rPr>
          <w:rFonts w:cs="Arial"/>
          <w:lang w:val="nl-NL"/>
        </w:rPr>
        <w:t>Corribgasveld</w:t>
      </w:r>
      <w:proofErr w:type="spellEnd"/>
      <w:r w:rsidR="00DF7C1D">
        <w:rPr>
          <w:rFonts w:cs="Arial"/>
          <w:lang w:val="nl-NL"/>
        </w:rPr>
        <w:t xml:space="preserve">, zo’n 80 kilometer uit de noordwestkust van Ierland. De tunnel wordt aangelegd onder </w:t>
      </w:r>
      <w:r w:rsidR="004916E8">
        <w:rPr>
          <w:rFonts w:cs="Arial"/>
          <w:lang w:val="nl-NL"/>
        </w:rPr>
        <w:t>een riviermonding aan de noordwestkust van Ierland</w:t>
      </w:r>
      <w:r w:rsidR="00ED1C7E" w:rsidRPr="0060440D">
        <w:rPr>
          <w:rFonts w:cs="Arial"/>
          <w:lang w:val="nl-NL"/>
        </w:rPr>
        <w:t xml:space="preserve">. Hiervoor wordt een tunnelboormachine ingezet met een inwendige diameter van </w:t>
      </w:r>
      <w:r w:rsidR="008901BE">
        <w:rPr>
          <w:rFonts w:cs="Arial"/>
          <w:lang w:val="nl-NL"/>
        </w:rPr>
        <w:t>3,5</w:t>
      </w:r>
      <w:r w:rsidR="00ED1C7E" w:rsidRPr="0060440D">
        <w:rPr>
          <w:rFonts w:cs="Arial"/>
          <w:lang w:val="nl-NL"/>
        </w:rPr>
        <w:t xml:space="preserve"> meter</w:t>
      </w:r>
      <w:r w:rsidR="00ED1C7E">
        <w:rPr>
          <w:rFonts w:cs="Arial"/>
          <w:lang w:val="nl-NL"/>
        </w:rPr>
        <w:t>.</w:t>
      </w:r>
      <w:r w:rsidR="00ED1C7E" w:rsidRPr="0060440D">
        <w:rPr>
          <w:rFonts w:cs="Arial"/>
          <w:lang w:val="nl-NL"/>
        </w:rPr>
        <w:t xml:space="preserve"> </w:t>
      </w:r>
    </w:p>
    <w:p w:rsidR="00DF7C1D" w:rsidRDefault="00DF7C1D" w:rsidP="00ED1C7E">
      <w:pPr>
        <w:spacing w:line="280" w:lineRule="exact"/>
        <w:rPr>
          <w:rFonts w:cs="Arial"/>
          <w:lang w:val="nl-NL"/>
        </w:rPr>
      </w:pPr>
    </w:p>
    <w:p w:rsidR="000966A8" w:rsidRDefault="00257440" w:rsidP="00ED1C7E">
      <w:pPr>
        <w:spacing w:line="280" w:lineRule="exact"/>
        <w:rPr>
          <w:rFonts w:cs="Arial"/>
          <w:lang w:val="nl-NL"/>
        </w:rPr>
      </w:pPr>
      <w:r>
        <w:rPr>
          <w:rFonts w:cs="Arial"/>
          <w:lang w:val="nl-NL"/>
        </w:rPr>
        <w:t>Het project</w:t>
      </w:r>
      <w:r w:rsidR="008901BE">
        <w:rPr>
          <w:rFonts w:cs="Arial"/>
          <w:lang w:val="nl-NL"/>
        </w:rPr>
        <w:t xml:space="preserve"> </w:t>
      </w:r>
      <w:r w:rsidR="00E876BF">
        <w:rPr>
          <w:rFonts w:cs="Arial"/>
          <w:lang w:val="nl-NL"/>
        </w:rPr>
        <w:t xml:space="preserve">is inmiddels gestart </w:t>
      </w:r>
      <w:r w:rsidR="008901BE">
        <w:rPr>
          <w:rFonts w:cs="Arial"/>
          <w:lang w:val="nl-NL"/>
        </w:rPr>
        <w:t>met de bouw van de start- en ontvangstschacht</w:t>
      </w:r>
      <w:r w:rsidR="000966A8">
        <w:rPr>
          <w:rFonts w:cs="Arial"/>
          <w:lang w:val="nl-NL"/>
        </w:rPr>
        <w:t>en</w:t>
      </w:r>
      <w:r w:rsidR="008901BE">
        <w:rPr>
          <w:rFonts w:cs="Arial"/>
          <w:lang w:val="nl-NL"/>
        </w:rPr>
        <w:t>. De b</w:t>
      </w:r>
      <w:r w:rsidR="00ED1C7E" w:rsidRPr="0060440D">
        <w:rPr>
          <w:rFonts w:cs="Arial"/>
          <w:lang w:val="nl-NL"/>
        </w:rPr>
        <w:t>oorwerkzaamh</w:t>
      </w:r>
      <w:r w:rsidR="00ED1C7E">
        <w:rPr>
          <w:rFonts w:cs="Arial"/>
          <w:lang w:val="nl-NL"/>
        </w:rPr>
        <w:t>eden</w:t>
      </w:r>
      <w:r w:rsidR="00E876BF">
        <w:rPr>
          <w:rFonts w:cs="Arial"/>
          <w:lang w:val="nl-NL"/>
        </w:rPr>
        <w:t xml:space="preserve"> beginnen eind 2012</w:t>
      </w:r>
      <w:r>
        <w:rPr>
          <w:rFonts w:cs="Arial"/>
          <w:lang w:val="nl-NL"/>
        </w:rPr>
        <w:t xml:space="preserve"> en nemen ongeveer 15 maanden in beslag. </w:t>
      </w:r>
    </w:p>
    <w:p w:rsidR="00ED1C7E" w:rsidRPr="0060440D" w:rsidRDefault="00257440" w:rsidP="00ED1C7E">
      <w:pPr>
        <w:spacing w:line="280" w:lineRule="exact"/>
        <w:rPr>
          <w:rFonts w:cs="Arial"/>
          <w:lang w:val="nl-NL"/>
        </w:rPr>
      </w:pPr>
      <w:r>
        <w:rPr>
          <w:rFonts w:cs="Arial"/>
          <w:lang w:val="nl-NL"/>
        </w:rPr>
        <w:t xml:space="preserve">Zodra </w:t>
      </w:r>
      <w:r w:rsidR="00000061">
        <w:rPr>
          <w:rFonts w:cs="Arial"/>
          <w:lang w:val="nl-NL"/>
        </w:rPr>
        <w:t>de tunnel</w:t>
      </w:r>
      <w:r w:rsidR="00B4570E">
        <w:rPr>
          <w:rFonts w:cs="Arial"/>
          <w:lang w:val="nl-NL"/>
        </w:rPr>
        <w:t xml:space="preserve"> gereed is</w:t>
      </w:r>
      <w:r>
        <w:rPr>
          <w:rFonts w:cs="Arial"/>
          <w:lang w:val="nl-NL"/>
        </w:rPr>
        <w:t xml:space="preserve">, </w:t>
      </w:r>
      <w:r w:rsidR="00000061">
        <w:rPr>
          <w:rFonts w:cs="Arial"/>
          <w:lang w:val="nl-NL"/>
        </w:rPr>
        <w:t xml:space="preserve">wordt </w:t>
      </w:r>
      <w:r w:rsidR="00B4570E">
        <w:rPr>
          <w:rFonts w:cs="Arial"/>
          <w:lang w:val="nl-NL"/>
        </w:rPr>
        <w:t>hierin een</w:t>
      </w:r>
      <w:r w:rsidR="00000061">
        <w:rPr>
          <w:rFonts w:cs="Arial"/>
          <w:lang w:val="nl-NL"/>
        </w:rPr>
        <w:t xml:space="preserve"> gasleiding</w:t>
      </w:r>
      <w:r w:rsidR="00E90915">
        <w:rPr>
          <w:rFonts w:cs="Arial"/>
          <w:lang w:val="nl-NL"/>
        </w:rPr>
        <w:t>, diameter 0,5 meter</w:t>
      </w:r>
      <w:r>
        <w:rPr>
          <w:rFonts w:cs="Arial"/>
          <w:lang w:val="nl-NL"/>
        </w:rPr>
        <w:t xml:space="preserve"> aan</w:t>
      </w:r>
      <w:r w:rsidR="00000061">
        <w:rPr>
          <w:rFonts w:cs="Arial"/>
          <w:lang w:val="nl-NL"/>
        </w:rPr>
        <w:t>gebracht. De ruimte rondom de leiding wordt daarna gevuld met een cement/</w:t>
      </w:r>
      <w:proofErr w:type="spellStart"/>
      <w:r w:rsidR="00000061">
        <w:rPr>
          <w:rFonts w:cs="Arial"/>
          <w:lang w:val="nl-NL"/>
        </w:rPr>
        <w:t>bentonietmengsel</w:t>
      </w:r>
      <w:proofErr w:type="spellEnd"/>
      <w:r w:rsidR="00000061">
        <w:rPr>
          <w:rFonts w:cs="Arial"/>
          <w:lang w:val="nl-NL"/>
        </w:rPr>
        <w:t xml:space="preserve">, dat zorgt voor een stabiele ligging. </w:t>
      </w:r>
      <w:r>
        <w:rPr>
          <w:rFonts w:cs="Arial"/>
          <w:lang w:val="nl-NL"/>
        </w:rPr>
        <w:t xml:space="preserve">Het project wordt naar verwachting </w:t>
      </w:r>
      <w:r w:rsidR="00E876BF">
        <w:rPr>
          <w:rFonts w:cs="Arial"/>
          <w:lang w:val="nl-NL"/>
        </w:rPr>
        <w:t>eind</w:t>
      </w:r>
      <w:r>
        <w:rPr>
          <w:rFonts w:cs="Arial"/>
          <w:lang w:val="nl-NL"/>
        </w:rPr>
        <w:t xml:space="preserve"> 201</w:t>
      </w:r>
      <w:r w:rsidR="00B4570E">
        <w:rPr>
          <w:rFonts w:cs="Arial"/>
          <w:lang w:val="nl-NL"/>
        </w:rPr>
        <w:t>4</w:t>
      </w:r>
      <w:r>
        <w:rPr>
          <w:rFonts w:cs="Arial"/>
          <w:lang w:val="nl-NL"/>
        </w:rPr>
        <w:t xml:space="preserve"> afgerond.</w:t>
      </w:r>
      <w:r w:rsidR="00ED1C7E" w:rsidRPr="0060440D">
        <w:rPr>
          <w:rFonts w:cs="Arial"/>
          <w:lang w:val="nl-NL"/>
        </w:rPr>
        <w:t xml:space="preserve"> </w:t>
      </w:r>
    </w:p>
    <w:p w:rsidR="003C151A" w:rsidRDefault="003C151A" w:rsidP="003C151A">
      <w:pPr>
        <w:spacing w:line="280" w:lineRule="exact"/>
        <w:rPr>
          <w:rFonts w:cs="Arial"/>
          <w:lang w:val="nl-NL"/>
        </w:rPr>
      </w:pPr>
    </w:p>
    <w:p w:rsidR="003C151A" w:rsidRDefault="003C151A" w:rsidP="003C151A">
      <w:pPr>
        <w:spacing w:line="280" w:lineRule="exact"/>
        <w:rPr>
          <w:rFonts w:cs="Arial"/>
          <w:lang w:val="nl-NL"/>
        </w:rPr>
      </w:pPr>
    </w:p>
    <w:p w:rsidR="005062B5" w:rsidRPr="004916E8" w:rsidRDefault="005062B5" w:rsidP="003C151A">
      <w:pPr>
        <w:spacing w:line="280" w:lineRule="exact"/>
        <w:rPr>
          <w:rFonts w:cs="Arial"/>
          <w:lang w:val="nl-NL"/>
        </w:rPr>
      </w:pPr>
      <w:r w:rsidRPr="00713F72">
        <w:rPr>
          <w:rFonts w:cs="Arial"/>
          <w:lang w:val="nl-NL"/>
        </w:rPr>
        <w:t>Nadere informatie:</w:t>
      </w:r>
      <w:r w:rsidR="001B104E">
        <w:rPr>
          <w:rFonts w:cs="Arial"/>
          <w:lang w:val="nl-NL"/>
        </w:rPr>
        <w:t xml:space="preserve"> </w:t>
      </w:r>
      <w:r w:rsidRPr="004A3D80">
        <w:rPr>
          <w:rFonts w:cs="Arial"/>
          <w:lang w:val="nl-NL"/>
        </w:rPr>
        <w:t xml:space="preserve">drs. </w:t>
      </w:r>
      <w:r w:rsidRPr="004916E8">
        <w:rPr>
          <w:rFonts w:cs="Arial"/>
          <w:lang w:val="nl-NL"/>
        </w:rPr>
        <w:t>A.C. Pronk, (030) 659 86 21</w:t>
      </w:r>
      <w:r w:rsidR="004A3D80" w:rsidRPr="004916E8">
        <w:rPr>
          <w:rFonts w:cs="Arial"/>
          <w:lang w:val="nl-NL"/>
        </w:rPr>
        <w:t>.</w:t>
      </w:r>
      <w:bookmarkEnd w:id="4"/>
      <w:bookmarkEnd w:id="5"/>
    </w:p>
    <w:sectPr w:rsidR="005062B5" w:rsidRPr="004916E8" w:rsidSect="007B59DC">
      <w:headerReference w:type="default" r:id="rId9"/>
      <w:footerReference w:type="default" r:id="rId10"/>
      <w:type w:val="continuous"/>
      <w:pgSz w:w="11907" w:h="16840" w:code="9"/>
      <w:pgMar w:top="2480" w:right="627" w:bottom="1000" w:left="2160" w:header="0" w:footer="30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CE" w:rsidRDefault="00BE45CE">
      <w:r>
        <w:separator/>
      </w:r>
    </w:p>
  </w:endnote>
  <w:endnote w:type="continuationSeparator" w:id="0">
    <w:p w:rsidR="00BE45CE" w:rsidRDefault="00BE4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M Argo 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CE" w:rsidRDefault="00BE45CE">
    <w:pPr>
      <w:pStyle w:val="Voettekst"/>
      <w:rPr>
        <w:sz w:val="17"/>
        <w:lang w:val="nl-NL"/>
      </w:rPr>
    </w:pPr>
    <w:r w:rsidRPr="00D43924">
      <w:rPr>
        <w:sz w:val="17"/>
        <w:lang w:val="nl-NL"/>
      </w:rPr>
      <w:t>Handelsregister 30058019</w:t>
    </w:r>
    <w:r>
      <w:rPr>
        <w:sz w:val="17"/>
        <w:lang w:val="nl-NL"/>
      </w:rPr>
      <w:t xml:space="preserve"> te Utrecht.</w:t>
    </w:r>
    <w:r w:rsidRPr="00D43924">
      <w:rPr>
        <w:sz w:val="17"/>
        <w:lang w:val="nl-NL"/>
      </w:rPr>
      <w:t xml:space="preserve"> Statutair gevestigd te </w:t>
    </w:r>
    <w:r>
      <w:rPr>
        <w:sz w:val="17"/>
        <w:lang w:val="nl-NL"/>
      </w:rPr>
      <w:t>Bunnik.</w:t>
    </w:r>
  </w:p>
  <w:p w:rsidR="00BE45CE" w:rsidRPr="00D43924" w:rsidRDefault="00BE45CE">
    <w:pPr>
      <w:pStyle w:val="Voettekst"/>
      <w:rPr>
        <w:sz w:val="17"/>
        <w:lang w:val="nl-N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CE" w:rsidRDefault="00BE45CE">
    <w:pPr>
      <w:pStyle w:val="Voettekst"/>
      <w:rPr>
        <w:sz w:val="15"/>
      </w:rPr>
    </w:pPr>
  </w:p>
  <w:p w:rsidR="00BE45CE" w:rsidRDefault="00BE45CE">
    <w:pPr>
      <w:pStyle w:val="Voettekst"/>
      <w:rPr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CE" w:rsidRDefault="00BE45CE">
      <w:r>
        <w:separator/>
      </w:r>
    </w:p>
  </w:footnote>
  <w:footnote w:type="continuationSeparator" w:id="0">
    <w:p w:rsidR="00BE45CE" w:rsidRDefault="00BE4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CE" w:rsidRDefault="00BE45CE">
    <w:pPr>
      <w:pStyle w:val="Koptekst"/>
      <w:tabs>
        <w:tab w:val="clear" w:pos="4536"/>
        <w:tab w:val="clear" w:pos="9072"/>
        <w:tab w:val="left" w:pos="8120"/>
      </w:tabs>
      <w:ind w:left="-2160"/>
    </w:pPr>
    <w:bookmarkStart w:id="1" w:name="KopLogo"/>
    <w:r>
      <w:tab/>
    </w:r>
    <w:bookmarkEnd w:id="1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CE" w:rsidRDefault="00EC0CB5">
    <w:pPr>
      <w:pStyle w:val="Koptekst"/>
      <w:tabs>
        <w:tab w:val="clear" w:pos="4536"/>
        <w:tab w:val="clear" w:pos="9072"/>
        <w:tab w:val="left" w:pos="8120"/>
      </w:tabs>
      <w:spacing w:after="270"/>
      <w:ind w:left="-2180"/>
    </w:pPr>
    <w:fldSimple w:instr=" REF KopLogo">
      <w:r w:rsidR="00BE45CE">
        <w:tab/>
      </w:r>
    </w:fldSimple>
  </w:p>
  <w:p w:rsidR="00BE45CE" w:rsidRPr="00287292" w:rsidRDefault="00EC0CB5">
    <w:pPr>
      <w:spacing w:line="180" w:lineRule="atLeast"/>
      <w:rPr>
        <w:b/>
        <w:sz w:val="17"/>
        <w:lang w:val="nl-NL"/>
      </w:rPr>
    </w:pPr>
    <w:r w:rsidRPr="00EC0CB5">
      <w:rPr>
        <w:noProof/>
      </w:rPr>
      <w:pict>
        <v:rect id="_x0000_s2049" style="position:absolute;margin-left:0;margin-top:98pt;width:300pt;height:14pt;z-index:251657728;mso-position-horizontal-relative:margin;mso-position-vertical-relative:page" o:allowincell="f" filled="f" stroked="f">
          <v:textbox inset="0,0,0,0">
            <w:txbxContent>
              <w:p w:rsidR="00BE45CE" w:rsidRDefault="00BE45CE">
                <w:pPr>
                  <w:rPr>
                    <w:sz w:val="17"/>
                  </w:rPr>
                </w:pPr>
                <w:proofErr w:type="spellStart"/>
                <w:r w:rsidRPr="00397F7A">
                  <w:rPr>
                    <w:sz w:val="17"/>
                    <w:lang w:val="nl-NL"/>
                  </w:rPr>
                  <w:t>Press</w:t>
                </w:r>
                <w:proofErr w:type="spellEnd"/>
                <w:r w:rsidRPr="00397F7A">
                  <w:rPr>
                    <w:sz w:val="17"/>
                    <w:lang w:val="nl-NL"/>
                  </w:rPr>
                  <w:t xml:space="preserve"> release of </w:t>
                </w:r>
                <w:r w:rsidR="00EC0CB5">
                  <w:rPr>
                    <w:sz w:val="17"/>
                  </w:rPr>
                  <w:fldChar w:fldCharType="begin"/>
                </w:r>
                <w:r w:rsidRPr="00397F7A">
                  <w:rPr>
                    <w:sz w:val="17"/>
                    <w:lang w:val="nl-NL"/>
                  </w:rPr>
                  <w:instrText xml:space="preserve"> REF veldDatum\*MERGEFORMAT</w:instrText>
                </w:r>
                <w:r w:rsidR="00EC0CB5">
                  <w:rPr>
                    <w:sz w:val="17"/>
                  </w:rPr>
                  <w:fldChar w:fldCharType="separate"/>
                </w:r>
                <w:r>
                  <w:rPr>
                    <w:b/>
                    <w:bCs/>
                    <w:sz w:val="17"/>
                    <w:lang w:val="nl-NL"/>
                  </w:rPr>
                  <w:t>Fout! Verwijzingsbron niet gevonden.</w:t>
                </w:r>
                <w:r w:rsidR="00EC0CB5">
                  <w:rPr>
                    <w:sz w:val="17"/>
                  </w:rPr>
                  <w:fldChar w:fldCharType="end"/>
                </w:r>
                <w:r w:rsidRPr="00397F7A">
                  <w:rPr>
                    <w:sz w:val="17"/>
                    <w:lang w:val="nl-NL"/>
                  </w:rPr>
                  <w:t xml:space="preserve"> </w:t>
                </w:r>
                <w:r>
                  <w:rPr>
                    <w:sz w:val="17"/>
                  </w:rPr>
                  <w:t xml:space="preserve">page </w:t>
                </w:r>
                <w:r w:rsidR="00EC0CB5">
                  <w:rPr>
                    <w:sz w:val="17"/>
                  </w:rPr>
                  <w:fldChar w:fldCharType="begin"/>
                </w:r>
                <w:r>
                  <w:rPr>
                    <w:sz w:val="17"/>
                  </w:rPr>
                  <w:instrText xml:space="preserve"> PAGE  \* MERGEFORMAT </w:instrText>
                </w:r>
                <w:r w:rsidR="00EC0CB5">
                  <w:rPr>
                    <w:sz w:val="17"/>
                  </w:rPr>
                  <w:fldChar w:fldCharType="separate"/>
                </w:r>
                <w:r>
                  <w:rPr>
                    <w:noProof/>
                    <w:sz w:val="17"/>
                  </w:rPr>
                  <w:t>2</w:t>
                </w:r>
                <w:r w:rsidR="00EC0CB5">
                  <w:rPr>
                    <w:sz w:val="17"/>
                  </w:rPr>
                  <w:fldChar w:fldCharType="end"/>
                </w:r>
                <w:r>
                  <w:rPr>
                    <w:sz w:val="17"/>
                  </w:rPr>
                  <w:t xml:space="preserve"> of </w:t>
                </w:r>
                <w:fldSimple w:instr=" NUMPAGES  \* MERGEFORMAT ">
                  <w:r w:rsidRPr="00C27C5F">
                    <w:rPr>
                      <w:noProof/>
                      <w:sz w:val="17"/>
                    </w:rPr>
                    <w:t>1</w:t>
                  </w:r>
                </w:fldSimple>
              </w:p>
            </w:txbxContent>
          </v:textbox>
          <w10:wrap anchorx="margin" anchory="page"/>
        </v:rect>
      </w:pict>
    </w:r>
    <w:r>
      <w:rPr>
        <w:sz w:val="15"/>
      </w:rPr>
      <w:fldChar w:fldCharType="begin"/>
    </w:r>
    <w:r w:rsidR="00BE45CE">
      <w:rPr>
        <w:sz w:val="15"/>
      </w:rPr>
      <w:instrText xml:space="preserve"> REF AdresBedrijfLinkerdeel</w:instrText>
    </w:r>
    <w:r>
      <w:rPr>
        <w:sz w:val="15"/>
      </w:rPr>
      <w:fldChar w:fldCharType="separate"/>
    </w:r>
    <w:r w:rsidR="00BE45CE" w:rsidRPr="00287292">
      <w:rPr>
        <w:b/>
        <w:sz w:val="17"/>
        <w:lang w:val="nl-NL"/>
      </w:rPr>
      <w:t>Koninklijke BAM Groep nv</w:t>
    </w:r>
  </w:p>
  <w:p w:rsidR="00BE45CE" w:rsidRPr="00287292" w:rsidRDefault="00BE45CE">
    <w:pPr>
      <w:spacing w:line="180" w:lineRule="atLeast"/>
      <w:rPr>
        <w:b/>
        <w:sz w:val="17"/>
        <w:lang w:val="nl-NL"/>
      </w:rPr>
    </w:pPr>
  </w:p>
  <w:p w:rsidR="00BE45CE" w:rsidRDefault="00EC0CB5">
    <w:pPr>
      <w:pStyle w:val="Koptekst"/>
      <w:spacing w:line="180" w:lineRule="exact"/>
    </w:pPr>
    <w:r>
      <w:rPr>
        <w:sz w:val="1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BA3"/>
    <w:multiLevelType w:val="singleLevel"/>
    <w:tmpl w:val="BFF6C948"/>
    <w:lvl w:ilvl="0">
      <w:start w:val="1"/>
      <w:numFmt w:val="bullet"/>
      <w:lvlText w:val="●"/>
      <w:lvlJc w:val="left"/>
      <w:pPr>
        <w:tabs>
          <w:tab w:val="num" w:pos="927"/>
        </w:tabs>
        <w:ind w:left="737" w:hanging="170"/>
      </w:pPr>
      <w:rPr>
        <w:rFonts w:ascii="Times New Roman" w:hAnsi="Times New Roman" w:hint="default"/>
      </w:rPr>
    </w:lvl>
  </w:abstractNum>
  <w:abstractNum w:abstractNumId="1">
    <w:nsid w:val="225B2A40"/>
    <w:multiLevelType w:val="hybridMultilevel"/>
    <w:tmpl w:val="1B169EEC"/>
    <w:lvl w:ilvl="0" w:tplc="7B420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53FE6"/>
    <w:multiLevelType w:val="singleLevel"/>
    <w:tmpl w:val="F40CFE4C"/>
    <w:lvl w:ilvl="0">
      <w:start w:val="1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3">
    <w:nsid w:val="49C6714F"/>
    <w:multiLevelType w:val="multilevel"/>
    <w:tmpl w:val="8290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463D4"/>
    <w:multiLevelType w:val="hybridMultilevel"/>
    <w:tmpl w:val="7B8C32BE"/>
    <w:lvl w:ilvl="0" w:tplc="DDAC8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561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adObjects" w:val=" "/>
    <w:docVar w:name="SelEnd" w:val=" "/>
    <w:docVar w:name="SelStart" w:val=" "/>
  </w:docVars>
  <w:rsids>
    <w:rsidRoot w:val="00397F7A"/>
    <w:rsid w:val="00000061"/>
    <w:rsid w:val="00000743"/>
    <w:rsid w:val="00000E71"/>
    <w:rsid w:val="0000521F"/>
    <w:rsid w:val="00033706"/>
    <w:rsid w:val="000429F9"/>
    <w:rsid w:val="00045845"/>
    <w:rsid w:val="000543EE"/>
    <w:rsid w:val="00062D39"/>
    <w:rsid w:val="00072021"/>
    <w:rsid w:val="0007588A"/>
    <w:rsid w:val="00091974"/>
    <w:rsid w:val="000966A8"/>
    <w:rsid w:val="000E698A"/>
    <w:rsid w:val="000F61DC"/>
    <w:rsid w:val="0010115E"/>
    <w:rsid w:val="00103067"/>
    <w:rsid w:val="001171DE"/>
    <w:rsid w:val="00135223"/>
    <w:rsid w:val="00137254"/>
    <w:rsid w:val="0016748E"/>
    <w:rsid w:val="001944C5"/>
    <w:rsid w:val="00196E81"/>
    <w:rsid w:val="001A30AE"/>
    <w:rsid w:val="001A40F8"/>
    <w:rsid w:val="001B104E"/>
    <w:rsid w:val="001D0925"/>
    <w:rsid w:val="001D6983"/>
    <w:rsid w:val="001E01F0"/>
    <w:rsid w:val="001E2E69"/>
    <w:rsid w:val="001E5AD6"/>
    <w:rsid w:val="001E6924"/>
    <w:rsid w:val="001F11B5"/>
    <w:rsid w:val="001F4D27"/>
    <w:rsid w:val="001F719C"/>
    <w:rsid w:val="001F789C"/>
    <w:rsid w:val="00201529"/>
    <w:rsid w:val="0020667C"/>
    <w:rsid w:val="0020784B"/>
    <w:rsid w:val="002324E8"/>
    <w:rsid w:val="00234EF5"/>
    <w:rsid w:val="0024701D"/>
    <w:rsid w:val="00257440"/>
    <w:rsid w:val="00262655"/>
    <w:rsid w:val="00287292"/>
    <w:rsid w:val="00293DF5"/>
    <w:rsid w:val="002A5533"/>
    <w:rsid w:val="002B309E"/>
    <w:rsid w:val="002B7A26"/>
    <w:rsid w:val="002B7C90"/>
    <w:rsid w:val="002C124E"/>
    <w:rsid w:val="002C339E"/>
    <w:rsid w:val="002E0FE7"/>
    <w:rsid w:val="002E30E5"/>
    <w:rsid w:val="002F345E"/>
    <w:rsid w:val="00327922"/>
    <w:rsid w:val="003475D0"/>
    <w:rsid w:val="0037102D"/>
    <w:rsid w:val="00375047"/>
    <w:rsid w:val="00397F7A"/>
    <w:rsid w:val="003A19DC"/>
    <w:rsid w:val="003A3770"/>
    <w:rsid w:val="003B2819"/>
    <w:rsid w:val="003C151A"/>
    <w:rsid w:val="003C27E1"/>
    <w:rsid w:val="003C35C2"/>
    <w:rsid w:val="003C483A"/>
    <w:rsid w:val="003E3CFB"/>
    <w:rsid w:val="003E7F0C"/>
    <w:rsid w:val="0042252F"/>
    <w:rsid w:val="004244D3"/>
    <w:rsid w:val="0043123B"/>
    <w:rsid w:val="00457F3F"/>
    <w:rsid w:val="004618B4"/>
    <w:rsid w:val="00474AFD"/>
    <w:rsid w:val="0047505B"/>
    <w:rsid w:val="0047569E"/>
    <w:rsid w:val="00475902"/>
    <w:rsid w:val="00476CED"/>
    <w:rsid w:val="00480AC2"/>
    <w:rsid w:val="00482649"/>
    <w:rsid w:val="004916E8"/>
    <w:rsid w:val="0049645F"/>
    <w:rsid w:val="004A097E"/>
    <w:rsid w:val="004A0F4B"/>
    <w:rsid w:val="004A23D1"/>
    <w:rsid w:val="004A3D80"/>
    <w:rsid w:val="004A4D75"/>
    <w:rsid w:val="004A6720"/>
    <w:rsid w:val="004B605F"/>
    <w:rsid w:val="004C0F82"/>
    <w:rsid w:val="004E110E"/>
    <w:rsid w:val="004F32AB"/>
    <w:rsid w:val="005062B5"/>
    <w:rsid w:val="00530275"/>
    <w:rsid w:val="005335BE"/>
    <w:rsid w:val="00537718"/>
    <w:rsid w:val="00563407"/>
    <w:rsid w:val="00573219"/>
    <w:rsid w:val="005825AA"/>
    <w:rsid w:val="005949DA"/>
    <w:rsid w:val="005B1D6F"/>
    <w:rsid w:val="005C0A4C"/>
    <w:rsid w:val="005C2977"/>
    <w:rsid w:val="005C6B17"/>
    <w:rsid w:val="005D0993"/>
    <w:rsid w:val="005D3DBD"/>
    <w:rsid w:val="005E2731"/>
    <w:rsid w:val="00604DE6"/>
    <w:rsid w:val="00620A88"/>
    <w:rsid w:val="0066769D"/>
    <w:rsid w:val="00671134"/>
    <w:rsid w:val="00685F35"/>
    <w:rsid w:val="00686F7C"/>
    <w:rsid w:val="00686F83"/>
    <w:rsid w:val="00693144"/>
    <w:rsid w:val="006A4B29"/>
    <w:rsid w:val="006A6E27"/>
    <w:rsid w:val="006C1856"/>
    <w:rsid w:val="006D4841"/>
    <w:rsid w:val="006D665C"/>
    <w:rsid w:val="006E579E"/>
    <w:rsid w:val="006E5F5B"/>
    <w:rsid w:val="006F2B94"/>
    <w:rsid w:val="0070000A"/>
    <w:rsid w:val="00713F72"/>
    <w:rsid w:val="0072303D"/>
    <w:rsid w:val="00736C38"/>
    <w:rsid w:val="007377C5"/>
    <w:rsid w:val="00753D5F"/>
    <w:rsid w:val="00756890"/>
    <w:rsid w:val="00756AF8"/>
    <w:rsid w:val="00760840"/>
    <w:rsid w:val="00767F52"/>
    <w:rsid w:val="00771173"/>
    <w:rsid w:val="00776DCF"/>
    <w:rsid w:val="00777DC6"/>
    <w:rsid w:val="007A1C86"/>
    <w:rsid w:val="007B59DC"/>
    <w:rsid w:val="007C29F8"/>
    <w:rsid w:val="007D489C"/>
    <w:rsid w:val="007F2A97"/>
    <w:rsid w:val="007F45A9"/>
    <w:rsid w:val="008070B7"/>
    <w:rsid w:val="0084268E"/>
    <w:rsid w:val="00847245"/>
    <w:rsid w:val="008544DA"/>
    <w:rsid w:val="00857EC5"/>
    <w:rsid w:val="0086131D"/>
    <w:rsid w:val="008619F6"/>
    <w:rsid w:val="008625AF"/>
    <w:rsid w:val="008901BE"/>
    <w:rsid w:val="008902FB"/>
    <w:rsid w:val="00893C88"/>
    <w:rsid w:val="008B4AD6"/>
    <w:rsid w:val="008C1C94"/>
    <w:rsid w:val="008C2747"/>
    <w:rsid w:val="008C5548"/>
    <w:rsid w:val="008C62E9"/>
    <w:rsid w:val="008C7E1E"/>
    <w:rsid w:val="008D601B"/>
    <w:rsid w:val="008D699B"/>
    <w:rsid w:val="008E73B7"/>
    <w:rsid w:val="008F6C08"/>
    <w:rsid w:val="008F769C"/>
    <w:rsid w:val="00901D65"/>
    <w:rsid w:val="009105E1"/>
    <w:rsid w:val="009119CB"/>
    <w:rsid w:val="00913A60"/>
    <w:rsid w:val="00916A59"/>
    <w:rsid w:val="009217BC"/>
    <w:rsid w:val="00923E47"/>
    <w:rsid w:val="009412D3"/>
    <w:rsid w:val="00953BCB"/>
    <w:rsid w:val="0097428B"/>
    <w:rsid w:val="00981547"/>
    <w:rsid w:val="009820C7"/>
    <w:rsid w:val="00992A26"/>
    <w:rsid w:val="009A51DE"/>
    <w:rsid w:val="009C6AE5"/>
    <w:rsid w:val="009C73AF"/>
    <w:rsid w:val="009D56C4"/>
    <w:rsid w:val="009D649A"/>
    <w:rsid w:val="00A01030"/>
    <w:rsid w:val="00A153E8"/>
    <w:rsid w:val="00A40DE5"/>
    <w:rsid w:val="00A42A0F"/>
    <w:rsid w:val="00A43E47"/>
    <w:rsid w:val="00A451BA"/>
    <w:rsid w:val="00A65216"/>
    <w:rsid w:val="00A67505"/>
    <w:rsid w:val="00A7465D"/>
    <w:rsid w:val="00A97E18"/>
    <w:rsid w:val="00AA3E52"/>
    <w:rsid w:val="00AC65DE"/>
    <w:rsid w:val="00AD1135"/>
    <w:rsid w:val="00B06AAE"/>
    <w:rsid w:val="00B10BF2"/>
    <w:rsid w:val="00B36DA3"/>
    <w:rsid w:val="00B436CB"/>
    <w:rsid w:val="00B4570E"/>
    <w:rsid w:val="00B4654C"/>
    <w:rsid w:val="00B57FF0"/>
    <w:rsid w:val="00B66216"/>
    <w:rsid w:val="00B66994"/>
    <w:rsid w:val="00B678DF"/>
    <w:rsid w:val="00B83306"/>
    <w:rsid w:val="00B92566"/>
    <w:rsid w:val="00B928FA"/>
    <w:rsid w:val="00BB1802"/>
    <w:rsid w:val="00BB2574"/>
    <w:rsid w:val="00BC5945"/>
    <w:rsid w:val="00BD20CD"/>
    <w:rsid w:val="00BE45CE"/>
    <w:rsid w:val="00BF3542"/>
    <w:rsid w:val="00BF7F0C"/>
    <w:rsid w:val="00C11681"/>
    <w:rsid w:val="00C2584B"/>
    <w:rsid w:val="00C27C5F"/>
    <w:rsid w:val="00C63D64"/>
    <w:rsid w:val="00C674E1"/>
    <w:rsid w:val="00C70EF4"/>
    <w:rsid w:val="00C83942"/>
    <w:rsid w:val="00CA1D6A"/>
    <w:rsid w:val="00CA4946"/>
    <w:rsid w:val="00CB439C"/>
    <w:rsid w:val="00CC58C1"/>
    <w:rsid w:val="00CD2F19"/>
    <w:rsid w:val="00CD64EA"/>
    <w:rsid w:val="00CE6CED"/>
    <w:rsid w:val="00CF407E"/>
    <w:rsid w:val="00D00D41"/>
    <w:rsid w:val="00D13E91"/>
    <w:rsid w:val="00D158A2"/>
    <w:rsid w:val="00D30182"/>
    <w:rsid w:val="00D351EE"/>
    <w:rsid w:val="00D35AFC"/>
    <w:rsid w:val="00D43924"/>
    <w:rsid w:val="00D64623"/>
    <w:rsid w:val="00D94EFC"/>
    <w:rsid w:val="00DA4E51"/>
    <w:rsid w:val="00DB120A"/>
    <w:rsid w:val="00DB45FA"/>
    <w:rsid w:val="00DF449A"/>
    <w:rsid w:val="00DF7C1D"/>
    <w:rsid w:val="00E14E9A"/>
    <w:rsid w:val="00E41065"/>
    <w:rsid w:val="00E5600F"/>
    <w:rsid w:val="00E57D6C"/>
    <w:rsid w:val="00E72191"/>
    <w:rsid w:val="00E83293"/>
    <w:rsid w:val="00E86BB7"/>
    <w:rsid w:val="00E8767E"/>
    <w:rsid w:val="00E876BF"/>
    <w:rsid w:val="00E90915"/>
    <w:rsid w:val="00EC0CB5"/>
    <w:rsid w:val="00EC1F30"/>
    <w:rsid w:val="00ED1C7E"/>
    <w:rsid w:val="00EE0B00"/>
    <w:rsid w:val="00F04BF6"/>
    <w:rsid w:val="00F1757C"/>
    <w:rsid w:val="00F23476"/>
    <w:rsid w:val="00F4209E"/>
    <w:rsid w:val="00F64DD8"/>
    <w:rsid w:val="00F67660"/>
    <w:rsid w:val="00F71B08"/>
    <w:rsid w:val="00F77BD4"/>
    <w:rsid w:val="00F82ED1"/>
    <w:rsid w:val="00F836D2"/>
    <w:rsid w:val="00FA556D"/>
    <w:rsid w:val="00FA7184"/>
    <w:rsid w:val="00FC016A"/>
    <w:rsid w:val="00FC3C6A"/>
    <w:rsid w:val="00FC6D17"/>
    <w:rsid w:val="00FD0CF2"/>
    <w:rsid w:val="00FD4AC7"/>
    <w:rsid w:val="00FE0E88"/>
    <w:rsid w:val="00FE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B59DC"/>
    <w:pPr>
      <w:suppressAutoHyphens/>
    </w:pPr>
    <w:rPr>
      <w:rFonts w:ascii="Arial" w:hAnsi="Arial"/>
      <w:lang w:val="en-GB" w:eastAsia="nl-NL"/>
    </w:rPr>
  </w:style>
  <w:style w:type="paragraph" w:styleId="Kop1">
    <w:name w:val="heading 1"/>
    <w:basedOn w:val="Standaard"/>
    <w:next w:val="Standaard"/>
    <w:link w:val="Kop1Char"/>
    <w:qFormat/>
    <w:rsid w:val="007B59DC"/>
    <w:pPr>
      <w:keepNext/>
      <w:spacing w:before="240" w:after="60"/>
      <w:outlineLvl w:val="0"/>
    </w:pPr>
    <w:rPr>
      <w:b/>
      <w:kern w:val="28"/>
      <w:sz w:val="24"/>
      <w:u w:val="single"/>
    </w:rPr>
  </w:style>
  <w:style w:type="paragraph" w:styleId="Kop2">
    <w:name w:val="heading 2"/>
    <w:basedOn w:val="Standaard"/>
    <w:next w:val="Standaard"/>
    <w:qFormat/>
    <w:rsid w:val="007B59DC"/>
    <w:pPr>
      <w:keepNext/>
      <w:spacing w:before="240" w:after="6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7B59DC"/>
    <w:pPr>
      <w:keepNext/>
      <w:spacing w:before="240" w:after="60"/>
      <w:outlineLvl w:val="2"/>
    </w:pPr>
    <w:rPr>
      <w:sz w:val="24"/>
      <w:u w:val="single"/>
    </w:rPr>
  </w:style>
  <w:style w:type="paragraph" w:styleId="Kop4">
    <w:name w:val="heading 4"/>
    <w:basedOn w:val="Standaard"/>
    <w:next w:val="Standaard"/>
    <w:qFormat/>
    <w:rsid w:val="007B59DC"/>
    <w:pPr>
      <w:keepNext/>
      <w:spacing w:before="240" w:after="60"/>
      <w:outlineLvl w:val="3"/>
    </w:pPr>
    <w:rPr>
      <w:b/>
      <w:u w:val="single"/>
    </w:rPr>
  </w:style>
  <w:style w:type="paragraph" w:styleId="Kop5">
    <w:name w:val="heading 5"/>
    <w:basedOn w:val="Standaard"/>
    <w:next w:val="Standaard"/>
    <w:link w:val="Kop5Char"/>
    <w:qFormat/>
    <w:rsid w:val="007B59DC"/>
    <w:pPr>
      <w:spacing w:before="240" w:after="60"/>
      <w:outlineLvl w:val="4"/>
    </w:pPr>
    <w:rPr>
      <w:b/>
    </w:rPr>
  </w:style>
  <w:style w:type="paragraph" w:styleId="Kop6">
    <w:name w:val="heading 6"/>
    <w:basedOn w:val="Standaard"/>
    <w:next w:val="Standaard"/>
    <w:qFormat/>
    <w:rsid w:val="007B59DC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Kop7">
    <w:name w:val="heading 7"/>
    <w:basedOn w:val="Standaard"/>
    <w:next w:val="Standaard"/>
    <w:qFormat/>
    <w:rsid w:val="007B59DC"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7B59DC"/>
    <w:p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7B59DC"/>
    <w:p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antlijnopheffen">
    <w:name w:val="Kantlijn opheffen"/>
    <w:basedOn w:val="Standaard"/>
    <w:next w:val="Standaard"/>
    <w:rsid w:val="007B59DC"/>
    <w:pPr>
      <w:ind w:hanging="567"/>
    </w:pPr>
  </w:style>
  <w:style w:type="paragraph" w:styleId="Koptekst">
    <w:name w:val="header"/>
    <w:basedOn w:val="Standaard"/>
    <w:rsid w:val="007B59D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B59DC"/>
    <w:pPr>
      <w:tabs>
        <w:tab w:val="center" w:pos="4536"/>
        <w:tab w:val="right" w:pos="9072"/>
      </w:tabs>
    </w:pPr>
  </w:style>
  <w:style w:type="paragraph" w:customStyle="1" w:styleId="Referentiegegevens">
    <w:name w:val="Referentiegegevens"/>
    <w:basedOn w:val="Standaard"/>
    <w:rsid w:val="007B59DC"/>
    <w:pPr>
      <w:keepLines/>
      <w:spacing w:line="280" w:lineRule="exact"/>
    </w:pPr>
  </w:style>
  <w:style w:type="paragraph" w:customStyle="1" w:styleId="Referentiekopjes">
    <w:name w:val="Referentiekopjes"/>
    <w:basedOn w:val="Standaard"/>
    <w:rsid w:val="007B59DC"/>
    <w:pPr>
      <w:keepLines/>
      <w:spacing w:line="280" w:lineRule="exact"/>
    </w:pPr>
    <w:rPr>
      <w:sz w:val="14"/>
    </w:rPr>
  </w:style>
  <w:style w:type="character" w:styleId="Paginanummer">
    <w:name w:val="page number"/>
    <w:basedOn w:val="Standaardalinea-lettertype"/>
    <w:rsid w:val="007B59DC"/>
  </w:style>
  <w:style w:type="paragraph" w:styleId="Titel">
    <w:name w:val="Title"/>
    <w:basedOn w:val="Standaard"/>
    <w:qFormat/>
    <w:rsid w:val="007B59DC"/>
    <w:pPr>
      <w:keepLines/>
      <w:spacing w:line="280" w:lineRule="atLeast"/>
      <w:jc w:val="center"/>
    </w:pPr>
    <w:rPr>
      <w:rFonts w:ascii="BAM Argo T" w:hAnsi="BAM Argo T"/>
      <w:b/>
    </w:rPr>
  </w:style>
  <w:style w:type="character" w:styleId="Hyperlink">
    <w:name w:val="Hyperlink"/>
    <w:basedOn w:val="Standaardalinea-lettertype"/>
    <w:rsid w:val="007B59DC"/>
    <w:rPr>
      <w:color w:val="0000FF"/>
      <w:u w:val="single"/>
    </w:rPr>
  </w:style>
  <w:style w:type="paragraph" w:styleId="Ballontekst">
    <w:name w:val="Balloon Text"/>
    <w:basedOn w:val="Standaard"/>
    <w:semiHidden/>
    <w:rsid w:val="00D35AFC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5062B5"/>
    <w:rPr>
      <w:rFonts w:ascii="Arial" w:hAnsi="Arial"/>
      <w:b/>
      <w:kern w:val="28"/>
      <w:sz w:val="24"/>
      <w:u w:val="single"/>
      <w:lang w:val="en-GB" w:eastAsia="nl-NL"/>
    </w:rPr>
  </w:style>
  <w:style w:type="character" w:customStyle="1" w:styleId="Kop5Char">
    <w:name w:val="Kop 5 Char"/>
    <w:basedOn w:val="Standaardalinea-lettertype"/>
    <w:link w:val="Kop5"/>
    <w:rsid w:val="005062B5"/>
    <w:rPr>
      <w:rFonts w:ascii="Arial" w:hAnsi="Arial"/>
      <w:b/>
      <w:lang w:val="en-GB" w:eastAsia="nl-NL"/>
    </w:rPr>
  </w:style>
  <w:style w:type="paragraph" w:styleId="Lijstalinea">
    <w:name w:val="List Paragraph"/>
    <w:basedOn w:val="Standaard"/>
    <w:uiPriority w:val="34"/>
    <w:qFormat/>
    <w:rsid w:val="005062B5"/>
    <w:pPr>
      <w:suppressAutoHyphens w:val="0"/>
      <w:ind w:left="720"/>
    </w:pPr>
    <w:rPr>
      <w:rFonts w:ascii="Calibri" w:eastAsiaTheme="minorHAnsi" w:hAnsi="Calibri"/>
      <w:sz w:val="22"/>
      <w:szCs w:val="22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w\Msoffice\Sjablonen\Persbericht%20(nieuw)%20Arial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Persbericht (nieuw) Arial.dot</Template>
  <TotalTime>0</TotalTime>
  <Pages>1</Pages>
  <Words>177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Koninklijke BAM Groep</dc:creator>
  <cp:keywords/>
  <dc:description/>
  <cp:lastModifiedBy>v.warris</cp:lastModifiedBy>
  <cp:revision>10</cp:revision>
  <cp:lastPrinted>2011-03-07T10:07:00Z</cp:lastPrinted>
  <dcterms:created xsi:type="dcterms:W3CDTF">2011-03-07T08:31:00Z</dcterms:created>
  <dcterms:modified xsi:type="dcterms:W3CDTF">2012-06-13T14:07:00Z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Versie 1.10 - 7 september 1999</vt:lpwstr>
  </property>
</Properties>
</file>