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7A83" w14:textId="17376DC3" w:rsidR="000C7DE1" w:rsidRPr="005364DF" w:rsidRDefault="000C7DE1" w:rsidP="000C7DE1">
      <w:pPr>
        <w:pStyle w:val="Nagwek3"/>
        <w:jc w:val="both"/>
        <w:rPr>
          <w:lang w:val="en-US"/>
        </w:rPr>
      </w:pPr>
      <w:r w:rsidRPr="005364DF">
        <w:rPr>
          <w:lang w:val="en-US"/>
        </w:rPr>
        <w:t xml:space="preserve">Current report no. </w:t>
      </w:r>
      <w:r w:rsidR="004F6CC9">
        <w:rPr>
          <w:lang w:val="en-US"/>
        </w:rPr>
        <w:t xml:space="preserve">23 </w:t>
      </w:r>
      <w:r w:rsidRPr="005364DF">
        <w:rPr>
          <w:lang w:val="en-US"/>
        </w:rPr>
        <w:t>/ 2018</w:t>
      </w:r>
    </w:p>
    <w:p w14:paraId="3171B5FA" w14:textId="51EA1AB9" w:rsidR="000C7DE1" w:rsidRPr="005364DF" w:rsidRDefault="000C7DE1" w:rsidP="000C7DE1">
      <w:pPr>
        <w:autoSpaceDE w:val="0"/>
        <w:autoSpaceDN w:val="0"/>
        <w:adjustRightInd w:val="0"/>
        <w:spacing w:before="100" w:after="100"/>
        <w:rPr>
          <w:lang w:val="en-US"/>
        </w:rPr>
      </w:pPr>
      <w:r w:rsidRPr="005364DF">
        <w:rPr>
          <w:lang w:val="en-US"/>
        </w:rPr>
        <w:t xml:space="preserve">Date: </w:t>
      </w:r>
      <w:r w:rsidR="004F6CC9" w:rsidRPr="004F6CC9">
        <w:rPr>
          <w:highlight w:val="yellow"/>
          <w:lang w:val="en-US"/>
        </w:rPr>
        <w:t>16</w:t>
      </w:r>
      <w:r w:rsidR="004F6CC9">
        <w:rPr>
          <w:lang w:val="en-US"/>
        </w:rPr>
        <w:t xml:space="preserve"> of August</w:t>
      </w:r>
      <w:r w:rsidR="00DF0950" w:rsidRPr="005364DF">
        <w:rPr>
          <w:lang w:val="en-US"/>
        </w:rPr>
        <w:t xml:space="preserve"> </w:t>
      </w:r>
      <w:r w:rsidRPr="005364DF">
        <w:rPr>
          <w:lang w:val="en-US"/>
        </w:rPr>
        <w:t>2018</w:t>
      </w:r>
    </w:p>
    <w:p w14:paraId="725F0F1C" w14:textId="3B590DB8" w:rsidR="000C7DE1" w:rsidRPr="005364DF" w:rsidRDefault="000C7DE1" w:rsidP="000C7DE1">
      <w:pPr>
        <w:autoSpaceDE w:val="0"/>
        <w:autoSpaceDN w:val="0"/>
        <w:adjustRightInd w:val="0"/>
        <w:spacing w:before="100" w:after="100"/>
        <w:rPr>
          <w:lang w:val="en-US"/>
        </w:rPr>
      </w:pPr>
      <w:r w:rsidRPr="005364DF">
        <w:rPr>
          <w:lang w:val="en-US"/>
        </w:rPr>
        <w:t xml:space="preserve">Issuer name: </w:t>
      </w:r>
      <w:proofErr w:type="spellStart"/>
      <w:r w:rsidRPr="005364DF">
        <w:rPr>
          <w:lang w:val="en-US"/>
        </w:rPr>
        <w:t>Ronson</w:t>
      </w:r>
      <w:proofErr w:type="spellEnd"/>
      <w:r w:rsidRPr="005364DF">
        <w:rPr>
          <w:lang w:val="en-US"/>
        </w:rPr>
        <w:t xml:space="preserve"> </w:t>
      </w:r>
      <w:r w:rsidR="00B6559B">
        <w:rPr>
          <w:lang w:val="en-US"/>
        </w:rPr>
        <w:t>Development SE</w:t>
      </w:r>
    </w:p>
    <w:p w14:paraId="09287653" w14:textId="3D671F77" w:rsidR="00007F76" w:rsidRPr="005364DF" w:rsidRDefault="005364DF" w:rsidP="000C7DE1">
      <w:pPr>
        <w:autoSpaceDE w:val="0"/>
        <w:autoSpaceDN w:val="0"/>
        <w:adjustRightInd w:val="0"/>
        <w:spacing w:before="100" w:after="100"/>
        <w:jc w:val="both"/>
        <w:rPr>
          <w:rStyle w:val="Uwydatnienie"/>
          <w:i w:val="0"/>
          <w:color w:val="000000"/>
          <w:lang w:val="en-US"/>
        </w:rPr>
      </w:pPr>
      <w:r w:rsidRPr="005364DF">
        <w:rPr>
          <w:color w:val="000000"/>
          <w:lang w:val="en-US"/>
        </w:rPr>
        <w:t xml:space="preserve">Legal grounds: </w:t>
      </w:r>
      <w:r w:rsidRPr="005364DF">
        <w:rPr>
          <w:lang w:val="en-US"/>
        </w:rPr>
        <w:t>Article 17 section 1 of the Regulation (EU) No. 596/2014 of the European Parliament and of the Council of 16 April 2014 on market abuse (market abuse regulation)</w:t>
      </w:r>
    </w:p>
    <w:p w14:paraId="27401F49" w14:textId="77777777" w:rsidR="000C7DE1" w:rsidRPr="005364DF" w:rsidRDefault="000C7DE1" w:rsidP="000C7DE1">
      <w:pPr>
        <w:autoSpaceDE w:val="0"/>
        <w:autoSpaceDN w:val="0"/>
        <w:adjustRightInd w:val="0"/>
        <w:spacing w:before="100" w:after="100"/>
        <w:jc w:val="both"/>
        <w:rPr>
          <w:b/>
          <w:lang w:val="en-US"/>
        </w:rPr>
      </w:pPr>
    </w:p>
    <w:p w14:paraId="4BA8320F" w14:textId="66025326" w:rsidR="00DF0950" w:rsidRPr="004F6CC9" w:rsidRDefault="00DF0950" w:rsidP="003F42F3">
      <w:pPr>
        <w:autoSpaceDE w:val="0"/>
        <w:autoSpaceDN w:val="0"/>
        <w:adjustRightInd w:val="0"/>
        <w:spacing w:before="100" w:after="100"/>
        <w:jc w:val="both"/>
        <w:rPr>
          <w:b/>
          <w:lang w:val="en-GB"/>
        </w:rPr>
      </w:pPr>
      <w:r w:rsidRPr="005364DF">
        <w:rPr>
          <w:b/>
          <w:lang w:val="en-US"/>
        </w:rPr>
        <w:t xml:space="preserve">Subject: </w:t>
      </w:r>
      <w:r w:rsidR="004F6CC9" w:rsidRPr="004F6CC9">
        <w:rPr>
          <w:b/>
          <w:lang w:val="en-US"/>
        </w:rPr>
        <w:t>Execution of the loan agreement</w:t>
      </w:r>
      <w:r w:rsidR="00CF4BCE">
        <w:rPr>
          <w:b/>
          <w:lang w:val="en-US"/>
        </w:rPr>
        <w:t>s</w:t>
      </w:r>
    </w:p>
    <w:p w14:paraId="0CE42D49" w14:textId="729F5810" w:rsidR="00A706C5" w:rsidRPr="00A706C5" w:rsidRDefault="004F6CC9" w:rsidP="00C8502C">
      <w:pPr>
        <w:spacing w:after="120"/>
        <w:jc w:val="both"/>
        <w:rPr>
          <w:lang w:val="en-GB"/>
        </w:rPr>
      </w:pPr>
      <w:r w:rsidRPr="004F6CC9">
        <w:rPr>
          <w:lang w:val="en-GB"/>
        </w:rPr>
        <w:t xml:space="preserve">The management board of </w:t>
      </w:r>
      <w:proofErr w:type="spellStart"/>
      <w:r w:rsidRPr="004F6CC9">
        <w:rPr>
          <w:lang w:val="en-GB"/>
        </w:rPr>
        <w:t>Ronson</w:t>
      </w:r>
      <w:proofErr w:type="spellEnd"/>
      <w:r w:rsidRPr="004F6CC9">
        <w:rPr>
          <w:lang w:val="en-GB"/>
        </w:rPr>
        <w:t xml:space="preserve"> </w:t>
      </w:r>
      <w:r>
        <w:rPr>
          <w:lang w:val="en-GB"/>
        </w:rPr>
        <w:t>Development SE</w:t>
      </w:r>
      <w:r w:rsidRPr="004F6CC9">
        <w:rPr>
          <w:lang w:val="en-GB"/>
        </w:rPr>
        <w:t xml:space="preserve"> </w:t>
      </w:r>
      <w:r w:rsidR="0015277A">
        <w:rPr>
          <w:lang w:val="en-GB"/>
        </w:rPr>
        <w:t xml:space="preserve">with its seat in Rotterdam, the Netherlands </w:t>
      </w:r>
      <w:r w:rsidRPr="004F6CC9">
        <w:rPr>
          <w:lang w:val="en-GB"/>
        </w:rPr>
        <w:t>(the “</w:t>
      </w:r>
      <w:r w:rsidRPr="00C00571">
        <w:rPr>
          <w:b/>
          <w:lang w:val="en-GB"/>
        </w:rPr>
        <w:t>Issuer</w:t>
      </w:r>
      <w:r w:rsidRPr="004F6CC9">
        <w:rPr>
          <w:lang w:val="en-GB"/>
        </w:rPr>
        <w:t xml:space="preserve">”) informs that </w:t>
      </w:r>
      <w:r w:rsidR="0039470D">
        <w:rPr>
          <w:lang w:val="en-GB"/>
        </w:rPr>
        <w:t xml:space="preserve">today (i.e. </w:t>
      </w:r>
      <w:r w:rsidRPr="004F6CC9">
        <w:rPr>
          <w:lang w:val="en-GB"/>
        </w:rPr>
        <w:t xml:space="preserve">on </w:t>
      </w:r>
      <w:r>
        <w:rPr>
          <w:lang w:val="en-GB"/>
        </w:rPr>
        <w:t>16 of August 2018</w:t>
      </w:r>
      <w:r w:rsidR="0039470D">
        <w:rPr>
          <w:lang w:val="en-GB"/>
        </w:rPr>
        <w:t>)</w:t>
      </w:r>
      <w:r>
        <w:rPr>
          <w:lang w:val="en-GB"/>
        </w:rPr>
        <w:t xml:space="preserve"> </w:t>
      </w:r>
      <w:r w:rsidRPr="004F6CC9">
        <w:rPr>
          <w:lang w:val="en-GB"/>
        </w:rPr>
        <w:t>the Issuer’s subsidiary</w:t>
      </w:r>
      <w:r>
        <w:rPr>
          <w:lang w:val="en-GB"/>
        </w:rPr>
        <w:t xml:space="preserve"> -</w:t>
      </w:r>
      <w:r w:rsidRPr="004F6CC9">
        <w:rPr>
          <w:lang w:val="en-GB"/>
        </w:rPr>
        <w:t xml:space="preserve"> </w:t>
      </w:r>
      <w:r w:rsidR="00223084" w:rsidRPr="00223084">
        <w:rPr>
          <w:lang w:val="en-GB"/>
        </w:rPr>
        <w:t>„</w:t>
      </w:r>
      <w:proofErr w:type="spellStart"/>
      <w:r w:rsidR="00223084" w:rsidRPr="00223084">
        <w:rPr>
          <w:lang w:val="en-GB"/>
        </w:rPr>
        <w:t>Ronson</w:t>
      </w:r>
      <w:proofErr w:type="spellEnd"/>
      <w:r w:rsidR="00223084" w:rsidRPr="00223084">
        <w:rPr>
          <w:lang w:val="en-GB"/>
        </w:rPr>
        <w:t xml:space="preserve"> Development Partner 4 </w:t>
      </w:r>
      <w:proofErr w:type="spellStart"/>
      <w:r w:rsidR="00223084">
        <w:rPr>
          <w:lang w:val="en-GB"/>
        </w:rPr>
        <w:t>s</w:t>
      </w:r>
      <w:r w:rsidR="00223084" w:rsidRPr="00223084">
        <w:rPr>
          <w:lang w:val="en-GB"/>
        </w:rPr>
        <w:t>półka</w:t>
      </w:r>
      <w:proofErr w:type="spellEnd"/>
      <w:r w:rsidR="00223084" w:rsidRPr="00223084">
        <w:rPr>
          <w:lang w:val="en-GB"/>
        </w:rPr>
        <w:t xml:space="preserve"> </w:t>
      </w:r>
      <w:r w:rsidR="00223084">
        <w:rPr>
          <w:lang w:val="en-GB"/>
        </w:rPr>
        <w:t>z</w:t>
      </w:r>
      <w:r w:rsidR="00223084" w:rsidRPr="00223084">
        <w:rPr>
          <w:lang w:val="en-GB"/>
        </w:rPr>
        <w:t xml:space="preserve"> </w:t>
      </w:r>
      <w:proofErr w:type="spellStart"/>
      <w:r w:rsidR="00223084">
        <w:rPr>
          <w:lang w:val="en-GB"/>
        </w:rPr>
        <w:t>o</w:t>
      </w:r>
      <w:r w:rsidR="00223084" w:rsidRPr="00223084">
        <w:rPr>
          <w:lang w:val="en-GB"/>
        </w:rPr>
        <w:t>graniczoną</w:t>
      </w:r>
      <w:proofErr w:type="spellEnd"/>
      <w:r w:rsidR="00223084" w:rsidRPr="00223084">
        <w:rPr>
          <w:lang w:val="en-GB"/>
        </w:rPr>
        <w:t xml:space="preserve"> </w:t>
      </w:r>
      <w:proofErr w:type="spellStart"/>
      <w:r w:rsidR="00223084">
        <w:rPr>
          <w:lang w:val="en-GB"/>
        </w:rPr>
        <w:t>o</w:t>
      </w:r>
      <w:r w:rsidR="00223084" w:rsidRPr="00223084">
        <w:rPr>
          <w:lang w:val="en-GB"/>
        </w:rPr>
        <w:t>dpowiedzialnością</w:t>
      </w:r>
      <w:proofErr w:type="spellEnd"/>
      <w:r w:rsidR="00223084" w:rsidRPr="00223084">
        <w:rPr>
          <w:lang w:val="en-GB"/>
        </w:rPr>
        <w:t xml:space="preserve"> – </w:t>
      </w:r>
      <w:bookmarkStart w:id="0" w:name="_Hlk522023570"/>
      <w:proofErr w:type="spellStart"/>
      <w:r w:rsidR="0039470D" w:rsidRPr="0039470D">
        <w:rPr>
          <w:lang w:val="en-GB"/>
        </w:rPr>
        <w:t>Ronson</w:t>
      </w:r>
      <w:proofErr w:type="spellEnd"/>
      <w:r w:rsidR="0039470D" w:rsidRPr="0039470D">
        <w:rPr>
          <w:lang w:val="en-GB"/>
        </w:rPr>
        <w:t xml:space="preserve"> </w:t>
      </w:r>
      <w:r w:rsidR="00223084" w:rsidRPr="00223084">
        <w:rPr>
          <w:lang w:val="en-GB"/>
        </w:rPr>
        <w:t xml:space="preserve">Development Partner 4 </w:t>
      </w:r>
      <w:proofErr w:type="spellStart"/>
      <w:r w:rsidR="00223084">
        <w:rPr>
          <w:lang w:val="en-GB"/>
        </w:rPr>
        <w:t>s</w:t>
      </w:r>
      <w:r w:rsidR="00223084" w:rsidRPr="00223084">
        <w:rPr>
          <w:lang w:val="en-GB"/>
        </w:rPr>
        <w:t>półka</w:t>
      </w:r>
      <w:proofErr w:type="spellEnd"/>
      <w:r w:rsidR="00223084" w:rsidRPr="00223084">
        <w:rPr>
          <w:lang w:val="en-GB"/>
        </w:rPr>
        <w:t xml:space="preserve"> </w:t>
      </w:r>
      <w:r w:rsidR="00223084">
        <w:rPr>
          <w:lang w:val="en-GB"/>
        </w:rPr>
        <w:t>z</w:t>
      </w:r>
      <w:r w:rsidR="00223084" w:rsidRPr="00223084">
        <w:rPr>
          <w:lang w:val="en-GB"/>
        </w:rPr>
        <w:t xml:space="preserve"> </w:t>
      </w:r>
      <w:proofErr w:type="spellStart"/>
      <w:r w:rsidR="00223084">
        <w:rPr>
          <w:lang w:val="en-GB"/>
        </w:rPr>
        <w:t>o</w:t>
      </w:r>
      <w:r w:rsidR="00223084" w:rsidRPr="00223084">
        <w:rPr>
          <w:lang w:val="en-GB"/>
        </w:rPr>
        <w:t>graniczoną</w:t>
      </w:r>
      <w:proofErr w:type="spellEnd"/>
      <w:r w:rsidR="00223084" w:rsidRPr="00223084">
        <w:rPr>
          <w:lang w:val="en-GB"/>
        </w:rPr>
        <w:t xml:space="preserve"> </w:t>
      </w:r>
      <w:proofErr w:type="spellStart"/>
      <w:r w:rsidR="00223084">
        <w:rPr>
          <w:lang w:val="en-GB"/>
        </w:rPr>
        <w:t>o</w:t>
      </w:r>
      <w:r w:rsidR="00223084" w:rsidRPr="00223084">
        <w:rPr>
          <w:lang w:val="en-GB"/>
        </w:rPr>
        <w:t>dpowiedzialnością</w:t>
      </w:r>
      <w:proofErr w:type="spellEnd"/>
      <w:r w:rsidR="00223084" w:rsidRPr="00223084">
        <w:rPr>
          <w:lang w:val="en-GB"/>
        </w:rPr>
        <w:t xml:space="preserve"> – </w:t>
      </w:r>
      <w:proofErr w:type="spellStart"/>
      <w:r w:rsidR="00223084" w:rsidRPr="00223084">
        <w:rPr>
          <w:lang w:val="en-GB"/>
        </w:rPr>
        <w:t>Panoramika</w:t>
      </w:r>
      <w:proofErr w:type="spellEnd"/>
      <w:r w:rsidR="00223084" w:rsidRPr="00223084">
        <w:rPr>
          <w:lang w:val="en-GB"/>
        </w:rPr>
        <w:t xml:space="preserve">” </w:t>
      </w:r>
      <w:proofErr w:type="spellStart"/>
      <w:r w:rsidR="00223084">
        <w:rPr>
          <w:lang w:val="en-GB"/>
        </w:rPr>
        <w:t>s</w:t>
      </w:r>
      <w:r w:rsidR="00223084" w:rsidRPr="00223084">
        <w:rPr>
          <w:lang w:val="en-GB"/>
        </w:rPr>
        <w:t>półk</w:t>
      </w:r>
      <w:r w:rsidR="00223084">
        <w:rPr>
          <w:lang w:val="en-GB"/>
        </w:rPr>
        <w:t>a</w:t>
      </w:r>
      <w:proofErr w:type="spellEnd"/>
      <w:r w:rsidR="00223084" w:rsidRPr="00223084">
        <w:rPr>
          <w:lang w:val="en-GB"/>
        </w:rPr>
        <w:t xml:space="preserve"> </w:t>
      </w:r>
      <w:proofErr w:type="spellStart"/>
      <w:r w:rsidR="00223084" w:rsidRPr="00223084">
        <w:rPr>
          <w:lang w:val="en-GB"/>
        </w:rPr>
        <w:t>komandytow</w:t>
      </w:r>
      <w:r w:rsidR="00223084">
        <w:rPr>
          <w:lang w:val="en-GB"/>
        </w:rPr>
        <w:t>a</w:t>
      </w:r>
      <w:bookmarkEnd w:id="0"/>
      <w:proofErr w:type="spellEnd"/>
      <w:r w:rsidR="00223084" w:rsidRPr="00223084">
        <w:rPr>
          <w:lang w:val="en-GB"/>
        </w:rPr>
        <w:t xml:space="preserve"> </w:t>
      </w:r>
      <w:r w:rsidRPr="004F6CC9">
        <w:rPr>
          <w:lang w:val="en-GB"/>
        </w:rPr>
        <w:t xml:space="preserve">involved in development of the project named </w:t>
      </w:r>
      <w:proofErr w:type="spellStart"/>
      <w:r w:rsidR="00C8502C">
        <w:rPr>
          <w:lang w:val="en-GB"/>
        </w:rPr>
        <w:t>Panoramika</w:t>
      </w:r>
      <w:proofErr w:type="spellEnd"/>
      <w:r>
        <w:rPr>
          <w:lang w:val="en-GB"/>
        </w:rPr>
        <w:t xml:space="preserve"> </w:t>
      </w:r>
      <w:r w:rsidR="00C8502C">
        <w:rPr>
          <w:lang w:val="en-GB"/>
        </w:rPr>
        <w:t xml:space="preserve">in Szczecin </w:t>
      </w:r>
      <w:r w:rsidRPr="004F6CC9">
        <w:rPr>
          <w:lang w:val="en-GB"/>
        </w:rPr>
        <w:t xml:space="preserve">and </w:t>
      </w:r>
      <w:r>
        <w:rPr>
          <w:lang w:val="en-GB"/>
        </w:rPr>
        <w:t xml:space="preserve">PKO </w:t>
      </w:r>
      <w:r w:rsidRPr="004F6CC9">
        <w:rPr>
          <w:lang w:val="en-GB"/>
        </w:rPr>
        <w:t xml:space="preserve">Bank </w:t>
      </w:r>
      <w:proofErr w:type="spellStart"/>
      <w:r>
        <w:rPr>
          <w:lang w:val="en-GB"/>
        </w:rPr>
        <w:t>Polski</w:t>
      </w:r>
      <w:proofErr w:type="spellEnd"/>
      <w:r>
        <w:rPr>
          <w:lang w:val="en-GB"/>
        </w:rPr>
        <w:t xml:space="preserve"> </w:t>
      </w:r>
      <w:r w:rsidRPr="004F6CC9">
        <w:rPr>
          <w:lang w:val="en-GB"/>
        </w:rPr>
        <w:t>S.A. (the “</w:t>
      </w:r>
      <w:r w:rsidRPr="0098457B">
        <w:rPr>
          <w:b/>
          <w:lang w:val="en-GB"/>
        </w:rPr>
        <w:t>Bank</w:t>
      </w:r>
      <w:r w:rsidRPr="004F6CC9">
        <w:rPr>
          <w:lang w:val="en-GB"/>
        </w:rPr>
        <w:t xml:space="preserve">”) executed </w:t>
      </w:r>
      <w:r w:rsidR="00C8502C">
        <w:rPr>
          <w:lang w:val="en-GB"/>
        </w:rPr>
        <w:t xml:space="preserve">two </w:t>
      </w:r>
      <w:r w:rsidRPr="004F6CC9">
        <w:rPr>
          <w:lang w:val="en-GB"/>
        </w:rPr>
        <w:t>loan agreement</w:t>
      </w:r>
      <w:r w:rsidR="00C8502C">
        <w:rPr>
          <w:lang w:val="en-GB"/>
        </w:rPr>
        <w:t>s</w:t>
      </w:r>
      <w:r w:rsidRPr="004F6CC9">
        <w:rPr>
          <w:lang w:val="en-GB"/>
        </w:rPr>
        <w:t xml:space="preserve"> (the “</w:t>
      </w:r>
      <w:r w:rsidRPr="0098457B">
        <w:rPr>
          <w:b/>
          <w:lang w:val="en-GB"/>
        </w:rPr>
        <w:t>Loan Agreement</w:t>
      </w:r>
      <w:r w:rsidR="00C8502C">
        <w:rPr>
          <w:b/>
          <w:lang w:val="en-GB"/>
        </w:rPr>
        <w:t>s</w:t>
      </w:r>
      <w:r w:rsidRPr="004F6CC9">
        <w:rPr>
          <w:lang w:val="en-GB"/>
        </w:rPr>
        <w:t>”)</w:t>
      </w:r>
      <w:r w:rsidR="0015277A">
        <w:rPr>
          <w:lang w:val="en-GB"/>
        </w:rPr>
        <w:t xml:space="preserve"> </w:t>
      </w:r>
      <w:r w:rsidR="005458A8">
        <w:rPr>
          <w:lang w:val="en-GB"/>
        </w:rPr>
        <w:t>u</w:t>
      </w:r>
      <w:r w:rsidR="00C8502C">
        <w:rPr>
          <w:lang w:val="en-GB"/>
        </w:rPr>
        <w:t xml:space="preserve">nder </w:t>
      </w:r>
      <w:r w:rsidR="005458A8">
        <w:rPr>
          <w:lang w:val="en-GB"/>
        </w:rPr>
        <w:t xml:space="preserve">which </w:t>
      </w:r>
      <w:r w:rsidRPr="004F6CC9">
        <w:rPr>
          <w:lang w:val="en-GB"/>
        </w:rPr>
        <w:t xml:space="preserve">the Bank is to provide financing </w:t>
      </w:r>
      <w:r w:rsidR="00C8502C">
        <w:rPr>
          <w:lang w:val="en-GB"/>
        </w:rPr>
        <w:t>and</w:t>
      </w:r>
      <w:r w:rsidRPr="00C8502C">
        <w:rPr>
          <w:lang w:val="en-GB"/>
        </w:rPr>
        <w:t xml:space="preserve"> re-financing</w:t>
      </w:r>
      <w:r w:rsidRPr="004F6CC9">
        <w:rPr>
          <w:lang w:val="en-GB"/>
        </w:rPr>
        <w:t xml:space="preserve"> to cover the </w:t>
      </w:r>
      <w:r w:rsidR="00B619F7">
        <w:rPr>
          <w:lang w:val="en-GB"/>
        </w:rPr>
        <w:t xml:space="preserve">net </w:t>
      </w:r>
      <w:r w:rsidRPr="004F6CC9">
        <w:rPr>
          <w:lang w:val="en-GB"/>
        </w:rPr>
        <w:t xml:space="preserve">costs of construction and development of the project up to the amount of PLN </w:t>
      </w:r>
      <w:r w:rsidR="00C8502C">
        <w:rPr>
          <w:lang w:val="en-GB"/>
        </w:rPr>
        <w:t>2</w:t>
      </w:r>
      <w:r w:rsidR="00CF4BCE">
        <w:rPr>
          <w:lang w:val="en-GB"/>
        </w:rPr>
        <w:t>1</w:t>
      </w:r>
      <w:r w:rsidR="00C8502C">
        <w:rPr>
          <w:lang w:val="en-GB"/>
        </w:rPr>
        <w:t>,950 thousand</w:t>
      </w:r>
      <w:r w:rsidR="00CF4BCE">
        <w:rPr>
          <w:lang w:val="en-GB"/>
        </w:rPr>
        <w:t xml:space="preserve"> and financing of VAT tax payment to be incurred on costs connected with the construction </w:t>
      </w:r>
      <w:r w:rsidR="00CF4BCE" w:rsidRPr="004F6CC9">
        <w:rPr>
          <w:lang w:val="en-GB"/>
        </w:rPr>
        <w:t xml:space="preserve">up to the amount of PLN </w:t>
      </w:r>
      <w:r w:rsidR="00CF4BCE">
        <w:rPr>
          <w:lang w:val="en-GB"/>
        </w:rPr>
        <w:t>3</w:t>
      </w:r>
      <w:r w:rsidR="00CF4BCE">
        <w:rPr>
          <w:lang w:val="en-GB"/>
        </w:rPr>
        <w:t>,</w:t>
      </w:r>
      <w:r w:rsidR="00CF4BCE">
        <w:rPr>
          <w:lang w:val="en-GB"/>
        </w:rPr>
        <w:t>000</w:t>
      </w:r>
      <w:r w:rsidR="00CF4BCE">
        <w:rPr>
          <w:lang w:val="en-GB"/>
        </w:rPr>
        <w:t xml:space="preserve"> thousand</w:t>
      </w:r>
      <w:r w:rsidR="00CF4BCE">
        <w:rPr>
          <w:lang w:val="en-GB"/>
        </w:rPr>
        <w:t xml:space="preserve"> </w:t>
      </w:r>
      <w:r w:rsidR="00CF4BCE" w:rsidRPr="004F6CC9">
        <w:rPr>
          <w:lang w:val="en-GB"/>
        </w:rPr>
        <w:t>(the “</w:t>
      </w:r>
      <w:r w:rsidR="00CF4BCE" w:rsidRPr="0098457B">
        <w:rPr>
          <w:b/>
          <w:lang w:val="en-GB"/>
        </w:rPr>
        <w:t>Loan Agreement</w:t>
      </w:r>
      <w:r w:rsidR="00CF4BCE">
        <w:rPr>
          <w:b/>
          <w:lang w:val="en-GB"/>
        </w:rPr>
        <w:t>s</w:t>
      </w:r>
      <w:r w:rsidR="00CF4BCE" w:rsidRPr="004F6CC9">
        <w:rPr>
          <w:lang w:val="en-GB"/>
        </w:rPr>
        <w:t>”)</w:t>
      </w:r>
      <w:r w:rsidR="005458A8">
        <w:rPr>
          <w:lang w:val="en-GB"/>
        </w:rPr>
        <w:t xml:space="preserve">. </w:t>
      </w:r>
      <w:r w:rsidR="00C8502C">
        <w:rPr>
          <w:lang w:val="en-GB"/>
        </w:rPr>
        <w:t>I</w:t>
      </w:r>
      <w:r w:rsidR="0039470D">
        <w:rPr>
          <w:lang w:val="en-GB"/>
        </w:rPr>
        <w:t xml:space="preserve">n accordance with the </w:t>
      </w:r>
      <w:r w:rsidRPr="004F6CC9">
        <w:rPr>
          <w:lang w:val="en-GB"/>
        </w:rPr>
        <w:t>Loan Agreement</w:t>
      </w:r>
      <w:r w:rsidR="00C8502C">
        <w:rPr>
          <w:lang w:val="en-GB"/>
        </w:rPr>
        <w:t xml:space="preserve">s </w:t>
      </w:r>
      <w:r w:rsidRPr="00A706C5">
        <w:rPr>
          <w:lang w:val="en-GB"/>
        </w:rPr>
        <w:t xml:space="preserve">the final date of repayment is established for </w:t>
      </w:r>
      <w:r w:rsidR="00C8502C">
        <w:rPr>
          <w:lang w:val="en-GB"/>
        </w:rPr>
        <w:t xml:space="preserve">December 31, 2020 and </w:t>
      </w:r>
      <w:r w:rsidR="00A706C5" w:rsidRPr="00A706C5">
        <w:rPr>
          <w:lang w:val="en-GB"/>
        </w:rPr>
        <w:t>an interest rate of the loan</w:t>
      </w:r>
      <w:r w:rsidR="00C8502C">
        <w:rPr>
          <w:lang w:val="en-GB"/>
        </w:rPr>
        <w:t>s</w:t>
      </w:r>
      <w:r w:rsidR="00A706C5" w:rsidRPr="00A706C5">
        <w:rPr>
          <w:lang w:val="en-GB"/>
        </w:rPr>
        <w:t xml:space="preserve"> equals to WIBOR</w:t>
      </w:r>
      <w:r w:rsidR="00C8502C">
        <w:rPr>
          <w:lang w:val="en-GB"/>
        </w:rPr>
        <w:t xml:space="preserve"> 3M</w:t>
      </w:r>
      <w:r w:rsidR="00A706C5" w:rsidRPr="00A706C5">
        <w:rPr>
          <w:lang w:val="en-GB"/>
        </w:rPr>
        <w:t xml:space="preserve"> base rate increased by the margin of the Bank</w:t>
      </w:r>
      <w:r w:rsidR="0033550F">
        <w:rPr>
          <w:lang w:val="en-GB"/>
        </w:rPr>
        <w:t>.</w:t>
      </w:r>
    </w:p>
    <w:p w14:paraId="4497B853" w14:textId="1616C8CA" w:rsidR="004F6CC9" w:rsidRDefault="00C8502C" w:rsidP="00A52313">
      <w:pPr>
        <w:spacing w:after="120"/>
        <w:jc w:val="both"/>
        <w:rPr>
          <w:lang w:val="en-GB"/>
        </w:rPr>
      </w:pPr>
      <w:r>
        <w:rPr>
          <w:lang w:val="en-GB"/>
        </w:rPr>
        <w:t>Moreover</w:t>
      </w:r>
      <w:r>
        <w:rPr>
          <w:lang w:val="en-GB"/>
        </w:rPr>
        <w:t>,</w:t>
      </w:r>
      <w:r w:rsidRPr="00F94D17">
        <w:rPr>
          <w:lang w:val="en-GB"/>
        </w:rPr>
        <w:t xml:space="preserve"> </w:t>
      </w:r>
      <w:r>
        <w:rPr>
          <w:lang w:val="en-GB"/>
        </w:rPr>
        <w:t>t</w:t>
      </w:r>
      <w:r w:rsidR="00F94D17" w:rsidRPr="00F94D17">
        <w:rPr>
          <w:lang w:val="en-GB"/>
        </w:rPr>
        <w:t xml:space="preserve">he </w:t>
      </w:r>
      <w:r w:rsidR="00F94D17">
        <w:rPr>
          <w:lang w:val="en-GB"/>
        </w:rPr>
        <w:t>Loan Agreement</w:t>
      </w:r>
      <w:r>
        <w:rPr>
          <w:lang w:val="en-GB"/>
        </w:rPr>
        <w:t>s</w:t>
      </w:r>
      <w:r w:rsidR="00F94D17" w:rsidRPr="00F94D17">
        <w:rPr>
          <w:lang w:val="en-GB"/>
        </w:rPr>
        <w:t xml:space="preserve"> also contain the conditions that will enable loan</w:t>
      </w:r>
      <w:r>
        <w:rPr>
          <w:lang w:val="en-GB"/>
        </w:rPr>
        <w:t>s</w:t>
      </w:r>
      <w:r w:rsidR="00F94D17" w:rsidRPr="00F94D17">
        <w:rPr>
          <w:lang w:val="en-GB"/>
        </w:rPr>
        <w:t xml:space="preserve"> to be launched. The other terms of the </w:t>
      </w:r>
      <w:r w:rsidR="00A706C5">
        <w:rPr>
          <w:lang w:val="en-GB"/>
        </w:rPr>
        <w:t xml:space="preserve">Loan </w:t>
      </w:r>
      <w:r w:rsidR="00F94D17" w:rsidRPr="00F94D17">
        <w:rPr>
          <w:lang w:val="en-GB"/>
        </w:rPr>
        <w:t>Agreement</w:t>
      </w:r>
      <w:r w:rsidR="00D474A5">
        <w:rPr>
          <w:lang w:val="en-GB"/>
        </w:rPr>
        <w:t>s</w:t>
      </w:r>
      <w:r w:rsidR="00F94D17" w:rsidRPr="00F94D17">
        <w:rPr>
          <w:lang w:val="en-GB"/>
        </w:rPr>
        <w:t xml:space="preserve"> do not differ from those commonly used in this type of contracts</w:t>
      </w:r>
      <w:r w:rsidR="00D474A5">
        <w:rPr>
          <w:lang w:val="en-GB"/>
        </w:rPr>
        <w:t xml:space="preserve">, including </w:t>
      </w:r>
      <w:r w:rsidR="00984BAB">
        <w:rPr>
          <w:lang w:val="en-GB"/>
        </w:rPr>
        <w:t>collaterals securing the Banks liabilities</w:t>
      </w:r>
      <w:r w:rsidR="00F94D17" w:rsidRPr="00F94D17">
        <w:rPr>
          <w:lang w:val="en-GB"/>
        </w:rPr>
        <w:t>.</w:t>
      </w:r>
      <w:bookmarkStart w:id="1" w:name="_GoBack"/>
      <w:bookmarkEnd w:id="1"/>
    </w:p>
    <w:sectPr w:rsidR="004F6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118AC" w14:textId="77777777" w:rsidR="00C062B0" w:rsidRDefault="00C062B0" w:rsidP="003A2FD9">
      <w:r>
        <w:separator/>
      </w:r>
    </w:p>
  </w:endnote>
  <w:endnote w:type="continuationSeparator" w:id="0">
    <w:p w14:paraId="5CBB5F3D" w14:textId="77777777" w:rsidR="00C062B0" w:rsidRDefault="00C062B0" w:rsidP="003A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509D" w14:textId="77777777" w:rsidR="00551298" w:rsidRDefault="005512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EFB3" w14:textId="77777777" w:rsidR="00551298" w:rsidRDefault="005512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6142" w14:textId="77777777" w:rsidR="00551298" w:rsidRDefault="00551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893D5" w14:textId="77777777" w:rsidR="00C062B0" w:rsidRDefault="00C062B0" w:rsidP="003A2FD9">
      <w:r>
        <w:separator/>
      </w:r>
    </w:p>
  </w:footnote>
  <w:footnote w:type="continuationSeparator" w:id="0">
    <w:p w14:paraId="18461C3C" w14:textId="77777777" w:rsidR="00C062B0" w:rsidRDefault="00C062B0" w:rsidP="003A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90C0" w14:textId="77777777" w:rsidR="00551298" w:rsidRDefault="005512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3D4F" w14:textId="77777777" w:rsidR="00551298" w:rsidRDefault="005512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80E1" w14:textId="77777777" w:rsidR="00551298" w:rsidRDefault="005512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D776E"/>
    <w:multiLevelType w:val="hybridMultilevel"/>
    <w:tmpl w:val="32321D0E"/>
    <w:lvl w:ilvl="0" w:tplc="0E0427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B">
      <w:start w:val="1"/>
      <w:numFmt w:val="lowerRoman"/>
      <w:lvlText w:val="%2."/>
      <w:lvlJc w:val="righ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7289E"/>
    <w:multiLevelType w:val="hybridMultilevel"/>
    <w:tmpl w:val="C1661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5B"/>
    <w:rsid w:val="00007F76"/>
    <w:rsid w:val="00044F13"/>
    <w:rsid w:val="00054A15"/>
    <w:rsid w:val="00064891"/>
    <w:rsid w:val="000978EA"/>
    <w:rsid w:val="000B071A"/>
    <w:rsid w:val="000B592E"/>
    <w:rsid w:val="000C7B7A"/>
    <w:rsid w:val="000C7DE1"/>
    <w:rsid w:val="000E555B"/>
    <w:rsid w:val="001024CC"/>
    <w:rsid w:val="00104742"/>
    <w:rsid w:val="00151E59"/>
    <w:rsid w:val="0015277A"/>
    <w:rsid w:val="00171E3D"/>
    <w:rsid w:val="001B2A03"/>
    <w:rsid w:val="001E1EF5"/>
    <w:rsid w:val="001E4E9A"/>
    <w:rsid w:val="00223084"/>
    <w:rsid w:val="00274F22"/>
    <w:rsid w:val="002752B7"/>
    <w:rsid w:val="002878C0"/>
    <w:rsid w:val="00296B0C"/>
    <w:rsid w:val="002A2198"/>
    <w:rsid w:val="002B5E70"/>
    <w:rsid w:val="002D0A4B"/>
    <w:rsid w:val="002F4CB5"/>
    <w:rsid w:val="00305B97"/>
    <w:rsid w:val="0033550F"/>
    <w:rsid w:val="003435A2"/>
    <w:rsid w:val="00392FB6"/>
    <w:rsid w:val="0039470D"/>
    <w:rsid w:val="003A2FD9"/>
    <w:rsid w:val="003C114E"/>
    <w:rsid w:val="003C146C"/>
    <w:rsid w:val="003C4B16"/>
    <w:rsid w:val="003C6495"/>
    <w:rsid w:val="003E4D42"/>
    <w:rsid w:val="003E7412"/>
    <w:rsid w:val="003F42F3"/>
    <w:rsid w:val="003F5D26"/>
    <w:rsid w:val="004835CB"/>
    <w:rsid w:val="004A6B77"/>
    <w:rsid w:val="004C467D"/>
    <w:rsid w:val="004E2E79"/>
    <w:rsid w:val="004E4AC5"/>
    <w:rsid w:val="004F36C1"/>
    <w:rsid w:val="004F6CC9"/>
    <w:rsid w:val="00503D68"/>
    <w:rsid w:val="005364DF"/>
    <w:rsid w:val="005458A8"/>
    <w:rsid w:val="00551298"/>
    <w:rsid w:val="005A3FCF"/>
    <w:rsid w:val="005C3C6A"/>
    <w:rsid w:val="00615A8F"/>
    <w:rsid w:val="006D6ABD"/>
    <w:rsid w:val="00704932"/>
    <w:rsid w:val="00706B65"/>
    <w:rsid w:val="00722CAE"/>
    <w:rsid w:val="0073178E"/>
    <w:rsid w:val="0074640C"/>
    <w:rsid w:val="00786F4A"/>
    <w:rsid w:val="0079290D"/>
    <w:rsid w:val="00793395"/>
    <w:rsid w:val="00797CE2"/>
    <w:rsid w:val="007C3C0E"/>
    <w:rsid w:val="007D1FC9"/>
    <w:rsid w:val="007D533E"/>
    <w:rsid w:val="007D63FE"/>
    <w:rsid w:val="007F3924"/>
    <w:rsid w:val="00805D59"/>
    <w:rsid w:val="008810FF"/>
    <w:rsid w:val="00895FE2"/>
    <w:rsid w:val="008C55E9"/>
    <w:rsid w:val="008C6749"/>
    <w:rsid w:val="008E28EB"/>
    <w:rsid w:val="008F16D0"/>
    <w:rsid w:val="008F3072"/>
    <w:rsid w:val="0090162C"/>
    <w:rsid w:val="00905A39"/>
    <w:rsid w:val="009475C7"/>
    <w:rsid w:val="009661C3"/>
    <w:rsid w:val="0098457B"/>
    <w:rsid w:val="00984BAB"/>
    <w:rsid w:val="009B03C7"/>
    <w:rsid w:val="009B7620"/>
    <w:rsid w:val="009E2D3C"/>
    <w:rsid w:val="00A266DD"/>
    <w:rsid w:val="00A52313"/>
    <w:rsid w:val="00A53C17"/>
    <w:rsid w:val="00A676B9"/>
    <w:rsid w:val="00A706C5"/>
    <w:rsid w:val="00A74407"/>
    <w:rsid w:val="00A86DDB"/>
    <w:rsid w:val="00A92467"/>
    <w:rsid w:val="00AA738F"/>
    <w:rsid w:val="00AB5995"/>
    <w:rsid w:val="00AD1EFC"/>
    <w:rsid w:val="00AE4C0F"/>
    <w:rsid w:val="00AF5CBF"/>
    <w:rsid w:val="00B11815"/>
    <w:rsid w:val="00B474C7"/>
    <w:rsid w:val="00B619F7"/>
    <w:rsid w:val="00B64037"/>
    <w:rsid w:val="00B6559B"/>
    <w:rsid w:val="00B66809"/>
    <w:rsid w:val="00BC4C3C"/>
    <w:rsid w:val="00BF7DD1"/>
    <w:rsid w:val="00C00571"/>
    <w:rsid w:val="00C062B0"/>
    <w:rsid w:val="00C2060F"/>
    <w:rsid w:val="00C512EF"/>
    <w:rsid w:val="00C529B7"/>
    <w:rsid w:val="00C56BB2"/>
    <w:rsid w:val="00C8502C"/>
    <w:rsid w:val="00CB4706"/>
    <w:rsid w:val="00CE5095"/>
    <w:rsid w:val="00CF4BCE"/>
    <w:rsid w:val="00D010C4"/>
    <w:rsid w:val="00D070CD"/>
    <w:rsid w:val="00D36639"/>
    <w:rsid w:val="00D42EDF"/>
    <w:rsid w:val="00D474A5"/>
    <w:rsid w:val="00D80C8B"/>
    <w:rsid w:val="00D85DE1"/>
    <w:rsid w:val="00D90FBF"/>
    <w:rsid w:val="00DD3689"/>
    <w:rsid w:val="00DF0950"/>
    <w:rsid w:val="00DF7482"/>
    <w:rsid w:val="00E403FC"/>
    <w:rsid w:val="00E91C4E"/>
    <w:rsid w:val="00EC72A9"/>
    <w:rsid w:val="00F924CD"/>
    <w:rsid w:val="00F94D17"/>
    <w:rsid w:val="00FC27B6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6C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7F76"/>
    <w:pPr>
      <w:keepNext/>
      <w:spacing w:before="24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07F7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nyWeb">
    <w:name w:val="Normal (Web)"/>
    <w:basedOn w:val="Normalny"/>
    <w:unhideWhenUsed/>
    <w:rsid w:val="00007F7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07F76"/>
    <w:rPr>
      <w:b/>
      <w:bCs/>
    </w:rPr>
  </w:style>
  <w:style w:type="character" w:styleId="Uwydatnienie">
    <w:name w:val="Emphasis"/>
    <w:basedOn w:val="Domylnaczcionkaakapitu"/>
    <w:qFormat/>
    <w:rsid w:val="00007F76"/>
    <w:rPr>
      <w:i/>
      <w:iCs/>
    </w:rPr>
  </w:style>
  <w:style w:type="paragraph" w:styleId="Akapitzlist">
    <w:name w:val="List Paragraph"/>
    <w:basedOn w:val="Normalny"/>
    <w:uiPriority w:val="34"/>
    <w:qFormat/>
    <w:rsid w:val="009E2D3C"/>
    <w:pPr>
      <w:spacing w:line="240" w:lineRule="exact"/>
      <w:ind w:left="720"/>
      <w:contextualSpacing/>
    </w:pPr>
    <w:rPr>
      <w:rFonts w:eastAsia="Times New Roman"/>
      <w:sz w:val="22"/>
      <w:szCs w:val="22"/>
      <w:lang w:val="nl-NL" w:eastAsia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A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8F"/>
    <w:rPr>
      <w:rFonts w:ascii="Segoe UI" w:eastAsia="MS Mincho" w:hAnsi="Segoe UI" w:cs="Segoe UI"/>
      <w:sz w:val="18"/>
      <w:szCs w:val="18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3A2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FD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A2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FD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3F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3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0F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A03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F2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F2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2FD0-FB4D-4809-AD7B-71C3B9E1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2018-08-16T15:46:00Z</dcterms:created>
  <dcterms:modified xsi:type="dcterms:W3CDTF">2018-08-16T16:34:00Z</dcterms:modified>
</cp:coreProperties>
</file>