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34CFB" w14:textId="4DA2579E" w:rsidR="00007F76" w:rsidRPr="00441DB7" w:rsidRDefault="00C73349" w:rsidP="00007F76">
      <w:pPr>
        <w:pStyle w:val="Nagwek3"/>
        <w:jc w:val="both"/>
        <w:rPr>
          <w:lang w:val="en-GB"/>
        </w:rPr>
      </w:pPr>
      <w:r w:rsidRPr="00441DB7">
        <w:rPr>
          <w:lang w:val="en-GB"/>
        </w:rPr>
        <w:t xml:space="preserve">Current report no. </w:t>
      </w:r>
      <w:r w:rsidR="00441DB7" w:rsidRPr="00441DB7">
        <w:rPr>
          <w:lang w:val="en-GB"/>
        </w:rPr>
        <w:t xml:space="preserve">27 </w:t>
      </w:r>
      <w:r w:rsidR="00007F76" w:rsidRPr="00441DB7">
        <w:rPr>
          <w:lang w:val="en-GB"/>
        </w:rPr>
        <w:t>/ 2018</w:t>
      </w:r>
    </w:p>
    <w:p w14:paraId="041CF50E" w14:textId="2DDF4A49" w:rsidR="00007F76" w:rsidRPr="00C73349" w:rsidRDefault="00C73349" w:rsidP="00007F76">
      <w:pPr>
        <w:autoSpaceDE w:val="0"/>
        <w:autoSpaceDN w:val="0"/>
        <w:adjustRightInd w:val="0"/>
        <w:spacing w:before="100" w:after="100"/>
        <w:rPr>
          <w:lang w:val="en-US"/>
        </w:rPr>
      </w:pPr>
      <w:r w:rsidRPr="00C73349">
        <w:rPr>
          <w:lang w:val="en-US"/>
        </w:rPr>
        <w:t>Date:</w:t>
      </w:r>
      <w:r w:rsidR="00007F76" w:rsidRPr="00C73349">
        <w:rPr>
          <w:lang w:val="en-US"/>
        </w:rPr>
        <w:t xml:space="preserve"> </w:t>
      </w:r>
      <w:r w:rsidR="00FE360E" w:rsidRPr="00FE360E">
        <w:rPr>
          <w:lang w:val="en-US"/>
        </w:rPr>
        <w:t>31</w:t>
      </w:r>
      <w:r w:rsidR="00FC27B6" w:rsidRPr="00C73349">
        <w:rPr>
          <w:lang w:val="en-US"/>
        </w:rPr>
        <w:t xml:space="preserve"> </w:t>
      </w:r>
      <w:r w:rsidRPr="00C73349">
        <w:rPr>
          <w:lang w:val="en-US"/>
        </w:rPr>
        <w:t xml:space="preserve">of October </w:t>
      </w:r>
      <w:r w:rsidR="00007F76" w:rsidRPr="00C73349">
        <w:rPr>
          <w:lang w:val="en-US"/>
        </w:rPr>
        <w:t>2018</w:t>
      </w:r>
    </w:p>
    <w:p w14:paraId="5AE5C9B1" w14:textId="16904FB5" w:rsidR="00C73349" w:rsidRPr="00C73349" w:rsidRDefault="00C73349" w:rsidP="00007F76">
      <w:pPr>
        <w:autoSpaceDE w:val="0"/>
        <w:autoSpaceDN w:val="0"/>
        <w:adjustRightInd w:val="0"/>
        <w:spacing w:before="100" w:after="100"/>
        <w:rPr>
          <w:lang w:val="en-US"/>
        </w:rPr>
      </w:pPr>
      <w:r w:rsidRPr="00C73349">
        <w:rPr>
          <w:lang w:val="en-US"/>
        </w:rPr>
        <w:t>Issuer name:</w:t>
      </w:r>
      <w:r>
        <w:rPr>
          <w:lang w:val="en-US"/>
        </w:rPr>
        <w:t xml:space="preserve"> </w:t>
      </w:r>
      <w:proofErr w:type="spellStart"/>
      <w:r w:rsidRPr="00441DB7">
        <w:rPr>
          <w:lang w:val="en-GB"/>
        </w:rPr>
        <w:t>Ronson</w:t>
      </w:r>
      <w:proofErr w:type="spellEnd"/>
      <w:r w:rsidRPr="00441DB7">
        <w:rPr>
          <w:lang w:val="en-GB"/>
        </w:rPr>
        <w:t xml:space="preserve"> Development SE</w:t>
      </w:r>
    </w:p>
    <w:p w14:paraId="09287653" w14:textId="77777777" w:rsidR="00007F76" w:rsidRPr="00441DB7" w:rsidRDefault="00007F76" w:rsidP="00007F76">
      <w:pPr>
        <w:autoSpaceDE w:val="0"/>
        <w:autoSpaceDN w:val="0"/>
        <w:adjustRightInd w:val="0"/>
        <w:spacing w:before="100" w:after="100"/>
        <w:jc w:val="both"/>
        <w:rPr>
          <w:b/>
          <w:lang w:val="en-GB"/>
        </w:rPr>
      </w:pPr>
    </w:p>
    <w:p w14:paraId="44815D04" w14:textId="2F7CCB78" w:rsidR="00C73349" w:rsidRPr="00C73349" w:rsidRDefault="00C73349" w:rsidP="003F42F3">
      <w:pPr>
        <w:autoSpaceDE w:val="0"/>
        <w:autoSpaceDN w:val="0"/>
        <w:adjustRightInd w:val="0"/>
        <w:spacing w:before="100" w:after="100"/>
        <w:jc w:val="both"/>
        <w:rPr>
          <w:b/>
          <w:lang w:val="en-US"/>
        </w:rPr>
      </w:pPr>
      <w:r w:rsidRPr="00C73349">
        <w:rPr>
          <w:b/>
          <w:lang w:val="en-US"/>
        </w:rPr>
        <w:t>Subject</w:t>
      </w:r>
      <w:r w:rsidR="003F42F3" w:rsidRPr="00C73349">
        <w:rPr>
          <w:b/>
          <w:lang w:val="en-US"/>
        </w:rPr>
        <w:t>:</w:t>
      </w:r>
      <w:r w:rsidRPr="00C73349">
        <w:rPr>
          <w:b/>
          <w:lang w:val="en-US"/>
        </w:rPr>
        <w:t xml:space="preserve"> Registration of migration of t</w:t>
      </w:r>
      <w:r>
        <w:rPr>
          <w:b/>
          <w:lang w:val="en-US"/>
        </w:rPr>
        <w:t xml:space="preserve">he Issuer's </w:t>
      </w:r>
      <w:r w:rsidR="00630360">
        <w:rPr>
          <w:b/>
          <w:lang w:val="en-US"/>
        </w:rPr>
        <w:t>registered office</w:t>
      </w:r>
      <w:r>
        <w:rPr>
          <w:b/>
          <w:lang w:val="en-US"/>
        </w:rPr>
        <w:t xml:space="preserve"> from the Netherlands to Poland and other amendments to the Issuer's articles of association</w:t>
      </w:r>
    </w:p>
    <w:p w14:paraId="744AE64B" w14:textId="5ED83501" w:rsidR="002B75A0" w:rsidRPr="00C73349" w:rsidRDefault="00C73349" w:rsidP="003F42F3">
      <w:pPr>
        <w:autoSpaceDE w:val="0"/>
        <w:autoSpaceDN w:val="0"/>
        <w:adjustRightInd w:val="0"/>
        <w:spacing w:before="100" w:after="100"/>
        <w:jc w:val="both"/>
        <w:rPr>
          <w:lang w:val="en-US"/>
        </w:rPr>
      </w:pPr>
      <w:r w:rsidRPr="00C73349">
        <w:rPr>
          <w:lang w:val="en-US"/>
        </w:rPr>
        <w:t xml:space="preserve">With reference to the current report no. </w:t>
      </w:r>
      <w:r>
        <w:rPr>
          <w:lang w:val="en-US"/>
        </w:rPr>
        <w:t>16/2018 of 2</w:t>
      </w:r>
      <w:r w:rsidRPr="00C73349">
        <w:rPr>
          <w:vertAlign w:val="superscript"/>
          <w:lang w:val="en-US"/>
        </w:rPr>
        <w:t>nd</w:t>
      </w:r>
      <w:r w:rsidRPr="00C73349">
        <w:rPr>
          <w:lang w:val="en-US"/>
        </w:rPr>
        <w:t xml:space="preserve"> of July 2018, </w:t>
      </w:r>
      <w:r>
        <w:rPr>
          <w:lang w:val="en-US"/>
        </w:rPr>
        <w:t xml:space="preserve">and with reference to the resolutions adopted by the Extraordinary General Meeting of Shareholders of </w:t>
      </w:r>
      <w:proofErr w:type="spellStart"/>
      <w:r>
        <w:rPr>
          <w:lang w:val="en-US"/>
        </w:rPr>
        <w:t>Ronson</w:t>
      </w:r>
      <w:proofErr w:type="spellEnd"/>
      <w:r>
        <w:rPr>
          <w:lang w:val="en-US"/>
        </w:rPr>
        <w:t xml:space="preserve"> Development SE held on 14</w:t>
      </w:r>
      <w:r w:rsidRPr="00C73349">
        <w:rPr>
          <w:vertAlign w:val="superscript"/>
          <w:lang w:val="en-US"/>
        </w:rPr>
        <w:t xml:space="preserve">th </w:t>
      </w:r>
      <w:r>
        <w:rPr>
          <w:lang w:val="en-US"/>
        </w:rPr>
        <w:t>September 2018 about which the Issuer informed in the current report no. 25/2018 of 14</w:t>
      </w:r>
      <w:r w:rsidRPr="00C73349">
        <w:rPr>
          <w:vertAlign w:val="superscript"/>
          <w:lang w:val="en-US"/>
        </w:rPr>
        <w:t>th</w:t>
      </w:r>
      <w:r>
        <w:rPr>
          <w:lang w:val="en-US"/>
        </w:rPr>
        <w:t xml:space="preserve"> of September 2018, </w:t>
      </w:r>
      <w:r w:rsidRPr="00C73349">
        <w:rPr>
          <w:lang w:val="en-US"/>
        </w:rPr>
        <w:t xml:space="preserve">the </w:t>
      </w:r>
      <w:r>
        <w:rPr>
          <w:lang w:val="en-US"/>
        </w:rPr>
        <w:t>Management Board</w:t>
      </w:r>
      <w:r w:rsidRPr="00C73349">
        <w:rPr>
          <w:lang w:val="en-US"/>
        </w:rPr>
        <w:t xml:space="preserve"> of </w:t>
      </w:r>
      <w:proofErr w:type="spellStart"/>
      <w:r w:rsidRPr="00C73349">
        <w:rPr>
          <w:lang w:val="en-US"/>
        </w:rPr>
        <w:t>Ronson</w:t>
      </w:r>
      <w:proofErr w:type="spellEnd"/>
      <w:r w:rsidRPr="00C73349">
        <w:rPr>
          <w:lang w:val="en-US"/>
        </w:rPr>
        <w:t xml:space="preserve"> Development SE with</w:t>
      </w:r>
      <w:r>
        <w:rPr>
          <w:lang w:val="en-US"/>
        </w:rPr>
        <w:t xml:space="preserve"> its </w:t>
      </w:r>
      <w:r w:rsidR="00630360">
        <w:rPr>
          <w:lang w:val="en-US"/>
        </w:rPr>
        <w:t xml:space="preserve">registered office </w:t>
      </w:r>
      <w:r>
        <w:rPr>
          <w:lang w:val="en-US"/>
        </w:rPr>
        <w:t>in Warsaw</w:t>
      </w:r>
      <w:r w:rsidRPr="00C73349">
        <w:rPr>
          <w:lang w:val="en-US"/>
        </w:rPr>
        <w:t xml:space="preserve">, </w:t>
      </w:r>
      <w:r>
        <w:rPr>
          <w:lang w:val="en-US"/>
        </w:rPr>
        <w:t>Poland</w:t>
      </w:r>
      <w:r w:rsidRPr="00C73349">
        <w:rPr>
          <w:lang w:val="en-US"/>
        </w:rPr>
        <w:t xml:space="preserve"> (the “</w:t>
      </w:r>
      <w:r w:rsidRPr="00C73349">
        <w:rPr>
          <w:b/>
          <w:lang w:val="en-US"/>
        </w:rPr>
        <w:t>Issuer</w:t>
      </w:r>
      <w:r w:rsidRPr="00C73349">
        <w:rPr>
          <w:lang w:val="en-US"/>
        </w:rPr>
        <w:t>”)</w:t>
      </w:r>
      <w:r>
        <w:rPr>
          <w:lang w:val="en-US"/>
        </w:rPr>
        <w:t xml:space="preserve"> informs that it became aware of the</w:t>
      </w:r>
      <w:r w:rsidR="00642163">
        <w:rPr>
          <w:lang w:val="en-US"/>
        </w:rPr>
        <w:t xml:space="preserve"> registration on </w:t>
      </w:r>
      <w:r w:rsidR="00FE360E" w:rsidRPr="00FE360E">
        <w:rPr>
          <w:lang w:val="en-US"/>
        </w:rPr>
        <w:t>31</w:t>
      </w:r>
      <w:r w:rsidR="00642163" w:rsidRPr="00C73349">
        <w:rPr>
          <w:lang w:val="en-US"/>
        </w:rPr>
        <w:t xml:space="preserve"> of October 2018</w:t>
      </w:r>
      <w:r>
        <w:rPr>
          <w:lang w:val="en-US"/>
        </w:rPr>
        <w:t xml:space="preserve"> </w:t>
      </w:r>
      <w:r w:rsidR="00642163" w:rsidRPr="00642163">
        <w:rPr>
          <w:lang w:val="en-US"/>
        </w:rPr>
        <w:t>by the District Court for the Capital City of Warsaw in Warsaw, 13</w:t>
      </w:r>
      <w:r w:rsidR="00642163" w:rsidRPr="00642163">
        <w:rPr>
          <w:vertAlign w:val="superscript"/>
          <w:lang w:val="en-US"/>
        </w:rPr>
        <w:t>th</w:t>
      </w:r>
      <w:r w:rsidR="00642163" w:rsidRPr="00642163">
        <w:rPr>
          <w:lang w:val="en-US"/>
        </w:rPr>
        <w:t xml:space="preserve"> Commercial </w:t>
      </w:r>
      <w:r w:rsidR="00642163">
        <w:rPr>
          <w:lang w:val="en-US"/>
        </w:rPr>
        <w:t>Divis</w:t>
      </w:r>
      <w:r w:rsidR="00630360">
        <w:rPr>
          <w:lang w:val="en-US"/>
        </w:rPr>
        <w:t>i</w:t>
      </w:r>
      <w:r w:rsidR="00642163">
        <w:rPr>
          <w:lang w:val="en-US"/>
        </w:rPr>
        <w:t>on</w:t>
      </w:r>
      <w:r w:rsidR="00642163" w:rsidRPr="00642163">
        <w:rPr>
          <w:lang w:val="en-US"/>
        </w:rPr>
        <w:t xml:space="preserve"> of the National Court</w:t>
      </w:r>
      <w:r w:rsidR="00642163">
        <w:rPr>
          <w:lang w:val="en-US"/>
        </w:rPr>
        <w:t xml:space="preserve"> Register</w:t>
      </w:r>
      <w:r w:rsidR="00642163" w:rsidRPr="00642163">
        <w:rPr>
          <w:lang w:val="en-US"/>
        </w:rPr>
        <w:t xml:space="preserve">, </w:t>
      </w:r>
      <w:r w:rsidR="00630360">
        <w:rPr>
          <w:lang w:val="en-US"/>
        </w:rPr>
        <w:t xml:space="preserve">of the Issuer in the register of entrepreneurs of </w:t>
      </w:r>
      <w:r w:rsidR="00642163" w:rsidRPr="00642163">
        <w:rPr>
          <w:lang w:val="en-US"/>
        </w:rPr>
        <w:t xml:space="preserve">the National Court Register under the number </w:t>
      </w:r>
      <w:r w:rsidR="00FE360E" w:rsidRPr="00FE360E">
        <w:rPr>
          <w:lang w:val="en-US"/>
        </w:rPr>
        <w:t>0000755299</w:t>
      </w:r>
      <w:bookmarkStart w:id="0" w:name="_GoBack"/>
      <w:bookmarkEnd w:id="0"/>
      <w:r w:rsidR="00642163" w:rsidRPr="00642163">
        <w:rPr>
          <w:lang w:val="en-US"/>
        </w:rPr>
        <w:t xml:space="preserve"> and registration </w:t>
      </w:r>
      <w:r w:rsidR="00630360">
        <w:rPr>
          <w:lang w:val="en-US"/>
        </w:rPr>
        <w:t>of the Issuer's</w:t>
      </w:r>
      <w:r w:rsidR="00642163" w:rsidRPr="00642163">
        <w:rPr>
          <w:lang w:val="en-US"/>
        </w:rPr>
        <w:t xml:space="preserve"> new </w:t>
      </w:r>
      <w:r w:rsidR="00630360">
        <w:rPr>
          <w:lang w:val="en-US"/>
        </w:rPr>
        <w:t>articles of association</w:t>
      </w:r>
      <w:r w:rsidR="00642163" w:rsidRPr="00642163">
        <w:rPr>
          <w:lang w:val="en-US"/>
        </w:rPr>
        <w:t>.</w:t>
      </w:r>
    </w:p>
    <w:p w14:paraId="5332499E" w14:textId="2CDDEEC3" w:rsidR="00630360" w:rsidRPr="00630360" w:rsidRDefault="00630360" w:rsidP="00C92D0C">
      <w:pPr>
        <w:pStyle w:val="NormalnyWeb"/>
        <w:shd w:val="clear" w:color="auto" w:fill="FFFFFF"/>
        <w:spacing w:line="221" w:lineRule="atLeast"/>
        <w:jc w:val="both"/>
        <w:rPr>
          <w:color w:val="FF0000"/>
          <w:lang w:val="en-US"/>
        </w:rPr>
      </w:pPr>
      <w:r>
        <w:rPr>
          <w:lang w:val="en-US"/>
        </w:rPr>
        <w:t>Pursuant to Article 8 section 10</w:t>
      </w:r>
      <w:r w:rsidRPr="00630360">
        <w:rPr>
          <w:lang w:val="en-US"/>
        </w:rPr>
        <w:t xml:space="preserve"> of the Council Regulation (EC) No. 2157/2001 of 8 October 2001 on the Statute for a European company (SE)</w:t>
      </w:r>
      <w:r>
        <w:rPr>
          <w:lang w:val="en-US"/>
        </w:rPr>
        <w:t xml:space="preserve"> </w:t>
      </w:r>
      <w:r w:rsidRPr="00C73349">
        <w:rPr>
          <w:lang w:val="en-US"/>
        </w:rPr>
        <w:t>(the “</w:t>
      </w:r>
      <w:r>
        <w:rPr>
          <w:b/>
          <w:lang w:val="en-US"/>
        </w:rPr>
        <w:t>Regulation</w:t>
      </w:r>
      <w:r w:rsidRPr="00C73349">
        <w:rPr>
          <w:lang w:val="en-US"/>
        </w:rPr>
        <w:t>”)</w:t>
      </w:r>
      <w:r w:rsidRPr="00630360">
        <w:rPr>
          <w:lang w:val="en-US"/>
        </w:rPr>
        <w:t xml:space="preserve">, </w:t>
      </w:r>
      <w:r>
        <w:rPr>
          <w:lang w:val="en-US"/>
        </w:rPr>
        <w:t>migration of the Issuer's registered office from the Netherlands to Poland as well as the amendments to its articles of association became effective upon registration of the Issuer in the register of entrepreneurs of the National Court Register.</w:t>
      </w:r>
    </w:p>
    <w:p w14:paraId="7962D73A" w14:textId="368CB0A1" w:rsidR="00630360" w:rsidRPr="00630360" w:rsidRDefault="00630360" w:rsidP="00D70C15">
      <w:pPr>
        <w:pStyle w:val="NormalnyWeb"/>
        <w:shd w:val="clear" w:color="auto" w:fill="FFFFFF"/>
        <w:spacing w:line="221" w:lineRule="atLeast"/>
        <w:ind w:left="17"/>
        <w:jc w:val="both"/>
        <w:rPr>
          <w:lang w:val="en-US"/>
        </w:rPr>
      </w:pPr>
      <w:r w:rsidRPr="00630360">
        <w:rPr>
          <w:lang w:val="en-US"/>
        </w:rPr>
        <w:t xml:space="preserve">New registered office of the Issuer is located in Warsaw at </w:t>
      </w:r>
      <w:proofErr w:type="spellStart"/>
      <w:r w:rsidRPr="00630360">
        <w:rPr>
          <w:lang w:val="en-US"/>
        </w:rPr>
        <w:t>Aleja</w:t>
      </w:r>
      <w:proofErr w:type="spellEnd"/>
      <w:r w:rsidRPr="00630360">
        <w:rPr>
          <w:lang w:val="en-US"/>
        </w:rPr>
        <w:t xml:space="preserve"> </w:t>
      </w:r>
      <w:proofErr w:type="spellStart"/>
      <w:r w:rsidRPr="00630360">
        <w:rPr>
          <w:lang w:val="en-US"/>
        </w:rPr>
        <w:t>Komisji</w:t>
      </w:r>
      <w:proofErr w:type="spellEnd"/>
      <w:r w:rsidRPr="00630360">
        <w:rPr>
          <w:lang w:val="en-US"/>
        </w:rPr>
        <w:t xml:space="preserve"> </w:t>
      </w:r>
      <w:proofErr w:type="spellStart"/>
      <w:r w:rsidRPr="00630360">
        <w:rPr>
          <w:lang w:val="en-US"/>
        </w:rPr>
        <w:t>Edukacji</w:t>
      </w:r>
      <w:proofErr w:type="spellEnd"/>
      <w:r w:rsidRPr="00630360">
        <w:rPr>
          <w:lang w:val="en-US"/>
        </w:rPr>
        <w:t xml:space="preserve"> </w:t>
      </w:r>
      <w:proofErr w:type="spellStart"/>
      <w:r w:rsidRPr="00630360">
        <w:rPr>
          <w:lang w:val="en-US"/>
        </w:rPr>
        <w:t>Narodowej</w:t>
      </w:r>
      <w:proofErr w:type="spellEnd"/>
      <w:r w:rsidRPr="00630360">
        <w:rPr>
          <w:lang w:val="en-US"/>
        </w:rPr>
        <w:t xml:space="preserve"> 57 (02-797 Warsaw). </w:t>
      </w:r>
    </w:p>
    <w:p w14:paraId="6CD05919" w14:textId="1FC198E7" w:rsidR="00630360" w:rsidRDefault="00630360" w:rsidP="00630360">
      <w:pPr>
        <w:pStyle w:val="NormalnyWeb"/>
        <w:shd w:val="clear" w:color="auto" w:fill="FFFFFF"/>
        <w:spacing w:line="221" w:lineRule="atLeast"/>
        <w:ind w:left="17"/>
        <w:jc w:val="both"/>
        <w:rPr>
          <w:lang w:val="en-US"/>
        </w:rPr>
      </w:pPr>
      <w:r>
        <w:rPr>
          <w:lang w:val="en-US"/>
        </w:rPr>
        <w:t xml:space="preserve">What is more, the Issuer indicates that pursuant to Article 8 Section 1 of the Regulation, migration of the Issuer's registered office from the Netherlands to Poland did not result in the winding up of the Issuer or creation of a new legal person. </w:t>
      </w:r>
    </w:p>
    <w:p w14:paraId="046A65FA" w14:textId="3C182650" w:rsidR="00630360" w:rsidRPr="00630360" w:rsidRDefault="00630360" w:rsidP="00D70C15">
      <w:pPr>
        <w:pStyle w:val="NormalnyWeb"/>
        <w:shd w:val="clear" w:color="auto" w:fill="FFFFFF"/>
        <w:spacing w:line="221" w:lineRule="atLeast"/>
        <w:ind w:left="17"/>
        <w:jc w:val="both"/>
        <w:rPr>
          <w:lang w:val="en-US"/>
        </w:rPr>
      </w:pPr>
      <w:r w:rsidRPr="00630360">
        <w:rPr>
          <w:lang w:val="en-US"/>
        </w:rPr>
        <w:t xml:space="preserve">The current wording of the </w:t>
      </w:r>
      <w:r>
        <w:rPr>
          <w:lang w:val="en-US"/>
        </w:rPr>
        <w:t xml:space="preserve">Issuer's </w:t>
      </w:r>
      <w:r w:rsidRPr="00630360">
        <w:rPr>
          <w:lang w:val="en-US"/>
        </w:rPr>
        <w:t>articles of association constitutes Appendix 1 to this report.</w:t>
      </w:r>
    </w:p>
    <w:p w14:paraId="4F934480" w14:textId="5D2EA267" w:rsidR="002B75A0" w:rsidRPr="00630360" w:rsidRDefault="00210E81" w:rsidP="00C92D0C">
      <w:pPr>
        <w:pStyle w:val="NormalnyWeb"/>
        <w:shd w:val="clear" w:color="auto" w:fill="FFFFFF"/>
        <w:spacing w:line="221" w:lineRule="atLeast"/>
        <w:ind w:left="17"/>
        <w:jc w:val="both"/>
        <w:rPr>
          <w:lang w:val="en-US"/>
        </w:rPr>
      </w:pPr>
      <w:r w:rsidRPr="00630360">
        <w:rPr>
          <w:lang w:val="en-US"/>
        </w:rPr>
        <w:t xml:space="preserve"> </w:t>
      </w:r>
    </w:p>
    <w:p w14:paraId="0C2B8FE5" w14:textId="36E5A492" w:rsidR="004835CB" w:rsidRPr="00630360" w:rsidRDefault="00630360" w:rsidP="00630360">
      <w:pPr>
        <w:pStyle w:val="NormalnyWeb"/>
        <w:shd w:val="clear" w:color="auto" w:fill="FFFFFF"/>
        <w:spacing w:line="221" w:lineRule="atLeast"/>
        <w:ind w:left="17"/>
        <w:jc w:val="both"/>
        <w:rPr>
          <w:lang w:val="en-US"/>
        </w:rPr>
      </w:pPr>
      <w:r>
        <w:rPr>
          <w:lang w:val="en-US"/>
        </w:rPr>
        <w:t>Legal grounds: § 5</w:t>
      </w:r>
      <w:r w:rsidRPr="00630360">
        <w:rPr>
          <w:lang w:val="en-US"/>
        </w:rPr>
        <w:t xml:space="preserve"> </w:t>
      </w:r>
      <w:r>
        <w:rPr>
          <w:lang w:val="en-US"/>
        </w:rPr>
        <w:t>point 1 and 10</w:t>
      </w:r>
      <w:r w:rsidRPr="00630360">
        <w:rPr>
          <w:lang w:val="en-US"/>
        </w:rPr>
        <w:t xml:space="preserve"> of Polish Regulation of the Minister of Finance dated 29 March 2018 on current and periodic information published by issuers of securities and on the conditions under which such information may be recognized as being equivalent to information required by the legal regulations of a state that is not an EU member state (Journal </w:t>
      </w:r>
      <w:r>
        <w:rPr>
          <w:lang w:val="en-US"/>
        </w:rPr>
        <w:t>of Laws of 2018 year, item 757).</w:t>
      </w:r>
    </w:p>
    <w:p w14:paraId="55D328E5" w14:textId="766F9E00" w:rsidR="003F5D26" w:rsidRPr="00630360" w:rsidRDefault="003F5D26" w:rsidP="003F5D26">
      <w:pPr>
        <w:pStyle w:val="NormalnyWeb"/>
        <w:shd w:val="clear" w:color="auto" w:fill="FFFFFF"/>
        <w:spacing w:before="437" w:beforeAutospacing="0" w:after="0" w:afterAutospacing="0" w:line="221" w:lineRule="atLeast"/>
        <w:ind w:left="17"/>
        <w:jc w:val="both"/>
        <w:rPr>
          <w:lang w:val="en-US"/>
        </w:rPr>
      </w:pPr>
      <w:r w:rsidRPr="00630360">
        <w:rPr>
          <w:lang w:val="en-US"/>
        </w:rPr>
        <w:t xml:space="preserve"> </w:t>
      </w:r>
    </w:p>
    <w:p w14:paraId="646D4DD6" w14:textId="77777777" w:rsidR="003F5D26" w:rsidRPr="00630360" w:rsidRDefault="003F5D26" w:rsidP="003F5D26">
      <w:pPr>
        <w:pStyle w:val="NormalnyWeb"/>
        <w:shd w:val="clear" w:color="auto" w:fill="FFFFFF"/>
        <w:spacing w:before="437" w:beforeAutospacing="0" w:after="0" w:afterAutospacing="0" w:line="221" w:lineRule="atLeast"/>
        <w:ind w:left="17"/>
        <w:jc w:val="both"/>
        <w:rPr>
          <w:lang w:val="en-US"/>
        </w:rPr>
      </w:pPr>
    </w:p>
    <w:p w14:paraId="52012F0C" w14:textId="61545170" w:rsidR="00007F76" w:rsidRPr="00630360" w:rsidRDefault="00007F76" w:rsidP="00007F76">
      <w:pPr>
        <w:pStyle w:val="NormalnyWeb"/>
        <w:shd w:val="clear" w:color="auto" w:fill="FFFFFF"/>
        <w:spacing w:after="0" w:afterAutospacing="0" w:line="221" w:lineRule="atLeast"/>
        <w:jc w:val="both"/>
        <w:rPr>
          <w:lang w:val="en-US"/>
        </w:rPr>
      </w:pPr>
    </w:p>
    <w:p w14:paraId="768F6482" w14:textId="77777777" w:rsidR="000E555B" w:rsidRPr="00630360" w:rsidRDefault="000E555B">
      <w:pPr>
        <w:rPr>
          <w:lang w:val="en-US"/>
        </w:rPr>
      </w:pPr>
    </w:p>
    <w:sectPr w:rsidR="000E555B" w:rsidRPr="0063036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0A63F" w14:textId="77777777" w:rsidR="00071976" w:rsidRDefault="00071976" w:rsidP="003A2FD9">
      <w:r>
        <w:separator/>
      </w:r>
    </w:p>
  </w:endnote>
  <w:endnote w:type="continuationSeparator" w:id="0">
    <w:p w14:paraId="33C254F5" w14:textId="77777777" w:rsidR="00071976" w:rsidRDefault="00071976" w:rsidP="003A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E509D" w14:textId="77777777" w:rsidR="00551298" w:rsidRDefault="0055129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EFB3" w14:textId="77777777" w:rsidR="00551298" w:rsidRDefault="0055129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6142" w14:textId="77777777" w:rsidR="00551298" w:rsidRDefault="005512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60E5F" w14:textId="77777777" w:rsidR="00071976" w:rsidRDefault="00071976" w:rsidP="003A2FD9">
      <w:r>
        <w:separator/>
      </w:r>
    </w:p>
  </w:footnote>
  <w:footnote w:type="continuationSeparator" w:id="0">
    <w:p w14:paraId="1893E4EC" w14:textId="77777777" w:rsidR="00071976" w:rsidRDefault="00071976" w:rsidP="003A2F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390C0" w14:textId="77777777" w:rsidR="00551298" w:rsidRDefault="005512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63D4F" w14:textId="77777777" w:rsidR="00551298" w:rsidRDefault="0055129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280E1" w14:textId="77777777" w:rsidR="00551298" w:rsidRDefault="005512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8D776E"/>
    <w:multiLevelType w:val="hybridMultilevel"/>
    <w:tmpl w:val="32321D0E"/>
    <w:lvl w:ilvl="0" w:tplc="0E04272C">
      <w:start w:val="1"/>
      <w:numFmt w:val="decimal"/>
      <w:lvlText w:val="%1)"/>
      <w:lvlJc w:val="left"/>
      <w:pPr>
        <w:ind w:left="360" w:hanging="360"/>
      </w:pPr>
      <w:rPr>
        <w:rFonts w:hint="default"/>
      </w:rPr>
    </w:lvl>
    <w:lvl w:ilvl="1" w:tplc="0413001B">
      <w:start w:val="1"/>
      <w:numFmt w:val="lowerRoman"/>
      <w:lvlText w:val="%2."/>
      <w:lvlJc w:val="righ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MReference" w:val="459741-v1\WARDOCS"/>
    <w:docVar w:name="OfficeIni" w:val="Warsaw - POLISH.ini"/>
    <w:docVar w:name="ReferenceFieldsConverted" w:val="True"/>
  </w:docVars>
  <w:rsids>
    <w:rsidRoot w:val="000E555B"/>
    <w:rsid w:val="00007F76"/>
    <w:rsid w:val="00044F13"/>
    <w:rsid w:val="00071976"/>
    <w:rsid w:val="000B071A"/>
    <w:rsid w:val="000B592E"/>
    <w:rsid w:val="000C7B7A"/>
    <w:rsid w:val="000E555B"/>
    <w:rsid w:val="001024CC"/>
    <w:rsid w:val="00104742"/>
    <w:rsid w:val="00122AF9"/>
    <w:rsid w:val="001E1EF5"/>
    <w:rsid w:val="001E4E9A"/>
    <w:rsid w:val="00210E81"/>
    <w:rsid w:val="00220438"/>
    <w:rsid w:val="002752B7"/>
    <w:rsid w:val="002878C0"/>
    <w:rsid w:val="002A2198"/>
    <w:rsid w:val="002B75A0"/>
    <w:rsid w:val="002C737C"/>
    <w:rsid w:val="002F4CB5"/>
    <w:rsid w:val="003A2FD9"/>
    <w:rsid w:val="003C4B16"/>
    <w:rsid w:val="003C6495"/>
    <w:rsid w:val="003E4D42"/>
    <w:rsid w:val="003E7412"/>
    <w:rsid w:val="003F42F3"/>
    <w:rsid w:val="003F5D26"/>
    <w:rsid w:val="00405C47"/>
    <w:rsid w:val="00441DB7"/>
    <w:rsid w:val="0048216F"/>
    <w:rsid w:val="004835CB"/>
    <w:rsid w:val="004A6B77"/>
    <w:rsid w:val="004C467D"/>
    <w:rsid w:val="004E2E79"/>
    <w:rsid w:val="004E4AC5"/>
    <w:rsid w:val="005148F9"/>
    <w:rsid w:val="0051580A"/>
    <w:rsid w:val="00551298"/>
    <w:rsid w:val="00556A66"/>
    <w:rsid w:val="005C3C6A"/>
    <w:rsid w:val="00615A8F"/>
    <w:rsid w:val="00630360"/>
    <w:rsid w:val="00642163"/>
    <w:rsid w:val="006B42C3"/>
    <w:rsid w:val="006D6ABD"/>
    <w:rsid w:val="00704932"/>
    <w:rsid w:val="00706B65"/>
    <w:rsid w:val="00722CAE"/>
    <w:rsid w:val="0073178E"/>
    <w:rsid w:val="0074640C"/>
    <w:rsid w:val="007D533E"/>
    <w:rsid w:val="007D63FE"/>
    <w:rsid w:val="007F3924"/>
    <w:rsid w:val="00805D59"/>
    <w:rsid w:val="008142BF"/>
    <w:rsid w:val="00895FE2"/>
    <w:rsid w:val="008C6749"/>
    <w:rsid w:val="008F3072"/>
    <w:rsid w:val="00905A39"/>
    <w:rsid w:val="009475C7"/>
    <w:rsid w:val="009B03C7"/>
    <w:rsid w:val="009E2D3C"/>
    <w:rsid w:val="00A17C94"/>
    <w:rsid w:val="00A53C17"/>
    <w:rsid w:val="00A676B9"/>
    <w:rsid w:val="00A74407"/>
    <w:rsid w:val="00A80370"/>
    <w:rsid w:val="00AA738F"/>
    <w:rsid w:val="00AB5995"/>
    <w:rsid w:val="00AE4C0F"/>
    <w:rsid w:val="00AF5CBF"/>
    <w:rsid w:val="00B64037"/>
    <w:rsid w:val="00B66809"/>
    <w:rsid w:val="00BF7DD1"/>
    <w:rsid w:val="00C2060F"/>
    <w:rsid w:val="00C512EF"/>
    <w:rsid w:val="00C529B7"/>
    <w:rsid w:val="00C56BB2"/>
    <w:rsid w:val="00C73349"/>
    <w:rsid w:val="00C92D0C"/>
    <w:rsid w:val="00CB4706"/>
    <w:rsid w:val="00D010C4"/>
    <w:rsid w:val="00D070CD"/>
    <w:rsid w:val="00D36639"/>
    <w:rsid w:val="00D70C15"/>
    <w:rsid w:val="00D80C8B"/>
    <w:rsid w:val="00DF7482"/>
    <w:rsid w:val="00E403FC"/>
    <w:rsid w:val="00E478F3"/>
    <w:rsid w:val="00E75EE1"/>
    <w:rsid w:val="00E964AB"/>
    <w:rsid w:val="00EC72A9"/>
    <w:rsid w:val="00FC27B6"/>
    <w:rsid w:val="00FE36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6C9D6"/>
  <w15:docId w15:val="{BD3DAACB-2F44-4935-9C03-A0175F8CA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F76"/>
    <w:pPr>
      <w:spacing w:after="0" w:line="240" w:lineRule="auto"/>
    </w:pPr>
    <w:rPr>
      <w:rFonts w:ascii="Times New Roman" w:eastAsia="MS Mincho" w:hAnsi="Times New Roman" w:cs="Times New Roman"/>
      <w:sz w:val="24"/>
      <w:szCs w:val="24"/>
      <w:lang w:eastAsia="ja-JP"/>
    </w:rPr>
  </w:style>
  <w:style w:type="paragraph" w:styleId="Nagwek3">
    <w:name w:val="heading 3"/>
    <w:basedOn w:val="Normalny"/>
    <w:next w:val="Normalny"/>
    <w:link w:val="Nagwek3Znak"/>
    <w:semiHidden/>
    <w:unhideWhenUsed/>
    <w:qFormat/>
    <w:rsid w:val="00007F76"/>
    <w:pPr>
      <w:keepNext/>
      <w:spacing w:before="24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007F76"/>
    <w:rPr>
      <w:rFonts w:ascii="Times New Roman" w:eastAsia="MS Mincho" w:hAnsi="Times New Roman" w:cs="Times New Roman"/>
      <w:sz w:val="24"/>
      <w:szCs w:val="24"/>
      <w:lang w:eastAsia="ja-JP"/>
    </w:rPr>
  </w:style>
  <w:style w:type="paragraph" w:styleId="NormalnyWeb">
    <w:name w:val="Normal (Web)"/>
    <w:basedOn w:val="Normalny"/>
    <w:unhideWhenUsed/>
    <w:rsid w:val="00007F76"/>
    <w:pPr>
      <w:spacing w:before="100" w:beforeAutospacing="1" w:after="100" w:afterAutospacing="1"/>
    </w:pPr>
  </w:style>
  <w:style w:type="character" w:styleId="Pogrubienie">
    <w:name w:val="Strong"/>
    <w:basedOn w:val="Domylnaczcionkaakapitu"/>
    <w:qFormat/>
    <w:rsid w:val="00007F76"/>
    <w:rPr>
      <w:b/>
      <w:bCs/>
    </w:rPr>
  </w:style>
  <w:style w:type="character" w:styleId="Uwydatnienie">
    <w:name w:val="Emphasis"/>
    <w:basedOn w:val="Domylnaczcionkaakapitu"/>
    <w:qFormat/>
    <w:rsid w:val="00007F76"/>
    <w:rPr>
      <w:i/>
      <w:iCs/>
    </w:rPr>
  </w:style>
  <w:style w:type="paragraph" w:styleId="Akapitzlist">
    <w:name w:val="List Paragraph"/>
    <w:basedOn w:val="Normalny"/>
    <w:uiPriority w:val="34"/>
    <w:qFormat/>
    <w:rsid w:val="009E2D3C"/>
    <w:pPr>
      <w:spacing w:line="240" w:lineRule="exact"/>
      <w:ind w:left="720"/>
      <w:contextualSpacing/>
    </w:pPr>
    <w:rPr>
      <w:rFonts w:eastAsia="Times New Roman"/>
      <w:sz w:val="22"/>
      <w:szCs w:val="22"/>
      <w:lang w:val="nl-NL" w:eastAsia="nl-NL"/>
    </w:rPr>
  </w:style>
  <w:style w:type="paragraph" w:styleId="Tekstdymka">
    <w:name w:val="Balloon Text"/>
    <w:basedOn w:val="Normalny"/>
    <w:link w:val="TekstdymkaZnak"/>
    <w:uiPriority w:val="99"/>
    <w:semiHidden/>
    <w:unhideWhenUsed/>
    <w:rsid w:val="00615A8F"/>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5A8F"/>
    <w:rPr>
      <w:rFonts w:ascii="Segoe UI" w:eastAsia="MS Mincho" w:hAnsi="Segoe UI" w:cs="Segoe UI"/>
      <w:sz w:val="18"/>
      <w:szCs w:val="18"/>
      <w:lang w:eastAsia="ja-JP"/>
    </w:rPr>
  </w:style>
  <w:style w:type="paragraph" w:styleId="Nagwek">
    <w:name w:val="header"/>
    <w:basedOn w:val="Normalny"/>
    <w:link w:val="NagwekZnak"/>
    <w:uiPriority w:val="99"/>
    <w:unhideWhenUsed/>
    <w:rsid w:val="003A2FD9"/>
    <w:pPr>
      <w:tabs>
        <w:tab w:val="center" w:pos="4536"/>
        <w:tab w:val="right" w:pos="9072"/>
      </w:tabs>
    </w:pPr>
  </w:style>
  <w:style w:type="character" w:customStyle="1" w:styleId="NagwekZnak">
    <w:name w:val="Nagłówek Znak"/>
    <w:basedOn w:val="Domylnaczcionkaakapitu"/>
    <w:link w:val="Nagwek"/>
    <w:uiPriority w:val="99"/>
    <w:rsid w:val="003A2FD9"/>
    <w:rPr>
      <w:rFonts w:ascii="Times New Roman" w:eastAsia="MS Mincho" w:hAnsi="Times New Roman" w:cs="Times New Roman"/>
      <w:sz w:val="24"/>
      <w:szCs w:val="24"/>
      <w:lang w:eastAsia="ja-JP"/>
    </w:rPr>
  </w:style>
  <w:style w:type="paragraph" w:styleId="Stopka">
    <w:name w:val="footer"/>
    <w:basedOn w:val="Normalny"/>
    <w:link w:val="StopkaZnak"/>
    <w:uiPriority w:val="99"/>
    <w:unhideWhenUsed/>
    <w:rsid w:val="003A2FD9"/>
    <w:pPr>
      <w:tabs>
        <w:tab w:val="center" w:pos="4536"/>
        <w:tab w:val="right" w:pos="9072"/>
      </w:tabs>
    </w:pPr>
  </w:style>
  <w:style w:type="character" w:customStyle="1" w:styleId="StopkaZnak">
    <w:name w:val="Stopka Znak"/>
    <w:basedOn w:val="Domylnaczcionkaakapitu"/>
    <w:link w:val="Stopka"/>
    <w:uiPriority w:val="99"/>
    <w:rsid w:val="003A2FD9"/>
    <w:rPr>
      <w:rFonts w:ascii="Times New Roman" w:eastAsia="MS Mincho" w:hAnsi="Times New Roman" w:cs="Times New Roman"/>
      <w:sz w:val="24"/>
      <w:szCs w:val="24"/>
      <w:lang w:eastAsia="ja-JP"/>
    </w:rPr>
  </w:style>
  <w:style w:type="paragraph" w:styleId="Tekstprzypisukocowego">
    <w:name w:val="endnote text"/>
    <w:basedOn w:val="Normalny"/>
    <w:link w:val="TekstprzypisukocowegoZnak"/>
    <w:uiPriority w:val="99"/>
    <w:semiHidden/>
    <w:unhideWhenUsed/>
    <w:rsid w:val="00E403FC"/>
    <w:rPr>
      <w:sz w:val="20"/>
      <w:szCs w:val="20"/>
    </w:rPr>
  </w:style>
  <w:style w:type="character" w:customStyle="1" w:styleId="TekstprzypisukocowegoZnak">
    <w:name w:val="Tekst przypisu końcowego Znak"/>
    <w:basedOn w:val="Domylnaczcionkaakapitu"/>
    <w:link w:val="Tekstprzypisukocowego"/>
    <w:uiPriority w:val="99"/>
    <w:semiHidden/>
    <w:rsid w:val="00E403FC"/>
    <w:rPr>
      <w:rFonts w:ascii="Times New Roman" w:eastAsia="MS Mincho" w:hAnsi="Times New Roman" w:cs="Times New Roman"/>
      <w:sz w:val="20"/>
      <w:szCs w:val="20"/>
      <w:lang w:eastAsia="ja-JP"/>
    </w:rPr>
  </w:style>
  <w:style w:type="character" w:styleId="Odwoanieprzypisukocowego">
    <w:name w:val="endnote reference"/>
    <w:basedOn w:val="Domylnaczcionkaakapitu"/>
    <w:uiPriority w:val="99"/>
    <w:semiHidden/>
    <w:unhideWhenUsed/>
    <w:rsid w:val="00E403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355631">
      <w:bodyDiv w:val="1"/>
      <w:marLeft w:val="0"/>
      <w:marRight w:val="0"/>
      <w:marTop w:val="0"/>
      <w:marBottom w:val="0"/>
      <w:divBdr>
        <w:top w:val="none" w:sz="0" w:space="0" w:color="auto"/>
        <w:left w:val="none" w:sz="0" w:space="0" w:color="auto"/>
        <w:bottom w:val="none" w:sz="0" w:space="0" w:color="auto"/>
        <w:right w:val="none" w:sz="0" w:space="0" w:color="auto"/>
      </w:divBdr>
    </w:div>
    <w:div w:id="1708482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AF39A-D375-4F55-AA84-93792DB7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296</Words>
  <Characters>2005</Characters>
  <Application>Microsoft Office Word</Application>
  <DocSecurity>0</DocSecurity>
  <Lines>33</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Ługowski</dc:creator>
  <cp:keywords/>
  <dc:description/>
  <cp:lastModifiedBy>mlugowski</cp:lastModifiedBy>
  <cp:revision>2</cp:revision>
  <cp:lastPrinted>2018-06-26T15:24:00Z</cp:lastPrinted>
  <dcterms:created xsi:type="dcterms:W3CDTF">2018-10-31T08:26:00Z</dcterms:created>
  <dcterms:modified xsi:type="dcterms:W3CDTF">2018-10-31T08:26:00Z</dcterms:modified>
</cp:coreProperties>
</file>