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58BE" w14:textId="77777777" w:rsidR="005E1F1F" w:rsidRPr="005E1F1F" w:rsidRDefault="005E1F1F" w:rsidP="003C2FAA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</w:rPr>
      </w:pPr>
      <w:r w:rsidRPr="005E1F1F"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</w:rPr>
        <w:t>Persbericht</w:t>
      </w:r>
    </w:p>
    <w:p w14:paraId="6AAC22A0" w14:textId="77777777" w:rsidR="005E1F1F" w:rsidRDefault="005E1F1F" w:rsidP="003C2FAA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 w:val="24"/>
          <w:szCs w:val="45"/>
        </w:rPr>
      </w:pPr>
    </w:p>
    <w:p w14:paraId="68B93767" w14:textId="77777777" w:rsidR="005E1F1F" w:rsidRPr="005E1F1F" w:rsidRDefault="005E1F1F" w:rsidP="003C2FAA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 w:val="24"/>
          <w:szCs w:val="45"/>
        </w:rPr>
      </w:pPr>
      <w:r w:rsidRPr="005E1F1F">
        <w:rPr>
          <w:rFonts w:eastAsia="Times New Roman" w:cs="Arial"/>
          <w:b/>
          <w:bCs/>
          <w:kern w:val="36"/>
          <w:sz w:val="24"/>
          <w:szCs w:val="45"/>
        </w:rPr>
        <w:t>Koninklijke BAM Groep nv</w:t>
      </w:r>
    </w:p>
    <w:p w14:paraId="248F5E1C" w14:textId="77777777" w:rsidR="005E1F1F" w:rsidRPr="005E1F1F" w:rsidRDefault="005E1F1F" w:rsidP="003C2FAA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Cs w:val="20"/>
        </w:rPr>
      </w:pPr>
    </w:p>
    <w:p w14:paraId="2B1A1D08" w14:textId="77777777" w:rsidR="008C40FF" w:rsidRDefault="00520BEE" w:rsidP="005E7BA7">
      <w:pPr>
        <w:rPr>
          <w:rFonts w:cs="Arial"/>
          <w:szCs w:val="20"/>
        </w:rPr>
      </w:pPr>
      <w:r>
        <w:rPr>
          <w:rFonts w:cs="Arial"/>
          <w:b/>
          <w:szCs w:val="20"/>
        </w:rPr>
        <w:t>Directiesamenstelling</w:t>
      </w:r>
      <w:r w:rsidR="005E7BA7">
        <w:rPr>
          <w:rFonts w:cs="Arial"/>
          <w:b/>
          <w:szCs w:val="20"/>
        </w:rPr>
        <w:t xml:space="preserve"> Wayss &amp; Freytag Ingenieurbau</w:t>
      </w:r>
      <w:r w:rsidR="005E7BA7" w:rsidRPr="001112DF">
        <w:rPr>
          <w:rFonts w:cs="Arial"/>
          <w:b/>
          <w:szCs w:val="20"/>
        </w:rPr>
        <w:br/>
      </w:r>
      <w:r w:rsidR="005E7BA7" w:rsidRPr="001112DF">
        <w:rPr>
          <w:rFonts w:cs="Arial"/>
          <w:b/>
          <w:szCs w:val="20"/>
        </w:rPr>
        <w:br/>
      </w:r>
      <w:r w:rsidR="005E7BA7" w:rsidRPr="001112DF">
        <w:rPr>
          <w:rFonts w:cs="Arial"/>
          <w:szCs w:val="20"/>
        </w:rPr>
        <w:t xml:space="preserve">Bunnik, </w:t>
      </w:r>
      <w:r w:rsidR="005E7BA7">
        <w:rPr>
          <w:rFonts w:cs="Arial"/>
          <w:szCs w:val="20"/>
        </w:rPr>
        <w:t>1</w:t>
      </w:r>
      <w:r>
        <w:rPr>
          <w:rFonts w:cs="Arial"/>
          <w:szCs w:val="20"/>
        </w:rPr>
        <w:t>8 mei</w:t>
      </w:r>
      <w:r w:rsidR="005E7BA7">
        <w:rPr>
          <w:rFonts w:cs="Arial"/>
          <w:szCs w:val="20"/>
        </w:rPr>
        <w:t xml:space="preserve"> 201</w:t>
      </w:r>
      <w:r>
        <w:rPr>
          <w:rFonts w:cs="Arial"/>
          <w:szCs w:val="20"/>
        </w:rPr>
        <w:t>8</w:t>
      </w:r>
      <w:r w:rsidR="005E7BA7">
        <w:rPr>
          <w:rFonts w:cs="Arial"/>
          <w:szCs w:val="20"/>
        </w:rPr>
        <w:t xml:space="preserve"> </w:t>
      </w:r>
      <w:r w:rsidR="005E7BA7" w:rsidRPr="001112DF">
        <w:rPr>
          <w:rFonts w:cs="Arial"/>
          <w:szCs w:val="20"/>
        </w:rPr>
        <w:t xml:space="preserve">– De raad van bestuur van Koninklijke BAM Groep nv heeft </w:t>
      </w:r>
      <w:r>
        <w:rPr>
          <w:rFonts w:cs="Arial"/>
          <w:szCs w:val="20"/>
        </w:rPr>
        <w:t xml:space="preserve">Dr.-Ing. </w:t>
      </w:r>
      <w:r w:rsidRPr="00520BEE">
        <w:rPr>
          <w:rFonts w:cs="Arial"/>
          <w:szCs w:val="20"/>
        </w:rPr>
        <w:t xml:space="preserve">M. Blaschko </w:t>
      </w:r>
      <w:r w:rsidR="005E7BA7">
        <w:rPr>
          <w:rFonts w:cs="Arial"/>
          <w:szCs w:val="20"/>
        </w:rPr>
        <w:t>benoemd</w:t>
      </w:r>
      <w:r w:rsidR="005E7BA7" w:rsidRPr="001112DF">
        <w:rPr>
          <w:rFonts w:cs="Arial"/>
          <w:szCs w:val="20"/>
        </w:rPr>
        <w:t xml:space="preserve"> tot direct</w:t>
      </w:r>
      <w:r w:rsidR="005E7BA7">
        <w:rPr>
          <w:rFonts w:cs="Arial"/>
          <w:szCs w:val="20"/>
        </w:rPr>
        <w:t>ievoorzitter</w:t>
      </w:r>
      <w:r w:rsidR="005E7BA7" w:rsidRPr="001112DF">
        <w:rPr>
          <w:rFonts w:cs="Arial"/>
          <w:szCs w:val="20"/>
        </w:rPr>
        <w:t xml:space="preserve"> (Vorstands</w:t>
      </w:r>
      <w:r w:rsidR="005E7BA7">
        <w:rPr>
          <w:rFonts w:cs="Arial"/>
          <w:szCs w:val="20"/>
        </w:rPr>
        <w:t>vorsitzender</w:t>
      </w:r>
      <w:r w:rsidR="005E7BA7" w:rsidRPr="001112DF">
        <w:rPr>
          <w:rFonts w:cs="Arial"/>
          <w:szCs w:val="20"/>
        </w:rPr>
        <w:t>) van Wayss &amp; Freytag Ingenieurbau</w:t>
      </w:r>
      <w:r w:rsidR="005E7BA7">
        <w:rPr>
          <w:rFonts w:cs="Arial"/>
          <w:szCs w:val="20"/>
        </w:rPr>
        <w:t> </w:t>
      </w:r>
      <w:r w:rsidR="005E7BA7" w:rsidRPr="001112DF">
        <w:rPr>
          <w:rFonts w:cs="Arial"/>
          <w:szCs w:val="20"/>
        </w:rPr>
        <w:t xml:space="preserve">AG met ingang van 1 </w:t>
      </w:r>
      <w:r w:rsidR="005E7BA7">
        <w:rPr>
          <w:rFonts w:cs="Arial"/>
          <w:szCs w:val="20"/>
        </w:rPr>
        <w:t>augustus</w:t>
      </w:r>
      <w:r>
        <w:rPr>
          <w:rFonts w:cs="Arial"/>
          <w:szCs w:val="20"/>
        </w:rPr>
        <w:t xml:space="preserve"> 2018</w:t>
      </w:r>
      <w:r w:rsidR="005E7BA7" w:rsidRPr="001112DF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Michael Blaschko</w:t>
      </w:r>
      <w:r w:rsidR="005E7BA7" w:rsidRPr="001112DF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49</w:t>
      </w:r>
      <w:r w:rsidR="005E7BA7" w:rsidRPr="001112DF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 xml:space="preserve">maakt sinds 2009 deel uit van de directie (Vorstand) van </w:t>
      </w:r>
      <w:r w:rsidR="009056F7">
        <w:rPr>
          <w:rFonts w:cs="Arial"/>
          <w:szCs w:val="20"/>
        </w:rPr>
        <w:t>het Duitse infrabedrijf van de Groep</w:t>
      </w:r>
      <w:r>
        <w:rPr>
          <w:rFonts w:cs="Arial"/>
          <w:szCs w:val="20"/>
        </w:rPr>
        <w:t xml:space="preserve">. </w:t>
      </w:r>
    </w:p>
    <w:p w14:paraId="23D892FA" w14:textId="77777777" w:rsidR="008C40FF" w:rsidRDefault="008C40FF" w:rsidP="005E7BA7">
      <w:pPr>
        <w:rPr>
          <w:rFonts w:cs="Arial"/>
          <w:szCs w:val="20"/>
        </w:rPr>
      </w:pPr>
    </w:p>
    <w:p w14:paraId="468B36D8" w14:textId="112DB247" w:rsidR="00520BEE" w:rsidRDefault="00520BEE" w:rsidP="005E7BA7">
      <w:pPr>
        <w:rPr>
          <w:rFonts w:cs="Arial"/>
          <w:szCs w:val="20"/>
        </w:rPr>
      </w:pPr>
      <w:r>
        <w:rPr>
          <w:rFonts w:cs="Arial"/>
          <w:szCs w:val="20"/>
        </w:rPr>
        <w:t xml:space="preserve">De heer Blaschko volgt ir. B.J. Wierenga </w:t>
      </w:r>
      <w:r w:rsidR="00ED564E">
        <w:rPr>
          <w:rFonts w:cs="Arial"/>
          <w:szCs w:val="20"/>
        </w:rPr>
        <w:t>(61</w:t>
      </w:r>
      <w:r w:rsidR="008C40FF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 xml:space="preserve">op, die per </w:t>
      </w:r>
      <w:r w:rsidR="00C15919">
        <w:rPr>
          <w:rFonts w:cs="Arial"/>
          <w:szCs w:val="20"/>
        </w:rPr>
        <w:t>diezelfd</w:t>
      </w:r>
      <w:r>
        <w:rPr>
          <w:rFonts w:cs="Arial"/>
          <w:szCs w:val="20"/>
        </w:rPr>
        <w:t>e datum terugtreedt bij</w:t>
      </w:r>
      <w:r w:rsidR="009056F7" w:rsidRPr="009056F7">
        <w:rPr>
          <w:rFonts w:cs="Arial"/>
          <w:szCs w:val="20"/>
        </w:rPr>
        <w:t xml:space="preserve"> </w:t>
      </w:r>
      <w:r w:rsidR="009056F7">
        <w:rPr>
          <w:rFonts w:cs="Arial"/>
          <w:szCs w:val="20"/>
        </w:rPr>
        <w:t>Wayss &amp; Freytag Ingenieurbau</w:t>
      </w:r>
      <w:r>
        <w:rPr>
          <w:rFonts w:cs="Arial"/>
          <w:szCs w:val="20"/>
        </w:rPr>
        <w:t xml:space="preserve">. </w:t>
      </w:r>
      <w:r w:rsidR="008C40FF">
        <w:rPr>
          <w:rFonts w:cs="Arial"/>
          <w:szCs w:val="20"/>
        </w:rPr>
        <w:t xml:space="preserve">De raad van bestuur is de heer Wierenga dankbaar voor de inzet en betrokkenheid, waarmee hij de afgelopen vier jaar Wayss &amp; Freytag </w:t>
      </w:r>
      <w:r w:rsidR="00EC0C16">
        <w:rPr>
          <w:rFonts w:cs="Arial"/>
          <w:szCs w:val="20"/>
        </w:rPr>
        <w:t xml:space="preserve">Ingenieurbau </w:t>
      </w:r>
      <w:r w:rsidR="008C40FF">
        <w:rPr>
          <w:rFonts w:cs="Arial"/>
          <w:szCs w:val="20"/>
        </w:rPr>
        <w:t xml:space="preserve">succesvol heeft geleid. Hij zal de komende tijd leiding geven aan het programma </w:t>
      </w:r>
      <w:r w:rsidR="008C40FF" w:rsidRPr="008C40FF">
        <w:rPr>
          <w:rFonts w:cs="Arial"/>
          <w:szCs w:val="20"/>
        </w:rPr>
        <w:t>‘The BAM Way’</w:t>
      </w:r>
      <w:r w:rsidR="008C40FF">
        <w:rPr>
          <w:rFonts w:cs="Arial"/>
          <w:szCs w:val="20"/>
        </w:rPr>
        <w:t xml:space="preserve">, dat deel uitmaakt van de strategische agenda van BAM en </w:t>
      </w:r>
      <w:r w:rsidR="00006B05">
        <w:rPr>
          <w:rFonts w:cs="Arial"/>
          <w:szCs w:val="20"/>
        </w:rPr>
        <w:t>is ge</w:t>
      </w:r>
      <w:r w:rsidR="008C40FF">
        <w:rPr>
          <w:rFonts w:cs="Arial"/>
          <w:szCs w:val="20"/>
        </w:rPr>
        <w:t xml:space="preserve">richt op </w:t>
      </w:r>
      <w:r w:rsidR="008C40FF" w:rsidRPr="008C40FF">
        <w:rPr>
          <w:rFonts w:cs="Arial"/>
          <w:szCs w:val="20"/>
        </w:rPr>
        <w:t xml:space="preserve">het opstellen van </w:t>
      </w:r>
      <w:r w:rsidR="00C15919">
        <w:rPr>
          <w:rFonts w:cs="Arial"/>
          <w:szCs w:val="20"/>
        </w:rPr>
        <w:t>ee</w:t>
      </w:r>
      <w:r w:rsidR="008C40FF" w:rsidRPr="008C40FF">
        <w:rPr>
          <w:rFonts w:cs="Arial"/>
          <w:szCs w:val="20"/>
        </w:rPr>
        <w:t>n uniforme methode voor de kritische processen van grote projecten én het versterken van de business-informatiesystemen.</w:t>
      </w:r>
    </w:p>
    <w:p w14:paraId="65C3D4E2" w14:textId="77777777" w:rsidR="00520BEE" w:rsidRDefault="00520BEE" w:rsidP="005E7BA7">
      <w:pPr>
        <w:rPr>
          <w:rFonts w:cs="Arial"/>
          <w:szCs w:val="20"/>
        </w:rPr>
      </w:pPr>
    </w:p>
    <w:p w14:paraId="24CAC8D5" w14:textId="594647F9" w:rsidR="00A13FCD" w:rsidRDefault="008C40FF" w:rsidP="005E7BA7">
      <w:pPr>
        <w:rPr>
          <w:rFonts w:cs="Arial"/>
          <w:szCs w:val="20"/>
        </w:rPr>
      </w:pPr>
      <w:r>
        <w:rPr>
          <w:rFonts w:cs="Arial"/>
          <w:szCs w:val="20"/>
        </w:rPr>
        <w:t xml:space="preserve">Tevens heeft de raad van bestuur Dipl.-Geol. Th. Paetzold per 1 juni 2018 benoemd tot directeur (Vorstandsmitglied) van Wayss &amp; Freytag Ingenieurbau. Thomas Paetzold </w:t>
      </w:r>
      <w:r w:rsidR="00ED564E">
        <w:rPr>
          <w:rFonts w:cs="Arial"/>
          <w:szCs w:val="20"/>
        </w:rPr>
        <w:t>(</w:t>
      </w:r>
      <w:bookmarkStart w:id="0" w:name="_GoBack"/>
      <w:bookmarkEnd w:id="0"/>
      <w:r w:rsidR="00ED564E">
        <w:rPr>
          <w:rFonts w:cs="Arial"/>
          <w:szCs w:val="20"/>
        </w:rPr>
        <w:t>59</w:t>
      </w:r>
      <w:r w:rsidR="00A13FCD">
        <w:rPr>
          <w:rFonts w:cs="Arial"/>
          <w:szCs w:val="20"/>
        </w:rPr>
        <w:t>) geeft momenteel als Bereichleiter leiding aan het bedrijfsonderdeel milieutechniek en renovatie van Wayss &amp; Freytag Ingenieurbau. Hij trad in 1989 in dienst van de onderneming als milieugeoloog en heeft sindsdien diverse leidinggevende posities bekleed.</w:t>
      </w:r>
    </w:p>
    <w:p w14:paraId="128747FB" w14:textId="77777777" w:rsidR="005E7BA7" w:rsidRPr="00EC0C16" w:rsidRDefault="005E7BA7" w:rsidP="005E7BA7">
      <w:pPr>
        <w:rPr>
          <w:rFonts w:cs="Arial"/>
          <w:szCs w:val="20"/>
          <w:lang w:val="de-DE"/>
        </w:rPr>
      </w:pPr>
      <w:r w:rsidRPr="001112DF">
        <w:rPr>
          <w:rFonts w:cs="Arial"/>
          <w:szCs w:val="20"/>
        </w:rPr>
        <w:br/>
      </w:r>
      <w:r>
        <w:rPr>
          <w:rFonts w:cs="Arial"/>
          <w:szCs w:val="20"/>
        </w:rPr>
        <w:t>De directie van Wayss &amp; Frey</w:t>
      </w:r>
      <w:r w:rsidRPr="001112DF">
        <w:rPr>
          <w:rFonts w:cs="Arial"/>
          <w:szCs w:val="20"/>
        </w:rPr>
        <w:t>tag Ingenie</w:t>
      </w:r>
      <w:r>
        <w:rPr>
          <w:rFonts w:cs="Arial"/>
          <w:szCs w:val="20"/>
        </w:rPr>
        <w:t>u</w:t>
      </w:r>
      <w:r w:rsidRPr="001112DF">
        <w:rPr>
          <w:rFonts w:cs="Arial"/>
          <w:szCs w:val="20"/>
        </w:rPr>
        <w:t xml:space="preserve">rbau wordt derhalve per </w:t>
      </w:r>
      <w:r w:rsidR="00F91141">
        <w:rPr>
          <w:rFonts w:cs="Arial"/>
          <w:szCs w:val="20"/>
        </w:rPr>
        <w:t>1 augustus 2018</w:t>
      </w:r>
      <w:r w:rsidRPr="001112DF">
        <w:rPr>
          <w:rFonts w:cs="Arial"/>
          <w:szCs w:val="20"/>
        </w:rPr>
        <w:t xml:space="preserve"> gevormd door</w:t>
      </w:r>
      <w:r w:rsidRPr="00357A4B">
        <w:rPr>
          <w:rFonts w:cs="Arial"/>
          <w:szCs w:val="20"/>
        </w:rPr>
        <w:t xml:space="preserve"> </w:t>
      </w:r>
      <w:r w:rsidR="00F91141">
        <w:rPr>
          <w:rFonts w:cs="Arial"/>
          <w:szCs w:val="20"/>
        </w:rPr>
        <w:t xml:space="preserve">Dr.-Ing. </w:t>
      </w:r>
      <w:r w:rsidR="00F91141" w:rsidRPr="00BA69FE">
        <w:rPr>
          <w:rFonts w:cs="Arial"/>
          <w:szCs w:val="20"/>
        </w:rPr>
        <w:t xml:space="preserve">M. Blaschko, voorzitter, Dipl.-Geol. Th. Paetzold </w:t>
      </w:r>
      <w:r w:rsidRPr="00BA69FE">
        <w:rPr>
          <w:rFonts w:cs="Arial"/>
          <w:szCs w:val="20"/>
        </w:rPr>
        <w:t xml:space="preserve">en Dipl.-Ing. </w:t>
      </w:r>
      <w:r w:rsidR="00F91141" w:rsidRPr="00EC0C16">
        <w:rPr>
          <w:rFonts w:cs="Arial"/>
          <w:szCs w:val="20"/>
          <w:lang w:val="de-DE"/>
        </w:rPr>
        <w:t>Dipl.-Wirtsch</w:t>
      </w:r>
      <w:r w:rsidRPr="00EC0C16">
        <w:rPr>
          <w:rFonts w:cs="Arial"/>
          <w:szCs w:val="20"/>
          <w:lang w:val="de-DE"/>
        </w:rPr>
        <w:t>-</w:t>
      </w:r>
      <w:r w:rsidR="00F91141" w:rsidRPr="00EC0C16">
        <w:rPr>
          <w:rFonts w:cs="Arial"/>
          <w:szCs w:val="20"/>
          <w:lang w:val="de-DE"/>
        </w:rPr>
        <w:t>I</w:t>
      </w:r>
      <w:r w:rsidRPr="00EC0C16">
        <w:rPr>
          <w:rFonts w:cs="Arial"/>
          <w:szCs w:val="20"/>
          <w:lang w:val="de-DE"/>
        </w:rPr>
        <w:t>ng. I.</w:t>
      </w:r>
      <w:r w:rsidRPr="00EC0C16">
        <w:rPr>
          <w:lang w:val="de-DE"/>
        </w:rPr>
        <w:t xml:space="preserve"> </w:t>
      </w:r>
      <w:r w:rsidRPr="00EC0C16">
        <w:rPr>
          <w:rFonts w:cs="Arial"/>
          <w:szCs w:val="20"/>
          <w:lang w:val="de-DE"/>
        </w:rPr>
        <w:t>Rojczyk.</w:t>
      </w:r>
      <w:r w:rsidR="00F91141" w:rsidRPr="00EC0C16">
        <w:rPr>
          <w:rFonts w:cs="Arial"/>
          <w:szCs w:val="20"/>
          <w:lang w:val="de-DE"/>
        </w:rPr>
        <w:t xml:space="preserve"> </w:t>
      </w:r>
    </w:p>
    <w:p w14:paraId="6AE12F4A" w14:textId="77777777" w:rsidR="00F91141" w:rsidRPr="00EC0C16" w:rsidRDefault="00F91141" w:rsidP="005E7BA7">
      <w:pPr>
        <w:rPr>
          <w:rFonts w:cs="Arial"/>
          <w:szCs w:val="20"/>
          <w:lang w:val="de-DE"/>
        </w:rPr>
      </w:pPr>
    </w:p>
    <w:p w14:paraId="5BE0122E" w14:textId="581B863A" w:rsidR="00A13FCD" w:rsidRPr="00EC0C16" w:rsidRDefault="00BA69FE" w:rsidP="005E7BA7">
      <w:pPr>
        <w:rPr>
          <w:rFonts w:cs="Arial"/>
          <w:szCs w:val="20"/>
          <w:lang w:val="de-DE"/>
        </w:rPr>
      </w:pPr>
      <w:r>
        <w:rPr>
          <w:noProof/>
        </w:rPr>
        <w:drawing>
          <wp:inline distT="0" distB="0" distL="0" distR="0" wp14:anchorId="0E4E520C" wp14:editId="48599C8E">
            <wp:extent cx="1579245" cy="1895094"/>
            <wp:effectExtent l="0" t="0" r="1905" b="0"/>
            <wp:docPr id="2" name="Afbeelding 2" descr="Dr. Michael Blasch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Michael Blasch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35" cy="189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16">
        <w:rPr>
          <w:rFonts w:cs="Arial"/>
          <w:szCs w:val="20"/>
          <w:lang w:val="de-DE"/>
        </w:rPr>
        <w:t xml:space="preserve">     </w:t>
      </w:r>
      <w:r>
        <w:rPr>
          <w:noProof/>
        </w:rPr>
        <w:drawing>
          <wp:inline distT="0" distB="0" distL="0" distR="0" wp14:anchorId="32F9316B" wp14:editId="106AE367">
            <wp:extent cx="1579245" cy="1895094"/>
            <wp:effectExtent l="0" t="0" r="1905" b="0"/>
            <wp:docPr id="3" name="Afbeelding 3" descr="Thomas E. Paetz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omas E. Paetzo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32" cy="191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668EB" w14:textId="6ADE711D" w:rsidR="008005AF" w:rsidRPr="00BA69FE" w:rsidRDefault="00F91141" w:rsidP="003C2FAA">
      <w:pPr>
        <w:spacing w:line="280" w:lineRule="exact"/>
        <w:rPr>
          <w:rFonts w:cs="Arial"/>
          <w:sz w:val="18"/>
          <w:szCs w:val="20"/>
        </w:rPr>
      </w:pPr>
      <w:r w:rsidRPr="00EC0C16">
        <w:rPr>
          <w:rFonts w:cs="Arial"/>
          <w:i/>
          <w:sz w:val="18"/>
          <w:szCs w:val="20"/>
          <w:lang w:val="de-DE"/>
        </w:rPr>
        <w:t>D</w:t>
      </w:r>
      <w:r w:rsidR="00BA69FE" w:rsidRPr="00EC0C16">
        <w:rPr>
          <w:rFonts w:cs="Arial"/>
          <w:i/>
          <w:sz w:val="18"/>
          <w:szCs w:val="20"/>
          <w:lang w:val="de-DE"/>
        </w:rPr>
        <w:t xml:space="preserve">r.-Ing. Michael Blaschko. </w:t>
      </w:r>
      <w:r w:rsidR="00BA69FE" w:rsidRPr="00EC0C16">
        <w:rPr>
          <w:rFonts w:cs="Arial"/>
          <w:i/>
          <w:szCs w:val="20"/>
          <w:lang w:val="de-DE"/>
        </w:rPr>
        <w:tab/>
      </w:r>
      <w:r w:rsidR="00BA69FE" w:rsidRPr="00EC0C16">
        <w:rPr>
          <w:rFonts w:cs="Arial"/>
          <w:i/>
          <w:sz w:val="18"/>
          <w:szCs w:val="20"/>
          <w:lang w:val="de-DE"/>
        </w:rPr>
        <w:t>D</w:t>
      </w:r>
      <w:r w:rsidRPr="00EC0C16">
        <w:rPr>
          <w:rFonts w:cs="Arial"/>
          <w:i/>
          <w:sz w:val="18"/>
          <w:szCs w:val="20"/>
          <w:lang w:val="de-DE"/>
        </w:rPr>
        <w:t xml:space="preserve">ipl.-Geol. </w:t>
      </w:r>
      <w:r w:rsidRPr="00BA69FE">
        <w:rPr>
          <w:rFonts w:cs="Arial"/>
          <w:i/>
          <w:sz w:val="18"/>
          <w:szCs w:val="20"/>
        </w:rPr>
        <w:t>Th</w:t>
      </w:r>
      <w:r w:rsidR="00BA69FE" w:rsidRPr="00BA69FE">
        <w:rPr>
          <w:rFonts w:cs="Arial"/>
          <w:i/>
          <w:sz w:val="18"/>
          <w:szCs w:val="20"/>
        </w:rPr>
        <w:t>omas</w:t>
      </w:r>
      <w:r w:rsidRPr="00BA69FE">
        <w:rPr>
          <w:rFonts w:cs="Arial"/>
          <w:i/>
          <w:sz w:val="18"/>
          <w:szCs w:val="20"/>
        </w:rPr>
        <w:t xml:space="preserve"> Paetzold</w:t>
      </w:r>
      <w:r w:rsidRPr="00BA69FE">
        <w:rPr>
          <w:rFonts w:cs="Arial"/>
          <w:sz w:val="18"/>
          <w:szCs w:val="20"/>
        </w:rPr>
        <w:t>.</w:t>
      </w:r>
    </w:p>
    <w:p w14:paraId="6293E306" w14:textId="77777777" w:rsidR="00F91141" w:rsidRPr="00BA69FE" w:rsidRDefault="00F91141" w:rsidP="003C2FAA">
      <w:pPr>
        <w:spacing w:line="280" w:lineRule="exact"/>
        <w:rPr>
          <w:szCs w:val="20"/>
        </w:rPr>
      </w:pPr>
    </w:p>
    <w:p w14:paraId="5E794D59" w14:textId="77777777" w:rsidR="00193AD6" w:rsidRPr="00193AD6" w:rsidRDefault="00193AD6" w:rsidP="003C2FAA">
      <w:pPr>
        <w:spacing w:line="280" w:lineRule="exact"/>
        <w:rPr>
          <w:rFonts w:cs="Arial"/>
          <w:szCs w:val="20"/>
        </w:rPr>
      </w:pPr>
      <w:r w:rsidRPr="00193AD6">
        <w:rPr>
          <w:rFonts w:cs="Arial"/>
          <w:szCs w:val="20"/>
        </w:rPr>
        <w:t>Nadere informatie:</w:t>
      </w:r>
    </w:p>
    <w:p w14:paraId="6E9925F2" w14:textId="77777777" w:rsidR="00193AD6" w:rsidRPr="00834690" w:rsidRDefault="00193AD6" w:rsidP="003C2FAA">
      <w:pPr>
        <w:spacing w:line="280" w:lineRule="exact"/>
        <w:rPr>
          <w:rFonts w:cs="Arial"/>
          <w:szCs w:val="20"/>
        </w:rPr>
      </w:pPr>
      <w:r w:rsidRPr="00834690">
        <w:rPr>
          <w:rFonts w:cs="Arial"/>
          <w:szCs w:val="20"/>
        </w:rPr>
        <w:t>- pers:  Arno Pronk, (030) 659 86 23</w:t>
      </w:r>
      <w:r w:rsidR="00863C49" w:rsidRPr="00834690">
        <w:rPr>
          <w:rFonts w:cs="Arial"/>
          <w:szCs w:val="20"/>
        </w:rPr>
        <w:t>, arno.pronk@bam.com</w:t>
      </w:r>
      <w:r w:rsidRPr="00834690">
        <w:rPr>
          <w:rFonts w:cs="Arial"/>
          <w:szCs w:val="20"/>
        </w:rPr>
        <w:t>;</w:t>
      </w:r>
    </w:p>
    <w:p w14:paraId="0451B439" w14:textId="77777777" w:rsidR="00193AD6" w:rsidRPr="00193AD6" w:rsidRDefault="00193AD6" w:rsidP="003C2FAA">
      <w:pPr>
        <w:spacing w:line="280" w:lineRule="exact"/>
        <w:rPr>
          <w:rFonts w:cs="Arial"/>
          <w:szCs w:val="20"/>
        </w:rPr>
      </w:pPr>
      <w:r w:rsidRPr="00193AD6">
        <w:rPr>
          <w:rFonts w:cs="Arial"/>
          <w:szCs w:val="20"/>
        </w:rPr>
        <w:t>- analisten: Joost van Galen, (030) 659 87 07</w:t>
      </w:r>
      <w:r w:rsidR="00863C49">
        <w:rPr>
          <w:rFonts w:cs="Arial"/>
          <w:szCs w:val="20"/>
        </w:rPr>
        <w:t>, joost.van.galen@bam.com</w:t>
      </w:r>
      <w:r w:rsidRPr="00193AD6">
        <w:rPr>
          <w:rFonts w:cs="Arial"/>
          <w:szCs w:val="20"/>
        </w:rPr>
        <w:t>.</w:t>
      </w:r>
    </w:p>
    <w:p w14:paraId="4D7B9332" w14:textId="77777777" w:rsidR="00193AD6" w:rsidRPr="00193AD6" w:rsidRDefault="00193AD6" w:rsidP="003C2FAA">
      <w:pPr>
        <w:spacing w:line="280" w:lineRule="exact"/>
        <w:rPr>
          <w:rFonts w:cs="Arial"/>
          <w:szCs w:val="20"/>
        </w:rPr>
      </w:pPr>
    </w:p>
    <w:p w14:paraId="18CAD09D" w14:textId="77777777" w:rsidR="00193AD6" w:rsidRPr="00193AD6" w:rsidRDefault="005101FA" w:rsidP="003C2FAA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AP/gc/18</w:t>
      </w:r>
      <w:r w:rsidR="00193AD6" w:rsidRPr="00193AD6">
        <w:rPr>
          <w:rFonts w:cs="Arial"/>
          <w:szCs w:val="20"/>
        </w:rPr>
        <w:t>/</w:t>
      </w:r>
      <w:r w:rsidR="00193AD6">
        <w:rPr>
          <w:rFonts w:cs="Arial"/>
          <w:szCs w:val="20"/>
        </w:rPr>
        <w:t>00</w:t>
      </w:r>
      <w:r w:rsidR="005E7BA7">
        <w:rPr>
          <w:rFonts w:cs="Arial"/>
          <w:szCs w:val="20"/>
        </w:rPr>
        <w:t>14</w:t>
      </w:r>
    </w:p>
    <w:p w14:paraId="37B1DCA5" w14:textId="77777777" w:rsidR="00193AD6" w:rsidRPr="00193AD6" w:rsidRDefault="00193AD6" w:rsidP="003C2FAA">
      <w:pPr>
        <w:spacing w:line="280" w:lineRule="exact"/>
        <w:rPr>
          <w:rFonts w:cs="Arial"/>
          <w:szCs w:val="20"/>
        </w:rPr>
      </w:pPr>
    </w:p>
    <w:p w14:paraId="3D6A75F7" w14:textId="77777777" w:rsidR="00193AD6" w:rsidRPr="00193AD6" w:rsidRDefault="00193AD6" w:rsidP="00E42013">
      <w:pPr>
        <w:spacing w:line="240" w:lineRule="auto"/>
        <w:rPr>
          <w:rFonts w:cs="Arial"/>
          <w:sz w:val="16"/>
          <w:szCs w:val="16"/>
        </w:rPr>
      </w:pPr>
      <w:r w:rsidRPr="00193AD6">
        <w:rPr>
          <w:rFonts w:cs="Arial"/>
          <w:b/>
          <w:bCs/>
          <w:sz w:val="16"/>
          <w:szCs w:val="16"/>
        </w:rPr>
        <w:t xml:space="preserve">Koninklijke BAM Groep </w:t>
      </w:r>
      <w:r w:rsidR="005101FA">
        <w:rPr>
          <w:rFonts w:cs="Arial"/>
          <w:b/>
          <w:bCs/>
          <w:sz w:val="16"/>
          <w:szCs w:val="16"/>
        </w:rPr>
        <w:t>nv</w:t>
      </w:r>
      <w:r w:rsidR="004816A7" w:rsidRPr="00193AD6">
        <w:rPr>
          <w:rFonts w:cs="Arial"/>
          <w:sz w:val="16"/>
          <w:szCs w:val="16"/>
        </w:rPr>
        <w:t xml:space="preserve"> </w:t>
      </w:r>
    </w:p>
    <w:p w14:paraId="383C5E45" w14:textId="77777777" w:rsidR="00193AD6" w:rsidRPr="00193AD6" w:rsidRDefault="00193AD6" w:rsidP="00E42013">
      <w:pPr>
        <w:spacing w:line="240" w:lineRule="auto"/>
        <w:rPr>
          <w:rFonts w:cs="Arial"/>
          <w:sz w:val="16"/>
          <w:szCs w:val="16"/>
        </w:rPr>
      </w:pPr>
      <w:r w:rsidRPr="00193AD6">
        <w:rPr>
          <w:rFonts w:cs="Arial"/>
          <w:sz w:val="16"/>
          <w:szCs w:val="16"/>
        </w:rPr>
        <w:t xml:space="preserve">Runnenburg 9, 3981 AZ  Bunnik / Postbus 20, 3980 CA  Bunnik </w:t>
      </w:r>
    </w:p>
    <w:p w14:paraId="7EF9593A" w14:textId="77777777" w:rsidR="00193AD6" w:rsidRPr="00193AD6" w:rsidRDefault="00193AD6" w:rsidP="00E42013">
      <w:pPr>
        <w:spacing w:line="240" w:lineRule="auto"/>
        <w:rPr>
          <w:rFonts w:cs="Arial"/>
          <w:sz w:val="16"/>
          <w:szCs w:val="16"/>
        </w:rPr>
      </w:pPr>
      <w:r w:rsidRPr="00193AD6">
        <w:rPr>
          <w:rFonts w:cs="Arial"/>
          <w:sz w:val="16"/>
          <w:szCs w:val="16"/>
        </w:rPr>
        <w:t>Telefoon (030) 659 89 88 / Fax (030) 659 81 50</w:t>
      </w:r>
    </w:p>
    <w:p w14:paraId="3EE0EFF2" w14:textId="77777777" w:rsidR="00193AD6" w:rsidRPr="00193AD6" w:rsidRDefault="00193AD6" w:rsidP="00F91141">
      <w:pPr>
        <w:spacing w:line="240" w:lineRule="auto"/>
        <w:rPr>
          <w:szCs w:val="20"/>
        </w:rPr>
      </w:pPr>
      <w:r w:rsidRPr="00193AD6">
        <w:rPr>
          <w:rFonts w:cs="Arial"/>
          <w:sz w:val="16"/>
          <w:szCs w:val="16"/>
        </w:rPr>
        <w:t>Handelsregister 30058019. Statutair gevestigd te Bunnik</w:t>
      </w:r>
    </w:p>
    <w:sectPr w:rsidR="00193AD6" w:rsidRPr="00193AD6" w:rsidSect="00F91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34FB" w14:textId="77777777" w:rsidR="001C5497" w:rsidRDefault="001C5497" w:rsidP="00276A55">
      <w:pPr>
        <w:spacing w:line="240" w:lineRule="auto"/>
      </w:pPr>
      <w:r>
        <w:separator/>
      </w:r>
    </w:p>
  </w:endnote>
  <w:endnote w:type="continuationSeparator" w:id="0">
    <w:p w14:paraId="683BFEB8" w14:textId="77777777" w:rsidR="001C5497" w:rsidRDefault="001C5497" w:rsidP="00276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AC21C" w14:textId="77777777" w:rsidR="001C5497" w:rsidRDefault="001C5497" w:rsidP="00276A55">
      <w:pPr>
        <w:spacing w:line="240" w:lineRule="auto"/>
      </w:pPr>
      <w:r>
        <w:separator/>
      </w:r>
    </w:p>
  </w:footnote>
  <w:footnote w:type="continuationSeparator" w:id="0">
    <w:p w14:paraId="2D5D47D4" w14:textId="77777777" w:rsidR="001C5497" w:rsidRDefault="001C5497" w:rsidP="00276A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1F"/>
    <w:rsid w:val="0000629B"/>
    <w:rsid w:val="00006B05"/>
    <w:rsid w:val="0003220B"/>
    <w:rsid w:val="00066F1B"/>
    <w:rsid w:val="00193AD6"/>
    <w:rsid w:val="00197335"/>
    <w:rsid w:val="001C5497"/>
    <w:rsid w:val="00215F90"/>
    <w:rsid w:val="002634CF"/>
    <w:rsid w:val="00276A55"/>
    <w:rsid w:val="002A4CA9"/>
    <w:rsid w:val="002E4271"/>
    <w:rsid w:val="00324354"/>
    <w:rsid w:val="00343029"/>
    <w:rsid w:val="00376A17"/>
    <w:rsid w:val="003C2FAA"/>
    <w:rsid w:val="003D064F"/>
    <w:rsid w:val="003F3137"/>
    <w:rsid w:val="00407A32"/>
    <w:rsid w:val="00412956"/>
    <w:rsid w:val="00453E09"/>
    <w:rsid w:val="00464660"/>
    <w:rsid w:val="004816A7"/>
    <w:rsid w:val="005101FA"/>
    <w:rsid w:val="00520BEE"/>
    <w:rsid w:val="00534C0D"/>
    <w:rsid w:val="00563104"/>
    <w:rsid w:val="005E1F1F"/>
    <w:rsid w:val="005E7BA7"/>
    <w:rsid w:val="00655129"/>
    <w:rsid w:val="006F3836"/>
    <w:rsid w:val="00723E98"/>
    <w:rsid w:val="0072693D"/>
    <w:rsid w:val="00766F2C"/>
    <w:rsid w:val="007E4580"/>
    <w:rsid w:val="008005AF"/>
    <w:rsid w:val="00834690"/>
    <w:rsid w:val="0085237B"/>
    <w:rsid w:val="00863C49"/>
    <w:rsid w:val="008C40FF"/>
    <w:rsid w:val="008F27FA"/>
    <w:rsid w:val="009045CD"/>
    <w:rsid w:val="009056F7"/>
    <w:rsid w:val="009F0FD6"/>
    <w:rsid w:val="00A13FCD"/>
    <w:rsid w:val="00AC18F1"/>
    <w:rsid w:val="00B35A23"/>
    <w:rsid w:val="00BA69FE"/>
    <w:rsid w:val="00BC0BBD"/>
    <w:rsid w:val="00C156C6"/>
    <w:rsid w:val="00C15919"/>
    <w:rsid w:val="00C41D9E"/>
    <w:rsid w:val="00C93790"/>
    <w:rsid w:val="00CA0979"/>
    <w:rsid w:val="00D1349F"/>
    <w:rsid w:val="00D707FC"/>
    <w:rsid w:val="00D77107"/>
    <w:rsid w:val="00E00871"/>
    <w:rsid w:val="00E42013"/>
    <w:rsid w:val="00EC0C16"/>
    <w:rsid w:val="00ED564E"/>
    <w:rsid w:val="00F00030"/>
    <w:rsid w:val="00F5046F"/>
    <w:rsid w:val="00F91141"/>
    <w:rsid w:val="00FC2DDF"/>
    <w:rsid w:val="00FD1AA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5940"/>
  <w15:docId w15:val="{EE72CE41-DE94-48A0-A5B1-DBE40BC4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0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46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6A5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6A5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76A5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6A55"/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45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458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458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45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458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Pronk, Arno</dc:creator>
  <cp:lastModifiedBy>Pronk, Arno</cp:lastModifiedBy>
  <cp:revision>5</cp:revision>
  <cp:lastPrinted>2016-05-11T16:43:00Z</cp:lastPrinted>
  <dcterms:created xsi:type="dcterms:W3CDTF">2018-05-09T07:49:00Z</dcterms:created>
  <dcterms:modified xsi:type="dcterms:W3CDTF">2018-05-14T12:40:00Z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MATTERS</vt:lpwstr>
  </property>
  <property fmtid="{D5CDD505-2E9C-101B-9397-08002B2CF9AE}" pid="3" name="WorksiteDocNumber">
    <vt:lpwstr>27575620</vt:lpwstr>
  </property>
  <property fmtid="{D5CDD505-2E9C-101B-9397-08002B2CF9AE}" pid="4" name="WorksiteDocVersion">
    <vt:lpwstr>2</vt:lpwstr>
  </property>
  <property fmtid="{D5CDD505-2E9C-101B-9397-08002B2CF9AE}" pid="5" name="WorksiteMatterNumber">
    <vt:lpwstr>20634374</vt:lpwstr>
  </property>
  <property fmtid="{D5CDD505-2E9C-101B-9397-08002B2CF9AE}" pid="6" name="WorksiteAuthor">
    <vt:lpwstr>HOOGHOUP</vt:lpwstr>
  </property>
  <property fmtid="{D5CDD505-2E9C-101B-9397-08002B2CF9AE}" pid="7" name="DOCNAAM">
    <vt:lpwstr>M27575620/2/20634374/PJH</vt:lpwstr>
  </property>
</Properties>
</file>