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3" w:type="dxa"/>
        <w:tblLayout w:type="fixed"/>
        <w:tblCellMar>
          <w:left w:w="0" w:type="dxa"/>
          <w:right w:w="0" w:type="dxa"/>
        </w:tblCellMar>
        <w:tblLook w:val="0000"/>
      </w:tblPr>
      <w:tblGrid>
        <w:gridCol w:w="6330"/>
        <w:gridCol w:w="4103"/>
      </w:tblGrid>
      <w:tr w:rsidR="006F37CB">
        <w:trPr>
          <w:cantSplit/>
          <w:trHeight w:hRule="exact" w:val="1100"/>
        </w:trPr>
        <w:tc>
          <w:tcPr>
            <w:tcW w:w="6124" w:type="dxa"/>
            <w:vAlign w:val="bottom"/>
          </w:tcPr>
          <w:p w:rsidR="006F37CB" w:rsidRPr="002C0938" w:rsidRDefault="006F37CB" w:rsidP="002C0938">
            <w:pPr>
              <w:spacing w:after="200" w:line="276" w:lineRule="auto"/>
              <w:rPr>
                <w:rFonts w:cs="Arial"/>
                <w:b/>
                <w:sz w:val="28"/>
                <w:szCs w:val="28"/>
                <w:lang w:eastAsia="en-US"/>
              </w:rPr>
            </w:pPr>
            <w:r w:rsidRPr="002C0938">
              <w:rPr>
                <w:rFonts w:cs="Arial"/>
                <w:b/>
                <w:sz w:val="28"/>
                <w:szCs w:val="28"/>
                <w:lang w:eastAsia="en-US"/>
              </w:rPr>
              <w:t>CFO vertrekt bij KPN,  nieuwe topstructuur KPN operationeel</w:t>
            </w:r>
          </w:p>
          <w:p w:rsidR="006F37CB" w:rsidRDefault="006F37CB">
            <w:pPr>
              <w:pStyle w:val="Title"/>
            </w:pPr>
            <w:r>
              <w:rPr>
                <w:noProof/>
              </w:rPr>
              <w:pict>
                <v:shapetype id="_x0000_t202" coordsize="21600,21600" o:spt="202" path="m,l,21600r21600,l21600,xe">
                  <v:stroke joinstyle="miter"/>
                  <v:path gradientshapeok="t" o:connecttype="rect"/>
                </v:shapetype>
                <v:shape id="Carma DocSys~informatie" o:spid="_x0000_s1047" type="#_x0000_t202" style="position:absolute;margin-left:0;margin-top:0;width:0;height:0;z-index:25165824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">
                  <v:textbox style="layout-flow:vertical;mso-layout-flow-alt:bottom-to-top">
                    <w:txbxContent>
                      <w:p w:rsidR="006F37CB" w:rsidRDefault="006F37CB"/>
                    </w:txbxContent>
                  </v:textbox>
                  <w10:wrap anchorx="page" anchory="page"/>
                </v:shape>
              </w:pict>
            </w:r>
            <w:r>
              <w:fldChar w:fldCharType="begin"/>
            </w:r>
            <w:r>
              <w:instrText xml:space="preserve"> DOCPROPERTY "kop" </w:instrText>
            </w:r>
            <w:r>
              <w:fldChar w:fldCharType="end"/>
            </w:r>
          </w:p>
        </w:tc>
        <w:tc>
          <w:tcPr>
            <w:tcW w:w="3969" w:type="dxa"/>
            <w:tcBorders>
              <w:bottom w:val="nil"/>
            </w:tcBorders>
            <w:vAlign w:val="bottom"/>
          </w:tcPr>
          <w:p w:rsidR="006F37CB" w:rsidRDefault="006F37CB">
            <w:pPr>
              <w:pStyle w:val="Invulkopjes"/>
            </w:pPr>
          </w:p>
        </w:tc>
      </w:tr>
      <w:tr w:rsidR="006F37CB">
        <w:trPr>
          <w:cantSplit/>
          <w:trHeight w:hRule="exact" w:val="284"/>
        </w:trPr>
        <w:tc>
          <w:tcPr>
            <w:tcW w:w="6124" w:type="dxa"/>
          </w:tcPr>
          <w:p w:rsidR="006F37CB" w:rsidRDefault="006F37CB"/>
        </w:tc>
        <w:tc>
          <w:tcPr>
            <w:tcW w:w="3969" w:type="dxa"/>
          </w:tcPr>
          <w:p w:rsidR="006F37CB" w:rsidRDefault="006F37CB"/>
        </w:tc>
      </w:tr>
    </w:tbl>
    <w:p w:rsidR="006F37CB" w:rsidRDefault="006F37CB">
      <w:pPr>
        <w:pStyle w:val="Paragraafkop"/>
      </w:pPr>
      <w:bookmarkStart w:id="0" w:name="cursor"/>
      <w:bookmarkEnd w:id="0"/>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KPN maakt bekend dat Carla Smits-Nusteling, CFO en lid van de Raad van Bestuur per 1 april 2012 zal vertrekken bij KPN. Zij heeft de Raad van Commissarissen laten weten zich uiteindelijk niet te kunnen vinden in de wijze van besluitvorming en de aansturing van het bedrijf in de nieuwe topstructuur. Jos Streppel, voorzitter van de Raad van Commissarissen: “Wij betreuren haar vertrek. Carla heeft sinds haar aanstellin</w:t>
      </w:r>
      <w:r>
        <w:rPr>
          <w:rFonts w:ascii="Calibri" w:hAnsi="Calibri"/>
          <w:sz w:val="22"/>
          <w:szCs w:val="22"/>
          <w:lang w:eastAsia="en-US"/>
        </w:rPr>
        <w:t xml:space="preserve">g de verwachtingen waargemaakt </w:t>
      </w:r>
      <w:r w:rsidRPr="002C0938">
        <w:rPr>
          <w:rFonts w:ascii="Calibri" w:hAnsi="Calibri"/>
          <w:sz w:val="22"/>
          <w:szCs w:val="22"/>
          <w:lang w:eastAsia="en-US"/>
        </w:rPr>
        <w:t xml:space="preserve">als een gedreven en zeer kundig bestuurslid en CFO. Wij respecteren haar keuze om op een andere plek haar carrière voort te gaan zetten.” </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 xml:space="preserve">Op verzoek van mevrouw Smits-Nusteling is er geen vertrekvergoeding. Een eventuele korte termijn variabele beloning (STI) over 2011 wordt als gebruikelijk uitgekeerd, afhankelijk van de prestaties van KPN. Mevrouw Smits-Nusteling zal geen STI of LTI (lange termijn variabele beloning) ontvangen over 2012. Alle voorwaardelijk toegekende (nog niet geveste) aandelen op basis van de LTI zullen conform de zogeheten plan rules worden behandeld. </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Eric Hageman, thans CEO KPN Group Belgium, zal per direct op fulltime basis gaan functioneren als CFO a.i. met als portefeuille Investor Relations, M&amp;A, Fiscal Affairs en Treasury. Jos Donvil zal als CEO a.i. functioneren voor KPN Group Belgium</w:t>
      </w:r>
      <w:r>
        <w:rPr>
          <w:rFonts w:ascii="Calibri" w:hAnsi="Calibri"/>
          <w:sz w:val="22"/>
          <w:szCs w:val="22"/>
          <w:lang w:eastAsia="en-US"/>
        </w:rPr>
        <w:t>.</w:t>
      </w:r>
      <w:bookmarkStart w:id="1" w:name="_GoBack"/>
      <w:bookmarkEnd w:id="1"/>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Steven van Schilfgaarde, thans CEO Corporate Market (voorheen Getronics), zal per direct gaan functioneren als CFO a.i. met als portefeuille Control en Reporting, Accounting en Security.</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 xml:space="preserve">Beide CFO’s a.i. zullen als zodanig binnen de Raad van Bestuur functioneren. De Raad van Commissarissen streeft ernaar om op de kortst mogelijke termijn de CFO rol een permanente invulling te geven. </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Het vertrek van Carla Smits-Nusteling valt samen met het operationeel worden van de nieuwe topstructuur van KPN per 1 januari 2012. De nieuwe topstructuur is reeds aangekondigd bij de bekendmaking van de strategie van KPN op 10 mei 2011. Deze verandering is ingevoerd om de verschillende bedrijfsonderdelen directer en efficiënter te kunnen aansturen. Het zogeheten Executive Committee stuurt voortaan de operationele activiteiten van KPN aan onder eindverantwoordelijkheid van de Raad van Bestuur.</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 xml:space="preserve">“Als team kunnen we de organisatie slagvaardig en efficiënt aansturen, zodat we nog beter kunnen inspelen op nieuwe ontwikkelingen en veranderende wensen bij onze klanten”, aldus Eelco Blok CEO van KPN. </w:t>
      </w:r>
    </w:p>
    <w:p w:rsidR="006F37CB" w:rsidRDefault="006F37CB" w:rsidP="002C0938">
      <w:pPr>
        <w:spacing w:after="200" w:line="276" w:lineRule="auto"/>
        <w:rPr>
          <w:rFonts w:ascii="Calibri" w:hAnsi="Calibri"/>
          <w:sz w:val="22"/>
          <w:szCs w:val="22"/>
          <w:lang w:eastAsia="en-US"/>
        </w:rPr>
      </w:pP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 xml:space="preserve">De samenstelling van het Executive Committee van KPN is als volgt: </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Eelco Blok</w:t>
      </w:r>
      <w:r w:rsidRPr="002C0938">
        <w:rPr>
          <w:rFonts w:ascii="Calibri" w:hAnsi="Calibri"/>
          <w:sz w:val="22"/>
          <w:szCs w:val="22"/>
          <w:lang w:eastAsia="en-US"/>
        </w:rPr>
        <w:tab/>
      </w:r>
      <w:r w:rsidRPr="002C0938">
        <w:rPr>
          <w:rFonts w:ascii="Calibri" w:hAnsi="Calibri"/>
          <w:sz w:val="22"/>
          <w:szCs w:val="22"/>
          <w:lang w:eastAsia="en-US"/>
        </w:rPr>
        <w:tab/>
      </w:r>
      <w:r w:rsidRPr="002C0938">
        <w:rPr>
          <w:rFonts w:ascii="Calibri" w:hAnsi="Calibri"/>
          <w:sz w:val="22"/>
          <w:szCs w:val="22"/>
          <w:lang w:eastAsia="en-US"/>
        </w:rPr>
        <w:tab/>
        <w:t>Raad van Bestuur, CEO KPN</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[TBD]</w:t>
      </w:r>
      <w:r w:rsidRPr="002C0938">
        <w:rPr>
          <w:rFonts w:ascii="Calibri" w:hAnsi="Calibri"/>
          <w:sz w:val="22"/>
          <w:szCs w:val="22"/>
          <w:lang w:eastAsia="en-US"/>
        </w:rPr>
        <w:tab/>
      </w:r>
      <w:r w:rsidRPr="002C0938">
        <w:rPr>
          <w:rFonts w:ascii="Calibri" w:hAnsi="Calibri"/>
          <w:sz w:val="22"/>
          <w:szCs w:val="22"/>
          <w:lang w:eastAsia="en-US"/>
        </w:rPr>
        <w:tab/>
      </w:r>
      <w:r w:rsidRPr="002C0938">
        <w:rPr>
          <w:rFonts w:ascii="Calibri" w:hAnsi="Calibri"/>
          <w:sz w:val="22"/>
          <w:szCs w:val="22"/>
          <w:lang w:eastAsia="en-US"/>
        </w:rPr>
        <w:tab/>
      </w:r>
      <w:r w:rsidRPr="002C0938">
        <w:rPr>
          <w:rFonts w:ascii="Calibri" w:hAnsi="Calibri"/>
          <w:sz w:val="22"/>
          <w:szCs w:val="22"/>
          <w:lang w:eastAsia="en-US"/>
        </w:rPr>
        <w:tab/>
        <w:t>Raad van Bestuur, CFO KPN</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 xml:space="preserve">Thorsten Dirks </w:t>
      </w:r>
      <w:r w:rsidRPr="002C0938">
        <w:rPr>
          <w:rFonts w:ascii="Calibri" w:hAnsi="Calibri"/>
          <w:sz w:val="22"/>
          <w:szCs w:val="22"/>
          <w:lang w:eastAsia="en-US"/>
        </w:rPr>
        <w:tab/>
      </w:r>
      <w:r w:rsidRPr="002C0938">
        <w:rPr>
          <w:rFonts w:ascii="Calibri" w:hAnsi="Calibri"/>
          <w:sz w:val="22"/>
          <w:szCs w:val="22"/>
          <w:lang w:eastAsia="en-US"/>
        </w:rPr>
        <w:tab/>
      </w:r>
      <w:r w:rsidRPr="002C0938">
        <w:rPr>
          <w:rFonts w:ascii="Calibri" w:hAnsi="Calibri"/>
          <w:sz w:val="22"/>
          <w:szCs w:val="22"/>
          <w:lang w:eastAsia="en-US"/>
        </w:rPr>
        <w:tab/>
        <w:t>Raad van Bestuur, CEO E-Plus</w:t>
      </w:r>
    </w:p>
    <w:p w:rsidR="006F37CB" w:rsidRPr="002C0938" w:rsidRDefault="006F37CB" w:rsidP="002C0938">
      <w:pPr>
        <w:spacing w:after="200" w:line="276" w:lineRule="auto"/>
        <w:rPr>
          <w:rFonts w:ascii="Calibri" w:hAnsi="Calibri"/>
          <w:sz w:val="22"/>
          <w:szCs w:val="22"/>
          <w:lang w:val="en-US" w:eastAsia="en-US"/>
        </w:rPr>
      </w:pPr>
      <w:r w:rsidRPr="002C0938">
        <w:rPr>
          <w:rFonts w:ascii="Calibri" w:hAnsi="Calibri"/>
          <w:sz w:val="22"/>
          <w:szCs w:val="22"/>
          <w:lang w:val="en-US" w:eastAsia="en-US"/>
        </w:rPr>
        <w:t xml:space="preserve">- </w:t>
      </w:r>
      <w:r w:rsidRPr="002C0938">
        <w:rPr>
          <w:rFonts w:ascii="Calibri" w:hAnsi="Calibri"/>
          <w:sz w:val="22"/>
          <w:szCs w:val="22"/>
          <w:lang w:val="en-US" w:eastAsia="en-US"/>
        </w:rPr>
        <w:tab/>
        <w:t>Eric Hageman</w:t>
      </w:r>
      <w:r w:rsidRPr="002C0938">
        <w:rPr>
          <w:rFonts w:ascii="Calibri" w:hAnsi="Calibri"/>
          <w:sz w:val="22"/>
          <w:szCs w:val="22"/>
          <w:lang w:val="en-US" w:eastAsia="en-US"/>
        </w:rPr>
        <w:tab/>
      </w:r>
      <w:r w:rsidRPr="002C0938">
        <w:rPr>
          <w:rFonts w:ascii="Calibri" w:hAnsi="Calibri"/>
          <w:sz w:val="22"/>
          <w:szCs w:val="22"/>
          <w:lang w:val="en-US" w:eastAsia="en-US"/>
        </w:rPr>
        <w:tab/>
      </w:r>
      <w:r w:rsidRPr="002C0938">
        <w:rPr>
          <w:rFonts w:ascii="Calibri" w:hAnsi="Calibri"/>
          <w:sz w:val="22"/>
          <w:szCs w:val="22"/>
          <w:lang w:val="en-US" w:eastAsia="en-US"/>
        </w:rPr>
        <w:tab/>
        <w:t>CFO a.i., CEO KPN Group Belgium, Ortel,  KPN Spain</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Steven van Schilfgaarde</w:t>
      </w:r>
      <w:r w:rsidRPr="002C0938">
        <w:rPr>
          <w:rFonts w:ascii="Calibri" w:hAnsi="Calibri"/>
          <w:sz w:val="22"/>
          <w:szCs w:val="22"/>
          <w:lang w:eastAsia="en-US"/>
        </w:rPr>
        <w:tab/>
      </w:r>
      <w:r w:rsidRPr="002C0938">
        <w:rPr>
          <w:rFonts w:ascii="Calibri" w:hAnsi="Calibri"/>
          <w:sz w:val="22"/>
          <w:szCs w:val="22"/>
          <w:lang w:eastAsia="en-US"/>
        </w:rPr>
        <w:tab/>
        <w:t>CFO a.i., Corporate Market NL &amp; Getronics International</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 xml:space="preserve">Marco Visser </w:t>
      </w:r>
      <w:r w:rsidRPr="002C0938">
        <w:rPr>
          <w:rFonts w:ascii="Calibri" w:hAnsi="Calibri"/>
          <w:sz w:val="22"/>
          <w:szCs w:val="22"/>
          <w:lang w:eastAsia="en-US"/>
        </w:rPr>
        <w:tab/>
      </w:r>
      <w:r w:rsidRPr="002C0938">
        <w:rPr>
          <w:rFonts w:ascii="Calibri" w:hAnsi="Calibri"/>
          <w:sz w:val="22"/>
          <w:szCs w:val="22"/>
          <w:lang w:eastAsia="en-US"/>
        </w:rPr>
        <w:tab/>
      </w:r>
      <w:r w:rsidRPr="002C0938">
        <w:rPr>
          <w:rFonts w:ascii="Calibri" w:hAnsi="Calibri"/>
          <w:sz w:val="22"/>
          <w:szCs w:val="22"/>
          <w:lang w:eastAsia="en-US"/>
        </w:rPr>
        <w:tab/>
        <w:t>Consumer Mobile NL</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Joost Farwerck</w:t>
      </w:r>
      <w:r w:rsidRPr="002C0938">
        <w:rPr>
          <w:rFonts w:ascii="Calibri" w:hAnsi="Calibri"/>
          <w:sz w:val="22"/>
          <w:szCs w:val="22"/>
          <w:lang w:eastAsia="en-US"/>
        </w:rPr>
        <w:tab/>
      </w:r>
      <w:r w:rsidRPr="002C0938">
        <w:rPr>
          <w:rFonts w:ascii="Calibri" w:hAnsi="Calibri"/>
          <w:sz w:val="22"/>
          <w:szCs w:val="22"/>
          <w:lang w:eastAsia="en-US"/>
        </w:rPr>
        <w:tab/>
      </w:r>
      <w:r w:rsidRPr="002C0938">
        <w:rPr>
          <w:rFonts w:ascii="Calibri" w:hAnsi="Calibri"/>
          <w:sz w:val="22"/>
          <w:szCs w:val="22"/>
          <w:lang w:eastAsia="en-US"/>
        </w:rPr>
        <w:tab/>
        <w:t>Consumer Residential NL</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 xml:space="preserve">- </w:t>
      </w:r>
      <w:r w:rsidRPr="002C0938">
        <w:rPr>
          <w:rFonts w:ascii="Calibri" w:hAnsi="Calibri"/>
          <w:sz w:val="22"/>
          <w:szCs w:val="22"/>
          <w:lang w:eastAsia="en-US"/>
        </w:rPr>
        <w:tab/>
        <w:t>John van Vianen</w:t>
      </w:r>
      <w:r w:rsidRPr="002C0938">
        <w:rPr>
          <w:rFonts w:ascii="Calibri" w:hAnsi="Calibri"/>
          <w:sz w:val="22"/>
          <w:szCs w:val="22"/>
          <w:lang w:eastAsia="en-US"/>
        </w:rPr>
        <w:tab/>
      </w:r>
      <w:r w:rsidRPr="002C0938">
        <w:rPr>
          <w:rFonts w:ascii="Calibri" w:hAnsi="Calibri"/>
          <w:sz w:val="22"/>
          <w:szCs w:val="22"/>
          <w:lang w:eastAsia="en-US"/>
        </w:rPr>
        <w:tab/>
        <w:t>Business Market NL en iBasis</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Godert Vinke</w:t>
      </w:r>
      <w:r>
        <w:rPr>
          <w:rFonts w:ascii="Calibri" w:hAnsi="Calibri"/>
          <w:sz w:val="22"/>
          <w:szCs w:val="22"/>
          <w:lang w:eastAsia="en-US"/>
        </w:rPr>
        <w:t xml:space="preserve">steijn </w:t>
      </w:r>
      <w:r>
        <w:rPr>
          <w:rFonts w:ascii="Calibri" w:hAnsi="Calibri"/>
          <w:sz w:val="22"/>
          <w:szCs w:val="22"/>
          <w:lang w:eastAsia="en-US"/>
        </w:rPr>
        <w:tab/>
      </w:r>
      <w:r>
        <w:rPr>
          <w:rFonts w:ascii="Calibri" w:hAnsi="Calibri"/>
          <w:sz w:val="22"/>
          <w:szCs w:val="22"/>
          <w:lang w:eastAsia="en-US"/>
        </w:rPr>
        <w:tab/>
        <w:t>Network Company</w:t>
      </w:r>
    </w:p>
    <w:p w:rsidR="006F37CB" w:rsidRPr="002C0938" w:rsidRDefault="006F37CB" w:rsidP="002C0938">
      <w:pPr>
        <w:spacing w:after="200" w:line="276" w:lineRule="auto"/>
        <w:rPr>
          <w:rFonts w:ascii="Calibri" w:hAnsi="Calibri"/>
          <w:sz w:val="22"/>
          <w:szCs w:val="22"/>
          <w:lang w:val="en-US" w:eastAsia="en-US"/>
        </w:rPr>
      </w:pPr>
      <w:r w:rsidRPr="002C0938">
        <w:rPr>
          <w:rFonts w:ascii="Calibri" w:hAnsi="Calibri"/>
          <w:sz w:val="22"/>
          <w:szCs w:val="22"/>
          <w:lang w:val="en-US" w:eastAsia="en-US"/>
        </w:rPr>
        <w:t>-</w:t>
      </w:r>
      <w:r w:rsidRPr="002C0938">
        <w:rPr>
          <w:rFonts w:ascii="Calibri" w:hAnsi="Calibri"/>
          <w:sz w:val="22"/>
          <w:szCs w:val="22"/>
          <w:lang w:val="en-US" w:eastAsia="en-US"/>
        </w:rPr>
        <w:tab/>
        <w:t>René van Rooij</w:t>
      </w:r>
      <w:r w:rsidRPr="002C0938">
        <w:rPr>
          <w:rFonts w:ascii="Calibri" w:hAnsi="Calibri"/>
          <w:sz w:val="22"/>
          <w:szCs w:val="22"/>
          <w:lang w:val="en-US" w:eastAsia="en-US"/>
        </w:rPr>
        <w:tab/>
      </w:r>
      <w:r w:rsidRPr="002C0938">
        <w:rPr>
          <w:rFonts w:ascii="Calibri" w:hAnsi="Calibri"/>
          <w:sz w:val="22"/>
          <w:szCs w:val="22"/>
          <w:lang w:val="en-US" w:eastAsia="en-US"/>
        </w:rPr>
        <w:tab/>
      </w:r>
      <w:r w:rsidRPr="002C0938">
        <w:rPr>
          <w:rFonts w:ascii="Calibri" w:hAnsi="Calibri"/>
          <w:sz w:val="22"/>
          <w:szCs w:val="22"/>
          <w:lang w:val="en-US" w:eastAsia="en-US"/>
        </w:rPr>
        <w:tab/>
        <w:t>Chief Legal Officer (incl. Compliance), Company Secretary</w:t>
      </w:r>
    </w:p>
    <w:p w:rsidR="006F37CB" w:rsidRPr="002C0938" w:rsidRDefault="006F37CB" w:rsidP="002C0938">
      <w:pPr>
        <w:spacing w:after="200" w:line="276" w:lineRule="auto"/>
        <w:rPr>
          <w:rFonts w:ascii="Calibri" w:hAnsi="Calibri"/>
          <w:sz w:val="22"/>
          <w:szCs w:val="22"/>
          <w:lang w:val="en-US" w:eastAsia="en-US"/>
        </w:rPr>
      </w:pPr>
      <w:r w:rsidRPr="002C0938">
        <w:rPr>
          <w:rFonts w:ascii="Calibri" w:hAnsi="Calibri"/>
          <w:sz w:val="22"/>
          <w:szCs w:val="22"/>
          <w:lang w:val="en-US" w:eastAsia="en-US"/>
        </w:rPr>
        <w:t xml:space="preserve">- </w:t>
      </w:r>
      <w:r w:rsidRPr="002C0938">
        <w:rPr>
          <w:rFonts w:ascii="Calibri" w:hAnsi="Calibri"/>
          <w:sz w:val="22"/>
          <w:szCs w:val="22"/>
          <w:lang w:val="en-US" w:eastAsia="en-US"/>
        </w:rPr>
        <w:tab/>
        <w:t xml:space="preserve">Lia Belilos </w:t>
      </w:r>
      <w:r w:rsidRPr="002C0938">
        <w:rPr>
          <w:rFonts w:ascii="Calibri" w:hAnsi="Calibri"/>
          <w:sz w:val="22"/>
          <w:szCs w:val="22"/>
          <w:lang w:val="en-US" w:eastAsia="en-US"/>
        </w:rPr>
        <w:tab/>
      </w:r>
      <w:r w:rsidRPr="002C0938">
        <w:rPr>
          <w:rFonts w:ascii="Calibri" w:hAnsi="Calibri"/>
          <w:sz w:val="22"/>
          <w:szCs w:val="22"/>
          <w:lang w:val="en-US" w:eastAsia="en-US"/>
        </w:rPr>
        <w:tab/>
      </w:r>
      <w:r w:rsidRPr="002C0938">
        <w:rPr>
          <w:rFonts w:ascii="Calibri" w:hAnsi="Calibri"/>
          <w:sz w:val="22"/>
          <w:szCs w:val="22"/>
          <w:lang w:val="en-US" w:eastAsia="en-US"/>
        </w:rPr>
        <w:tab/>
        <w:t>Chief HR Officer</w:t>
      </w:r>
    </w:p>
    <w:p w:rsidR="006F37CB" w:rsidRPr="002C0938" w:rsidRDefault="006F37CB" w:rsidP="002C0938">
      <w:pPr>
        <w:spacing w:after="200" w:line="276" w:lineRule="auto"/>
        <w:rPr>
          <w:rFonts w:ascii="Calibri" w:hAnsi="Calibri"/>
          <w:sz w:val="22"/>
          <w:szCs w:val="22"/>
          <w:lang w:eastAsia="en-US"/>
        </w:rPr>
      </w:pPr>
      <w:r w:rsidRPr="002C0938">
        <w:rPr>
          <w:rFonts w:ascii="Calibri" w:hAnsi="Calibri"/>
          <w:sz w:val="22"/>
          <w:szCs w:val="22"/>
          <w:lang w:eastAsia="en-US"/>
        </w:rPr>
        <w:t>-</w:t>
      </w:r>
      <w:r w:rsidRPr="002C0938">
        <w:rPr>
          <w:rFonts w:ascii="Calibri" w:hAnsi="Calibri"/>
          <w:sz w:val="22"/>
          <w:szCs w:val="22"/>
          <w:lang w:eastAsia="en-US"/>
        </w:rPr>
        <w:tab/>
        <w:t xml:space="preserve">Erik Hoving </w:t>
      </w:r>
      <w:r w:rsidRPr="002C0938">
        <w:rPr>
          <w:rFonts w:ascii="Calibri" w:hAnsi="Calibri"/>
          <w:sz w:val="22"/>
          <w:szCs w:val="22"/>
          <w:lang w:eastAsia="en-US"/>
        </w:rPr>
        <w:tab/>
      </w:r>
      <w:r w:rsidRPr="002C0938">
        <w:rPr>
          <w:rFonts w:ascii="Calibri" w:hAnsi="Calibri"/>
          <w:sz w:val="22"/>
          <w:szCs w:val="22"/>
          <w:lang w:eastAsia="en-US"/>
        </w:rPr>
        <w:tab/>
      </w:r>
      <w:r w:rsidRPr="002C0938">
        <w:rPr>
          <w:rFonts w:ascii="Calibri" w:hAnsi="Calibri"/>
          <w:sz w:val="22"/>
          <w:szCs w:val="22"/>
          <w:lang w:eastAsia="en-US"/>
        </w:rPr>
        <w:tab/>
        <w:t>Chief Technology, Innovation &amp; Strategy Officer</w:t>
      </w:r>
    </w:p>
    <w:p w:rsidR="006F37CB" w:rsidRDefault="006F37CB">
      <w:pPr>
        <w:pStyle w:val="Header"/>
        <w:tabs>
          <w:tab w:val="clear" w:pos="4153"/>
          <w:tab w:val="clear" w:pos="8306"/>
        </w:tabs>
      </w:pPr>
    </w:p>
    <w:sectPr w:rsidR="006F37CB" w:rsidSect="00E0208B">
      <w:headerReference w:type="default" r:id="rId7"/>
      <w:footerReference w:type="default" r:id="rId8"/>
      <w:headerReference w:type="first" r:id="rId9"/>
      <w:footerReference w:type="first" r:id="rId10"/>
      <w:pgSz w:w="11906" w:h="16838" w:code="9"/>
      <w:pgMar w:top="2019" w:right="1531" w:bottom="1276" w:left="1361" w:header="709" w:footer="22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CB" w:rsidRDefault="006F37CB">
      <w:pPr>
        <w:spacing w:line="240" w:lineRule="auto"/>
      </w:pPr>
      <w:r>
        <w:separator/>
      </w:r>
    </w:p>
  </w:endnote>
  <w:endnote w:type="continuationSeparator" w:id="0">
    <w:p w:rsidR="006F37CB" w:rsidRDefault="006F37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B" w:rsidRDefault="006F37CB">
    <w:r>
      <w:rPr>
        <w:noProof/>
      </w:rPr>
      <w:pict>
        <v:shapetype id="_x0000_t202" coordsize="21600,21600" o:spt="202" path="m,l,21600r21600,l21600,xe">
          <v:stroke joinstyle="miter"/>
          <v:path gradientshapeok="t" o:connecttype="rect"/>
        </v:shapetype>
        <v:shape id="Text Box 30" o:spid="_x0000_s2051" type="#_x0000_t202" style="position:absolute;margin-left:476.3pt;margin-top:802.5pt;width:103.7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" o:allowincell="f" filled="f" stroked="f">
          <v:textbox inset="0,0,0,0">
            <w:txbxContent>
              <w:p w:rsidR="006F37CB" w:rsidRDefault="006F37CB">
                <w:pPr>
                  <w:pStyle w:val="Paginanummering"/>
                </w:pPr>
                <w:r>
                  <w:rPr>
                    <w:rStyle w:val="OpmaakVet"/>
                  </w:rPr>
                  <w:fldChar w:fldCharType="begin"/>
                </w:r>
                <w:r>
                  <w:rPr>
                    <w:rStyle w:val="OpmaakVet"/>
                  </w:rPr>
                  <w:instrText xml:space="preserve"> PAGE </w:instrText>
                </w:r>
                <w:r>
                  <w:rPr>
                    <w:rStyle w:val="OpmaakVet"/>
                  </w:rPr>
                  <w:fldChar w:fldCharType="separate"/>
                </w:r>
                <w:r>
                  <w:rPr>
                    <w:rStyle w:val="OpmaakVet"/>
                  </w:rPr>
                  <w:t>2</w:t>
                </w:r>
                <w:r>
                  <w:rPr>
                    <w:rStyle w:val="OpmaakVet"/>
                  </w:rPr>
                  <w:fldChar w:fldCharType="end"/>
                </w:r>
                <w:r>
                  <w:t xml:space="preserve"> </w:t>
                </w:r>
                <w:fldSimple w:instr=" DOCPROPERTY &quot;_paginavan&quot; ">
                  <w:r>
                    <w:t>van</w:t>
                  </w:r>
                </w:fldSimple>
                <w:r>
                  <w:t xml:space="preserve"> </w:t>
                </w:r>
                <w:fldSimple w:instr=" NUMPAGES ">
                  <w: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715"/>
      <w:gridCol w:w="7"/>
      <w:gridCol w:w="2722"/>
    </w:tblGrid>
    <w:tr w:rsidR="006F37CB">
      <w:trPr>
        <w:trHeight w:hRule="exact" w:val="113"/>
      </w:trPr>
      <w:tc>
        <w:tcPr>
          <w:tcW w:w="2722" w:type="dxa"/>
          <w:gridSpan w:val="2"/>
        </w:tcPr>
        <w:p w:rsidR="006F37CB" w:rsidRDefault="006F37CB">
          <w:pPr>
            <w:pStyle w:val="NAWVet"/>
          </w:pPr>
        </w:p>
      </w:tc>
      <w:tc>
        <w:tcPr>
          <w:tcW w:w="2722" w:type="dxa"/>
        </w:tcPr>
        <w:p w:rsidR="006F37CB" w:rsidRDefault="006F37CB">
          <w:pPr>
            <w:pStyle w:val="NAW"/>
          </w:pPr>
        </w:p>
      </w:tc>
    </w:tr>
    <w:tr w:rsidR="006F37CB">
      <w:trPr>
        <w:cantSplit/>
        <w:trHeight w:val="240"/>
      </w:trPr>
      <w:tc>
        <w:tcPr>
          <w:tcW w:w="2715" w:type="dxa"/>
        </w:tcPr>
        <w:p w:rsidR="006F37CB" w:rsidRDefault="006F37CB">
          <w:pPr>
            <w:pStyle w:val="NAWVet"/>
          </w:pPr>
          <w:fldSimple w:instr=" DOCPROPERTY meer_info ">
            <w:r>
              <w:t>Voor meer informatie</w:t>
            </w:r>
          </w:fldSimple>
          <w:r>
            <w:t>:</w:t>
          </w:r>
        </w:p>
      </w:tc>
      <w:tc>
        <w:tcPr>
          <w:tcW w:w="2729" w:type="dxa"/>
          <w:gridSpan w:val="2"/>
        </w:tcPr>
        <w:p w:rsidR="006F37CB" w:rsidRDefault="006F37CB">
          <w:pPr>
            <w:pStyle w:val="NAWVet"/>
          </w:pPr>
        </w:p>
      </w:tc>
    </w:tr>
    <w:tr w:rsidR="006F37CB">
      <w:trPr>
        <w:cantSplit/>
        <w:trHeight w:val="240"/>
      </w:trPr>
      <w:tc>
        <w:tcPr>
          <w:tcW w:w="2715" w:type="dxa"/>
        </w:tcPr>
        <w:p w:rsidR="006F37CB" w:rsidRDefault="006F37CB">
          <w:pPr>
            <w:pStyle w:val="NAWVet"/>
          </w:pPr>
          <w:r>
            <w:t>Corporate Communicatie</w:t>
          </w:r>
        </w:p>
      </w:tc>
      <w:tc>
        <w:tcPr>
          <w:tcW w:w="2729" w:type="dxa"/>
          <w:gridSpan w:val="2"/>
        </w:tcPr>
        <w:p w:rsidR="006F37CB" w:rsidRDefault="006F37CB">
          <w:pPr>
            <w:pStyle w:val="NAWVet"/>
          </w:pPr>
          <w:r>
            <w:t>Investor Relations</w:t>
          </w:r>
        </w:p>
      </w:tc>
    </w:tr>
    <w:tr w:rsidR="006F37CB">
      <w:trPr>
        <w:cantSplit/>
        <w:trHeight w:val="240"/>
      </w:trPr>
      <w:tc>
        <w:tcPr>
          <w:tcW w:w="2715" w:type="dxa"/>
        </w:tcPr>
        <w:p w:rsidR="006F37CB" w:rsidRDefault="006F37CB">
          <w:pPr>
            <w:pStyle w:val="NAW"/>
          </w:pPr>
          <w:fldSimple w:instr=" DOCPROPERTY media ">
            <w:r>
              <w:t>Mediarelaties</w:t>
            </w:r>
          </w:fldSimple>
        </w:p>
      </w:tc>
      <w:tc>
        <w:tcPr>
          <w:tcW w:w="2729" w:type="dxa"/>
          <w:gridSpan w:val="2"/>
        </w:tcPr>
        <w:p w:rsidR="006F37CB" w:rsidRDefault="006F37CB">
          <w:pPr>
            <w:pStyle w:val="NAW"/>
          </w:pPr>
        </w:p>
      </w:tc>
    </w:tr>
    <w:tr w:rsidR="006F37CB">
      <w:trPr>
        <w:cantSplit/>
        <w:trHeight w:val="240"/>
      </w:trPr>
      <w:tc>
        <w:tcPr>
          <w:tcW w:w="2715" w:type="dxa"/>
        </w:tcPr>
        <w:p w:rsidR="006F37CB" w:rsidRDefault="006F37CB">
          <w:pPr>
            <w:pStyle w:val="NAW"/>
          </w:pPr>
          <w:r>
            <w:t xml:space="preserve">Tel: </w:t>
          </w:r>
          <w:fldSimple w:instr=" DOCPROPERTY corporate_tel ">
            <w:r>
              <w:t>(070) 446 63 00</w:t>
            </w:r>
          </w:fldSimple>
        </w:p>
      </w:tc>
      <w:tc>
        <w:tcPr>
          <w:tcW w:w="2729" w:type="dxa"/>
          <w:gridSpan w:val="2"/>
        </w:tcPr>
        <w:p w:rsidR="006F37CB" w:rsidRDefault="006F37CB">
          <w:pPr>
            <w:pStyle w:val="NAW"/>
          </w:pPr>
          <w:r>
            <w:t xml:space="preserve">Tel: </w:t>
          </w:r>
          <w:fldSimple w:instr=" DOCPROPERTY investor_tel ">
            <w:r>
              <w:t>(070) 446 09 86</w:t>
            </w:r>
          </w:fldSimple>
        </w:p>
      </w:tc>
    </w:tr>
    <w:tr w:rsidR="006F37CB">
      <w:trPr>
        <w:cantSplit/>
        <w:trHeight w:val="240"/>
      </w:trPr>
      <w:tc>
        <w:tcPr>
          <w:tcW w:w="2715" w:type="dxa"/>
        </w:tcPr>
        <w:p w:rsidR="006F37CB" w:rsidRDefault="006F37CB">
          <w:pPr>
            <w:pStyle w:val="NAW"/>
          </w:pPr>
          <w:r>
            <w:t xml:space="preserve">Fax: </w:t>
          </w:r>
          <w:fldSimple w:instr=" DOCPROPERTY corporate_fax ">
            <w:r>
              <w:t>(070) 446 63 10</w:t>
            </w:r>
          </w:fldSimple>
        </w:p>
      </w:tc>
      <w:tc>
        <w:tcPr>
          <w:tcW w:w="2729" w:type="dxa"/>
          <w:gridSpan w:val="2"/>
        </w:tcPr>
        <w:p w:rsidR="006F37CB" w:rsidRDefault="006F37CB">
          <w:pPr>
            <w:pStyle w:val="NAW"/>
          </w:pPr>
          <w:r>
            <w:t xml:space="preserve">Fax: </w:t>
          </w:r>
          <w:fldSimple w:instr=" DOCPROPERTY investor_fax ">
            <w:r>
              <w:t>(070) 446 05 93</w:t>
            </w:r>
          </w:fldSimple>
        </w:p>
      </w:tc>
    </w:tr>
    <w:tr w:rsidR="006F37CB">
      <w:trPr>
        <w:cantSplit/>
        <w:trHeight w:val="240"/>
      </w:trPr>
      <w:tc>
        <w:tcPr>
          <w:tcW w:w="2715" w:type="dxa"/>
        </w:tcPr>
        <w:p w:rsidR="006F37CB" w:rsidRDefault="006F37CB">
          <w:pPr>
            <w:pStyle w:val="NAW"/>
          </w:pPr>
          <w:r>
            <w:t>E-mail: press@kpn.com</w:t>
          </w:r>
        </w:p>
      </w:tc>
      <w:tc>
        <w:tcPr>
          <w:tcW w:w="2729" w:type="dxa"/>
          <w:gridSpan w:val="2"/>
        </w:tcPr>
        <w:p w:rsidR="006F37CB" w:rsidRDefault="006F37CB">
          <w:pPr>
            <w:pStyle w:val="NAW"/>
          </w:pPr>
          <w:r>
            <w:t>E-mail: ir@kpn.com</w:t>
          </w:r>
        </w:p>
      </w:tc>
    </w:tr>
    <w:tr w:rsidR="006F37CB">
      <w:trPr>
        <w:cantSplit/>
        <w:trHeight w:val="240"/>
      </w:trPr>
      <w:tc>
        <w:tcPr>
          <w:tcW w:w="2715" w:type="dxa"/>
        </w:tcPr>
        <w:p w:rsidR="006F37CB" w:rsidRDefault="006F37CB">
          <w:pPr>
            <w:pStyle w:val="NAW"/>
          </w:pPr>
        </w:p>
      </w:tc>
      <w:tc>
        <w:tcPr>
          <w:tcW w:w="2729" w:type="dxa"/>
          <w:gridSpan w:val="2"/>
        </w:tcPr>
        <w:p w:rsidR="006F37CB" w:rsidRDefault="006F37CB">
          <w:pPr>
            <w:pStyle w:val="NAW"/>
          </w:pPr>
        </w:p>
      </w:tc>
    </w:tr>
  </w:tbl>
  <w:p w:rsidR="006F37CB" w:rsidRDefault="006F37CB">
    <w:pPr>
      <w:pStyle w:val="page-en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CB" w:rsidRDefault="006F37CB">
      <w:pPr>
        <w:spacing w:line="240" w:lineRule="auto"/>
      </w:pPr>
      <w:r>
        <w:separator/>
      </w:r>
    </w:p>
  </w:footnote>
  <w:footnote w:type="continuationSeparator" w:id="0">
    <w:p w:rsidR="006F37CB" w:rsidRDefault="006F37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B" w:rsidRDefault="006F37CB">
    <w:pPr>
      <w:pStyle w:val="Header"/>
      <w:tabs>
        <w:tab w:val="clear" w:pos="4153"/>
        <w:tab w:val="clear" w:pos="8306"/>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2" o:spid="_x0000_s2049" type="#_x0000_t75" alt="..\..\msi\_build\AppData\B-ware\DotWeb\DocSys\(profiles)\KPN\logos\kpn-new-style-bw.bmp" style="position:absolute;margin-left:14.2pt;margin-top:14.2pt;width:186pt;height:86.25pt;z-index:251661312;visibility:visible;mso-position-horizontal-relative:page;mso-position-vertical-relative:page">
          <v:imagedata r:id="rId1" o:title=""/>
          <w10:wrap anchorx="page" anchory="page"/>
          <w10:anchorlock/>
        </v:shape>
      </w:pict>
    </w:r>
    <w:r>
      <w:rPr>
        <w:noProof/>
      </w:rPr>
      <w:pict>
        <v:shapetype id="_x0000_t202" coordsize="21600,21600" o:spt="202" path="m,l,21600r21600,l21600,xe">
          <v:stroke joinstyle="miter"/>
          <v:path gradientshapeok="t" o:connecttype="rect"/>
        </v:shapetype>
        <v:shape id="Text Box 29" o:spid="_x0000_s2050" type="#_x0000_t202" style="position:absolute;margin-left:476.3pt;margin-top:43.95pt;width:113.4pt;height:91.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nJ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" o:allowincell="f" filled="f" stroked="f">
          <v:textbox inset="0,0,0,0">
            <w:txbxContent>
              <w:tbl>
                <w:tblPr>
                  <w:tblW w:w="0" w:type="auto"/>
                  <w:tblLayout w:type="fixed"/>
                  <w:tblCellMar>
                    <w:left w:w="0" w:type="dxa"/>
                    <w:right w:w="0" w:type="dxa"/>
                  </w:tblCellMar>
                  <w:tblLook w:val="0000"/>
                </w:tblPr>
                <w:tblGrid>
                  <w:gridCol w:w="2268"/>
                </w:tblGrid>
                <w:tr w:rsidR="006F37CB">
                  <w:tc>
                    <w:tcPr>
                      <w:tcW w:w="2268" w:type="dxa"/>
                    </w:tcPr>
                    <w:p w:rsidR="006F37CB" w:rsidRDefault="006F37CB">
                      <w:pPr>
                        <w:pStyle w:val="Invulkopjes"/>
                      </w:pPr>
                      <w:fldSimple w:instr=" DOCPROPERTY _hoortbij ">
                        <w:r>
                          <w:t>Hoort bij persbericht van</w:t>
                        </w:r>
                      </w:fldSimple>
                    </w:p>
                  </w:tc>
                </w:tr>
                <w:tr w:rsidR="006F37CB">
                  <w:tc>
                    <w:tcPr>
                      <w:tcW w:w="2268" w:type="dxa"/>
                    </w:tcPr>
                    <w:p w:rsidR="006F37CB" w:rsidRDefault="006F37CB">
                      <w:pPr>
                        <w:pStyle w:val="Invulgegevens"/>
                      </w:pPr>
                      <w:fldSimple w:instr=" DOCPROPERTY &quot;datum&quot; ">
                        <w:r>
                          <w:t>3 januari 2012</w:t>
                        </w:r>
                      </w:fldSimple>
                    </w:p>
                  </w:tc>
                </w:tr>
                <w:tr w:rsidR="006F37CB">
                  <w:tc>
                    <w:tcPr>
                      <w:tcW w:w="2268" w:type="dxa"/>
                    </w:tcPr>
                    <w:p w:rsidR="006F37CB" w:rsidRDefault="006F37CB">
                      <w:pPr>
                        <w:pStyle w:val="Invulkopjes"/>
                      </w:pPr>
                      <w:fldSimple w:instr=" DOCPROPERTY &quot;_nummer&quot; ">
                        <w:r>
                          <w:t>Nummer</w:t>
                        </w:r>
                      </w:fldSimple>
                    </w:p>
                  </w:tc>
                </w:tr>
                <w:tr w:rsidR="006F37CB">
                  <w:tc>
                    <w:tcPr>
                      <w:tcW w:w="2268" w:type="dxa"/>
                    </w:tcPr>
                    <w:p w:rsidR="006F37CB" w:rsidRDefault="006F37CB">
                      <w:pPr>
                        <w:pStyle w:val="Invulgegevens"/>
                        <w:rPr>
                          <w:lang w:val="en-US"/>
                        </w:rPr>
                      </w:pPr>
                      <w:r>
                        <w:rPr>
                          <w:lang w:val="en-US"/>
                        </w:rPr>
                        <w:fldChar w:fldCharType="begin"/>
                      </w:r>
                      <w:r>
                        <w:rPr>
                          <w:lang w:val="en-US"/>
                        </w:rPr>
                        <w:instrText xml:space="preserve"> DOCPROPERTY "nummer" </w:instrText>
                      </w:r>
                      <w:r>
                        <w:rPr>
                          <w:lang w:val="en-US"/>
                        </w:rPr>
                        <w:fldChar w:fldCharType="separate"/>
                      </w:r>
                      <w:r>
                        <w:rPr>
                          <w:lang w:val="en-US"/>
                        </w:rPr>
                        <w:t>001</w:t>
                      </w:r>
                      <w:r>
                        <w:rPr>
                          <w:lang w:val="en-US"/>
                        </w:rPr>
                        <w:fldChar w:fldCharType="end"/>
                      </w:r>
                      <w:r>
                        <w:t>p</w:t>
                      </w:r>
                    </w:p>
                  </w:tc>
                </w:tr>
              </w:tbl>
              <w:p w:rsidR="006F37CB" w:rsidRDefault="006F37CB">
                <w:pPr>
                  <w:rPr>
                    <w:lang w:val="en-US"/>
                  </w:rPr>
                </w:pPr>
              </w:p>
            </w:txbxContent>
          </v:textbox>
          <w10:wrap anchorx="page" anchory="page"/>
          <w10:anchorlock/>
        </v:shape>
      </w:pict>
    </w:r>
  </w:p>
  <w:p w:rsidR="006F37CB" w:rsidRDefault="006F37CB"/>
  <w:p w:rsidR="006F37CB" w:rsidRDefault="006F37CB"/>
  <w:p w:rsidR="006F37CB" w:rsidRDefault="006F37CB"/>
  <w:p w:rsidR="006F37CB" w:rsidRDefault="006F37CB"/>
  <w:p w:rsidR="006F37CB" w:rsidRDefault="006F37CB">
    <w:pPr>
      <w:spacing w:line="460" w:lineRule="atLea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CB" w:rsidRDefault="006F37CB">
    <w:r>
      <w:rPr>
        <w:noProof/>
      </w:rPr>
      <w:pict>
        <v:shapetype id="_x0000_t202" coordsize="21600,21600" o:spt="202" path="m,l,21600r21600,l21600,xe">
          <v:stroke joinstyle="miter"/>
          <v:path gradientshapeok="t" o:connecttype="rect"/>
        </v:shapetype>
        <v:shape id="Text Box 63" o:spid="_x0000_s2052" type="#_x0000_t202" style="position:absolute;margin-left:425.25pt;margin-top:98.4pt;width:155.9pt;height:72.8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P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" filled="f" stroked="f">
          <v:textbox inset="0,0,0,0">
            <w:txbxContent>
              <w:tbl>
                <w:tblPr>
                  <w:tblW w:w="0" w:type="auto"/>
                  <w:tblCellMar>
                    <w:left w:w="0" w:type="dxa"/>
                    <w:right w:w="0" w:type="dxa"/>
                  </w:tblCellMar>
                  <w:tblLook w:val="0000"/>
                </w:tblPr>
                <w:tblGrid>
                  <w:gridCol w:w="3119"/>
                </w:tblGrid>
                <w:tr w:rsidR="006F37CB">
                  <w:tc>
                    <w:tcPr>
                      <w:tcW w:w="3119" w:type="dxa"/>
                    </w:tcPr>
                    <w:p w:rsidR="006F37CB" w:rsidRDefault="006F37CB">
                      <w:pPr>
                        <w:pStyle w:val="Invulkopjes"/>
                      </w:pPr>
                      <w:fldSimple w:instr=" DOCPROPERTY &quot;_datum&quot; ">
                        <w:r>
                          <w:t>Datum</w:t>
                        </w:r>
                      </w:fldSimple>
                    </w:p>
                  </w:tc>
                </w:tr>
                <w:tr w:rsidR="006F37CB">
                  <w:tc>
                    <w:tcPr>
                      <w:tcW w:w="3119" w:type="dxa"/>
                    </w:tcPr>
                    <w:p w:rsidR="006F37CB" w:rsidRDefault="006F37CB">
                      <w:pPr>
                        <w:pStyle w:val="Invulgegevens"/>
                      </w:pPr>
                      <w:fldSimple w:instr=" DOCPROPERTY &quot;datum&quot; ">
                        <w:r>
                          <w:t>3 januari 2012</w:t>
                        </w:r>
                      </w:fldSimple>
                    </w:p>
                  </w:tc>
                </w:tr>
                <w:tr w:rsidR="006F37CB">
                  <w:tc>
                    <w:tcPr>
                      <w:tcW w:w="3119" w:type="dxa"/>
                    </w:tcPr>
                    <w:p w:rsidR="006F37CB" w:rsidRDefault="006F37CB">
                      <w:pPr>
                        <w:pStyle w:val="Invulkopjes"/>
                      </w:pPr>
                      <w:fldSimple w:instr=" DOCPROPERTY &quot;_nummer&quot; ">
                        <w:r>
                          <w:t>Nummer</w:t>
                        </w:r>
                      </w:fldSimple>
                    </w:p>
                  </w:tc>
                </w:tr>
                <w:tr w:rsidR="006F37CB">
                  <w:tc>
                    <w:tcPr>
                      <w:tcW w:w="3119" w:type="dxa"/>
                    </w:tcPr>
                    <w:p w:rsidR="006F37CB" w:rsidRDefault="006F37CB">
                      <w:pPr>
                        <w:pStyle w:val="Invulgegevens"/>
                      </w:pPr>
                      <w:fldSimple w:instr=" DOCPROPERTY &quot;nummer&quot; ">
                        <w:r>
                          <w:t>001</w:t>
                        </w:r>
                      </w:fldSimple>
                      <w:r>
                        <w:t>p</w:t>
                      </w:r>
                    </w:p>
                  </w:tc>
                </w:tr>
              </w:tbl>
              <w:p w:rsidR="006F37CB" w:rsidRDefault="006F37CB"/>
            </w:txbxContent>
          </v:textbox>
          <w10:wrap anchorx="page" anchory="page"/>
          <w10:anchorlock/>
        </v:shape>
      </w:pict>
    </w:r>
    <w:r>
      <w:rPr>
        <w:noProof/>
      </w:rPr>
      <w:pict>
        <v:shape id="DocumentNaam" o:spid="_x0000_s2053" type="#_x0000_t202" style="position:absolute;margin-left:425.25pt;margin-top:54.7pt;width:155.9pt;height:34.1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" filled="f" stroked="f">
          <v:textbox inset="0,0,0,0">
            <w:txbxContent>
              <w:p w:rsidR="006F37CB" w:rsidRDefault="006F37CB">
                <w:pPr>
                  <w:pStyle w:val="Papiernaam"/>
                </w:pPr>
                <w:fldSimple w:instr=" DOCPROPERTY &quot;_documenttype&quot; ">
                  <w:r>
                    <w:t>Persbericht</w:t>
                  </w:r>
                </w:fldSimple>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2054" type="#_x0000_t75" alt="..\..\msi\_build\AppData\B-ware\DotWeb\DocSys\(profiles)\KPN\logos\kpn-new-style-bw.bmp" style="position:absolute;margin-left:14.2pt;margin-top:14.2pt;width:186pt;height:86.25pt;z-index:251660288;visibility:visible;mso-position-horizontal-relative:page;mso-position-vertical-relative:page">
          <v:imagedata r:id="rId1" o:title=""/>
          <w10:wrap anchorx="page" anchory="page"/>
          <w10:anchorlock/>
        </v:shape>
      </w:pict>
    </w:r>
    <w:r>
      <w:rPr>
        <w:noProof/>
      </w:rPr>
      <w:pict>
        <v:group id="Persinformatie" o:spid="_x0000_s2055" style="position:absolute;margin-left:374.2pt;margin-top:-167.95pt;width:10.5pt;height:112.65pt;z-index:251658240;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" o:allowincell="f">
          <v:group id="Group 37" o:spid="_x0000_s2056" style="position:absolute;left:7776;top:268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2057" style="position:absolute;left:2737;top:5472;width:80;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x9rwA&#10;AADaAAAADwAAAGRycy9kb3ducmV2LnhtbERPyw7BQBTdS/zD5ErsmCJByhAhRFh5LCxvOldbOnea&#10;zqB8vVlILE/OezqvTSGeVLncsoJeNwJBnFidc6rgfFp3xiCcR9ZYWCYFb3IwnzUbU4y1ffGBnkef&#10;ihDCLkYFmfdlLKVLMjLourYkDtzVVgZ9gFUqdYWvEG4K2Y+ioTSYc2jIsKRlRsn9+DAKLvv+4G43&#10;MnWftb2udqPbO7l8lGq36sUEhKfa/8U/91YrCFvDlX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iTH2vAAAANoAAAAPAAAAAAAAAAAAAAAAAJgCAABkcnMvZG93bnJldi54&#10;bWxQSwUGAAAAAAQABAD1AAAAgQMAAAAA&#10;" fillcolor="black" strokeweight="0"/>
            <v:rect id="Rectangle 39" o:spid="_x0000_s2058" style="position:absolute;left:2801;top:5540;width:80;height:21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k7MMA&#10;AADaAAAADwAAAGRycy9kb3ducmV2LnhtbESPQWvCQBSE7wX/w/KE3upGKdKmrkGlLTlqLPT6yD6T&#10;YPZtkt0m0V/vCgWPw8x8w6yS0dSip85VlhXMZxEI4tzqigsFP8evlzcQziNrrC2Tggs5SNaTpxXG&#10;2g58oD7zhQgQdjEqKL1vYildXpJBN7MNcfBOtjPog+wKqTscAtzUchFFS2mw4rBQYkO7kvJz9mcU&#10;mPooh9/0NWu3p2j0n4f9tf0elHqejpsPEJ5G/wj/t1Ot4B3uV8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k7MMAAADaAAAADwAAAAAAAAAAAAAAAACYAgAAZHJzL2Rv&#10;d25yZXYueG1sUEsFBgAAAAAEAAQA9QAAAIgDAAAAAA==&#10;" fillcolor="black" strokeweight="0"/>
          </v:group>
          <v:group id="Group 40" o:spid="_x0000_s2059" style="position:absolute;left:7776;top:166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1" o:spid="_x0000_s2060" style="position:absolute;left:2737;top:5472;width:80;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GSsEA&#10;AADbAAAADwAAAGRycy9kb3ducmV2LnhtbERPS4vCMBC+C/sfwgjeNFVBl66pyIoielL30OPQTB9r&#10;MylN1OqvNwsL3ubje85i2Zla3Kh1lWUF41EEgjizuuJCwc95M/wE4TyyxtoyKXiQg2Xy0VtgrO2d&#10;j3Q7+UKEEHYxKii9b2IpXVaSQTeyDXHgctsa9AG2hdQt3kO4qeUkimbSYMWhocSGvkvKLqerUZAe&#10;JtOL3crCPTc2X+/nv48sfSo16HerLxCeOv8W/7t3Oswfw98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krBAAAA2wAAAA8AAAAAAAAAAAAAAAAAmAIAAGRycy9kb3du&#10;cmV2LnhtbFBLBQYAAAAABAAEAPUAAACGAwAAAAA=&#10;" fillcolor="black" strokeweight="0"/>
            <v:rect id="Rectangle 42" o:spid="_x0000_s2061" style="position:absolute;left:2801;top:5540;width:80;height:21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H78A&#10;AADbAAAADwAAAGRycy9kb3ducmV2LnhtbERPTYvCMBC9L/gfwgje1lQRWapRVFQ8ahW8Ds3YFptJ&#10;baKt/nojCHubx/uc6bw1pXhQ7QrLCgb9CARxanXBmYLTcfP7B8J5ZI2lZVLwJAfzWednirG2DR/o&#10;kfhMhBB2MSrIva9iKV2ak0HXtxVx4C62NugDrDOpa2xCuCnlMIrG0mDBoSHHilY5pdfkbhSY8iib&#10;826U3JaXqPXrw/512zZK9brtYgLCU+v/xV/3Tof5Q/j8Eg6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1sfvwAAANsAAAAPAAAAAAAAAAAAAAAAAJgCAABkcnMvZG93bnJl&#10;di54bWxQSwUGAAAAAAQABAD1AAAAhAMAAAAA&#10;" fillcolor="black" strokeweight="0"/>
          </v:group>
          <v:group id="Group 43" o:spid="_x0000_s2062" style="position:absolute;left:7776;top:64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4" o:spid="_x0000_s2063" style="position:absolute;left:2737;top:5472;width:80;height: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l0sEA&#10;AADbAAAADwAAAGRycy9kb3ducmV2LnhtbERPTYvCMBC9C/6HMMLeNNUVldpUlhWXRU+6e/A4NGNb&#10;bSaliVr99UYQvM3jfU6yaE0lLtS40rKC4SACQZxZXXKu4P9v1Z+BcB5ZY2WZFNzIwSLtdhKMtb3y&#10;li47n4sQwi5GBYX3dSylywoy6Aa2Jg7cwTYGfYBNLnWD1xBuKjmKook0WHJoKLCm74Ky0+5sFOw3&#10;o8+T/ZG5u6/sYbmeHm/Z/q7UR6/9moPw1Pq3+OX+1WH+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dLBAAAA2wAAAA8AAAAAAAAAAAAAAAAAmAIAAGRycy9kb3du&#10;cmV2LnhtbFBLBQYAAAAABAAEAPUAAACGAwAAAAA=&#10;" fillcolor="black" strokeweight="0"/>
            <v:rect id="Rectangle 45" o:spid="_x0000_s2064" style="position:absolute;left:2801;top:5540;width:80;height:21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Da8AA&#10;AADbAAAADwAAAGRycy9kb3ducmV2LnhtbERPTYvCMBC9C/6HMMLeNFVUlq5RVNbFo7YLex2asS02&#10;k9pkbfXXG0HwNo/3OYtVZypxpcaVlhWMRxEI4szqknMFv+lu+AnCeWSNlWVScCMHq2W/t8BY25aP&#10;dE18LkIIuxgVFN7XsZQuK8igG9maOHAn2xj0ATa51A22IdxUchJFc2mw5NBQYE3bgrJz8m8UmCqV&#10;7d9+mlw2p6jz38fD/fLTKvUx6NZfIDx1/i1+ufc6zJ/B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LDa8AAAADbAAAADwAAAAAAAAAAAAAAAACYAgAAZHJzL2Rvd25y&#10;ZXYueG1sUEsFBgAAAAAEAAQA9QAAAIUDAAAAAA==&#10;" fillcolor="black" strokeweight="0"/>
          </v:group>
          <w10:wrap anchorx="page" anchory="page"/>
        </v:group>
      </w:pict>
    </w:r>
    <w:r>
      <w:rPr>
        <w:noProof/>
      </w:rPr>
      <w:pict>
        <v:group id="Telecomnieuws" o:spid="_x0000_s2065" style="position:absolute;margin-left:425.25pt;margin-top:-31.1pt;width:137.6pt;height:10.05pt;z-index:251657216;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" o:allowincell="f">
          <v:shapetype id="_x0000_t6" coordsize="21600,21600" o:spt="6" path="m,l,21600r21600,xe">
            <v:stroke joinstyle="miter"/>
            <v:path gradientshapeok="t" o:connecttype="custom" o:connectlocs="0,0;0,10800;0,21600;10800,21600;21600,21600;10800,10800" textboxrect="1800,12600,12600,19800"/>
          </v:shapetype>
          <v:shape id="AutoShape 32" o:spid="_x0000_s2066" type="#_x0000_t6" style="position:absolute;left:8505;top:3380;width:200;height:2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PusQA&#10;AADaAAAADwAAAGRycy9kb3ducmV2LnhtbESPT2vCQBTE7wW/w/IEb3WjBynRNYgoiGBLo4f29pp9&#10;zR+zb2N2TeK37xYKPQ4z8xtmlQymFh21rrSsYDaNQBBnVpecK7ic988vIJxH1lhbJgUPcpCsR08r&#10;jLXt+Z261OciQNjFqKDwvomldFlBBt3UNsTB+7atQR9km0vdYh/gppbzKFpIgyWHhQIb2haUXdO7&#10;USBP7utzd6v8x2vaHKu+k7P+8abUZDxsliA8Df4//Nc+aAVz+L0Sb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z7rEAAAA2gAAAA8AAAAAAAAAAAAAAAAAmAIAAGRycy9k&#10;b3ducmV2LnhtbFBLBQYAAAAABAAEAPUAAACJAwAAAAA=&#10;" fillcolor="black" strokeweight="0"/>
          <v:shape id="AutoShape 33" o:spid="_x0000_s2067" type="#_x0000_t6" style="position:absolute;left:9356;top:3379;width:200;height:2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qIcQA&#10;AADaAAAADwAAAGRycy9kb3ducmV2LnhtbESPQWvCQBSE74L/YXmCN91oQ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iHEAAAA2gAAAA8AAAAAAAAAAAAAAAAAmAIAAGRycy9k&#10;b3ducmV2LnhtbFBLBQYAAAAABAAEAPUAAACJAwAAAAA=&#10;" fillcolor="black" strokeweight="0"/>
          <v:shape id="AutoShape 34" o:spid="_x0000_s2068" type="#_x0000_t6" style="position:absolute;left:10206;top:3379;width:200;height:2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VcQA&#10;AADaAAAADwAAAGRycy9kb3ducmV2LnhtbESPQWvCQBSE74L/YXmCN90oR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8lXEAAAA2gAAAA8AAAAAAAAAAAAAAAAAmAIAAGRycy9k&#10;b3ducmV2LnhtbFBLBQYAAAAABAAEAPUAAACJAwAAAAA=&#10;" fillcolor="black" strokeweight="0"/>
          <v:shape id="AutoShape 35" o:spid="_x0000_s2069" type="#_x0000_t6" style="position:absolute;left:11057;top:3379;width:200;height:20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zsQA&#10;AADaAAAADwAAAGRycy9kb3ducmV2LnhtbESPQWvCQBSE74L/YXmCN90oVC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V87EAAAA2gAAAA8AAAAAAAAAAAAAAAAAmAIAAGRycy9k&#10;b3ducmV2LnhtbFBLBQYAAAAABAAEAPUAAACJAwAAAAA=&#10;" fillcolor="black" strokeweight="0"/>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0464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409D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7428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C4C7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D212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4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FA5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F69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84D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50D3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arma DocSys~CanReopen" w:val="1"/>
    <w:docVar w:name="Carma DocSys~XML" w:val="&lt;?xml version=&quot;1.0&quot;?&gt;_x000D__x000A_&lt;data customer=&quot;kpn&quot; profile=&quot;kpn&quot; model=&quot;Public Relations/informatie.xml&quot; country-code=&quot;31&quot; target=&quot;Microsoft Word&quot; target-version=&quot;14.0&quot; target-build=&quot;14.0.5123&quot; engine-version=&quot;2.0.39&quot; lastuser-initials=&quot;Elsie-S&quot; lastuser-name=&quot;spron012&quot;&gt;&lt;informatie template=&quot;Public Relations/persbericht.dot&quot; id=&quot;a648788897254ad49a0a179d0066e916&quot; version=&quot;1.1&quot; lcid=&quot;1043&quot; locale=&quot;nl&quot;&gt;&lt;PAPER other=&quot;blanco&quot; first=&quot;blanco&quot; when-logo-present=&quot;blanco&quot; logo-names=&quot;logo&quot;/&gt;&lt;documenttype value=&quot;1&quot; formatted-value=&quot;Persbericht&quot;/&gt;&lt;_documenttype formatted-value=&quot;Persbericht&quot;/&gt;&lt;_hoortbij formatted-value=&quot;Hoort bij persbericht van&quot;/&gt;&lt;kop/&gt;&lt;datum value=&quot;3 januari 2012&quot; formatted-value=&quot;3 januari 2012&quot; format-disabled=&quot;true&quot;/&gt;&lt;nummer value=&quot;001&quot; formatted-value=&quot;001&quot; format-disabled=&quot;true&quot;/&gt;&lt;bedrijf1_naam/&gt;&lt;bedrijf1_telefoonnummer/&gt;&lt;bedrijf1_email/&gt;&lt;bedrijf1_contactpersoon/&gt;&lt;bedrijf2_naam/&gt;&lt;bedrijf2_telefoonnummer/&gt;&lt;bedrijf2_email/&gt;&lt;bedrijf2_contactpersoon/&gt;&lt;bedrijf3_naam/&gt;&lt;bedrijf3_telefoonnummer/&gt;&lt;bedrijf3_email/&gt;&lt;bedrijf3_contactpersoon/&gt;&lt;bedrijf4_naam/&gt;&lt;bedrijf4_telefoonnummer/&gt;&lt;bedrijf4_email/&gt;&lt;bedrijf4_contactpersoon/&gt;&lt;corporate_tel formatted-value=&quot;(070) 446 63 00&quot;/&gt;&lt;corporate_fax formatted-value=&quot;(070) 446 63 10&quot;/&gt;&lt;investor_tel formatted-value=&quot;(070) 446 09 86&quot;/&gt;&lt;investor_fax formatted-value=&quot;(070) 446 05 93&quot;/&gt;&lt;_datum value=&quot;Datum&quot; formatted-value=&quot;Datum&quot;/&gt;&lt;_nummer value=&quot;Nummer&quot; formatted-value=&quot;Nummer&quot;/&gt;&lt;_paginavan value=&quot;van&quot; formatted-value=&quot;van&quot;/&gt;&lt;meer_info value=&quot;Voor meer informatie&quot; formatted-value=&quot;Voor meer informatie&quot;/&gt;&lt;media value=&quot;Mediarelaties&quot; formatted-value=&quot;Mediarelaties&quot;/&gt;&lt;_bedrijf_naam value=&quot;Bedrijf&quot; formatted-value=&quot;Bedrijf&quot;/&gt;&lt;_bedrijf_telefoonnummer value=&quot;Telefoonnummer&quot; formatted-value=&quot;Telefoonnummer&quot;/&gt;&lt;_bedrijf_email value=&quot;E-mail&quot; formatted-value=&quot;E-mail&quot;/&gt;&lt;_bedrijf_contactpersoon value=&quot;Contactpersoon&quot; formatted-value=&quot;Contactpersoon&quot;/&gt;&lt;/informatie&gt;&lt;/data&gt;_x000D__x000A_"/>
    <w:docVar w:name="DsDocEerstePagina" w:val="Blanco"/>
    <w:docVar w:name="DsDocProjectnaam" w:val="Hef5"/>
    <w:docVar w:name="DsDocTopic" w:val="Informatie"/>
    <w:docVar w:name="DsDocVolgPagina" w:val="Blanco"/>
  </w:docVars>
  <w:rsids>
    <w:rsidRoot w:val="002C0938"/>
    <w:rsid w:val="002C0938"/>
    <w:rsid w:val="003E64DD"/>
    <w:rsid w:val="006C5092"/>
    <w:rsid w:val="006F37CB"/>
    <w:rsid w:val="00904C32"/>
    <w:rsid w:val="009E1C98"/>
    <w:rsid w:val="00C95144"/>
    <w:rsid w:val="00E0208B"/>
    <w:rsid w:val="00F315E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8B"/>
    <w:pPr>
      <w:spacing w:line="280" w:lineRule="atLeast"/>
    </w:pPr>
    <w:rPr>
      <w:rFonts w:ascii="Arial" w:hAnsi="Arial"/>
      <w:sz w:val="20"/>
      <w:szCs w:val="20"/>
    </w:rPr>
  </w:style>
  <w:style w:type="paragraph" w:styleId="Heading1">
    <w:name w:val="heading 1"/>
    <w:basedOn w:val="Normal"/>
    <w:next w:val="Normal"/>
    <w:link w:val="Heading1Char"/>
    <w:uiPriority w:val="99"/>
    <w:qFormat/>
    <w:rsid w:val="00E0208B"/>
    <w:pPr>
      <w:keepNext/>
      <w:spacing w:line="240" w:lineRule="auto"/>
      <w:outlineLvl w:val="0"/>
    </w:pPr>
    <w:rPr>
      <w:b/>
      <w:sz w:val="28"/>
    </w:rPr>
  </w:style>
  <w:style w:type="paragraph" w:styleId="Heading2">
    <w:name w:val="heading 2"/>
    <w:basedOn w:val="Normal"/>
    <w:next w:val="Normal"/>
    <w:link w:val="Heading2Char"/>
    <w:uiPriority w:val="99"/>
    <w:qFormat/>
    <w:rsid w:val="00E0208B"/>
    <w:pPr>
      <w:keepNext/>
      <w:spacing w:before="240" w:after="60"/>
      <w:outlineLvl w:val="1"/>
    </w:pPr>
    <w:rPr>
      <w:b/>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10EC1"/>
    <w:rPr>
      <w:rFonts w:asciiTheme="majorHAnsi" w:eastAsiaTheme="majorEastAsia" w:hAnsiTheme="majorHAnsi" w:cstheme="majorBidi"/>
      <w:b/>
      <w:bCs/>
      <w:i/>
      <w:iCs/>
      <w:sz w:val="28"/>
      <w:szCs w:val="28"/>
    </w:rPr>
  </w:style>
  <w:style w:type="paragraph" w:customStyle="1" w:styleId="Paragraafkop">
    <w:name w:val="Paragraaf kop"/>
    <w:basedOn w:val="Normal"/>
    <w:next w:val="Normal"/>
    <w:uiPriority w:val="99"/>
    <w:rsid w:val="00E0208B"/>
    <w:rPr>
      <w:b/>
    </w:rPr>
  </w:style>
  <w:style w:type="paragraph" w:styleId="Header">
    <w:name w:val="header"/>
    <w:basedOn w:val="Normal"/>
    <w:link w:val="HeaderChar"/>
    <w:uiPriority w:val="99"/>
    <w:semiHidden/>
    <w:rsid w:val="00E0208B"/>
    <w:pPr>
      <w:tabs>
        <w:tab w:val="center" w:pos="4153"/>
        <w:tab w:val="right" w:pos="8306"/>
      </w:tabs>
    </w:pPr>
  </w:style>
  <w:style w:type="character" w:customStyle="1" w:styleId="HeaderChar">
    <w:name w:val="Header Char"/>
    <w:basedOn w:val="DefaultParagraphFont"/>
    <w:link w:val="Header"/>
    <w:uiPriority w:val="99"/>
    <w:semiHidden/>
    <w:rsid w:val="00D10EC1"/>
    <w:rPr>
      <w:rFonts w:ascii="Arial" w:hAnsi="Arial"/>
      <w:sz w:val="20"/>
      <w:szCs w:val="20"/>
    </w:rPr>
  </w:style>
  <w:style w:type="paragraph" w:styleId="Footer">
    <w:name w:val="footer"/>
    <w:basedOn w:val="Normal"/>
    <w:link w:val="FooterChar"/>
    <w:uiPriority w:val="99"/>
    <w:semiHidden/>
    <w:rsid w:val="00E0208B"/>
    <w:pPr>
      <w:tabs>
        <w:tab w:val="center" w:pos="4153"/>
        <w:tab w:val="right" w:pos="8306"/>
      </w:tabs>
    </w:pPr>
  </w:style>
  <w:style w:type="character" w:customStyle="1" w:styleId="FooterChar">
    <w:name w:val="Footer Char"/>
    <w:basedOn w:val="DefaultParagraphFont"/>
    <w:link w:val="Footer"/>
    <w:uiPriority w:val="99"/>
    <w:semiHidden/>
    <w:rsid w:val="00D10EC1"/>
    <w:rPr>
      <w:rFonts w:ascii="Arial" w:hAnsi="Arial"/>
      <w:sz w:val="20"/>
      <w:szCs w:val="20"/>
    </w:rPr>
  </w:style>
  <w:style w:type="paragraph" w:customStyle="1" w:styleId="Invulgegevens">
    <w:name w:val="Invulgegevens"/>
    <w:basedOn w:val="Normal"/>
    <w:uiPriority w:val="99"/>
    <w:rsid w:val="00E0208B"/>
    <w:pPr>
      <w:spacing w:line="240" w:lineRule="exact"/>
    </w:pPr>
    <w:rPr>
      <w:noProof/>
      <w:position w:val="6"/>
      <w:sz w:val="16"/>
    </w:rPr>
  </w:style>
  <w:style w:type="paragraph" w:customStyle="1" w:styleId="Invulkopjes">
    <w:name w:val="Invulkopjes"/>
    <w:basedOn w:val="Normal"/>
    <w:uiPriority w:val="99"/>
    <w:rsid w:val="00E0208B"/>
    <w:pPr>
      <w:spacing w:line="360" w:lineRule="exact"/>
    </w:pPr>
    <w:rPr>
      <w:b/>
      <w:noProof/>
      <w:position w:val="2"/>
      <w:sz w:val="16"/>
    </w:rPr>
  </w:style>
  <w:style w:type="paragraph" w:styleId="Title">
    <w:name w:val="Title"/>
    <w:basedOn w:val="Normal"/>
    <w:link w:val="TitleChar"/>
    <w:uiPriority w:val="99"/>
    <w:qFormat/>
    <w:rsid w:val="00E0208B"/>
    <w:pPr>
      <w:spacing w:line="360" w:lineRule="exact"/>
    </w:pPr>
    <w:rPr>
      <w:b/>
      <w:sz w:val="32"/>
    </w:rPr>
  </w:style>
  <w:style w:type="character" w:customStyle="1" w:styleId="TitleChar">
    <w:name w:val="Title Char"/>
    <w:basedOn w:val="DefaultParagraphFont"/>
    <w:link w:val="Title"/>
    <w:uiPriority w:val="10"/>
    <w:rsid w:val="00D10EC1"/>
    <w:rPr>
      <w:rFonts w:asciiTheme="majorHAnsi" w:eastAsiaTheme="majorEastAsia" w:hAnsiTheme="majorHAnsi" w:cstheme="majorBidi"/>
      <w:b/>
      <w:bCs/>
      <w:kern w:val="28"/>
      <w:sz w:val="32"/>
      <w:szCs w:val="32"/>
    </w:rPr>
  </w:style>
  <w:style w:type="paragraph" w:customStyle="1" w:styleId="Papiernaam">
    <w:name w:val="Papiernaam"/>
    <w:basedOn w:val="Normal"/>
    <w:uiPriority w:val="99"/>
    <w:rsid w:val="00E0208B"/>
    <w:rPr>
      <w:b/>
      <w:sz w:val="32"/>
    </w:rPr>
  </w:style>
  <w:style w:type="paragraph" w:customStyle="1" w:styleId="NAWVet">
    <w:name w:val="NAW Vet"/>
    <w:basedOn w:val="Normal"/>
    <w:uiPriority w:val="99"/>
    <w:rsid w:val="00E0208B"/>
    <w:pPr>
      <w:spacing w:line="240" w:lineRule="atLeast"/>
    </w:pPr>
    <w:rPr>
      <w:b/>
      <w:noProof/>
      <w:sz w:val="16"/>
    </w:rPr>
  </w:style>
  <w:style w:type="paragraph" w:customStyle="1" w:styleId="NAW">
    <w:name w:val="NAW"/>
    <w:basedOn w:val="NAWVet"/>
    <w:uiPriority w:val="99"/>
    <w:rsid w:val="00E0208B"/>
    <w:rPr>
      <w:b w:val="0"/>
    </w:rPr>
  </w:style>
  <w:style w:type="paragraph" w:customStyle="1" w:styleId="Paginanummering">
    <w:name w:val="Paginanummering"/>
    <w:basedOn w:val="Normal"/>
    <w:uiPriority w:val="99"/>
    <w:rsid w:val="00E0208B"/>
    <w:pPr>
      <w:spacing w:line="240" w:lineRule="exact"/>
    </w:pPr>
    <w:rPr>
      <w:noProof/>
    </w:rPr>
  </w:style>
  <w:style w:type="character" w:customStyle="1" w:styleId="OpmaakVet">
    <w:name w:val="Opmaak Vet"/>
    <w:uiPriority w:val="99"/>
    <w:rsid w:val="00E0208B"/>
    <w:rPr>
      <w:rFonts w:ascii="Arial" w:hAnsi="Arial"/>
      <w:b/>
    </w:rPr>
  </w:style>
  <w:style w:type="paragraph" w:customStyle="1" w:styleId="NormalVet">
    <w:name w:val="Normal Vet"/>
    <w:basedOn w:val="Normal"/>
    <w:next w:val="Normal"/>
    <w:uiPriority w:val="99"/>
    <w:rsid w:val="00E0208B"/>
    <w:rPr>
      <w:b/>
    </w:rPr>
  </w:style>
  <w:style w:type="paragraph" w:customStyle="1" w:styleId="page-end">
    <w:name w:val="page-end"/>
    <w:basedOn w:val="Normal"/>
    <w:uiPriority w:val="99"/>
    <w:rsid w:val="00E0208B"/>
    <w:pPr>
      <w:spacing w:line="80" w:lineRule="exact"/>
    </w:pPr>
  </w:style>
  <w:style w:type="paragraph" w:customStyle="1" w:styleId="broodtekst">
    <w:name w:val="broodtekst"/>
    <w:basedOn w:val="Normal"/>
    <w:uiPriority w:val="99"/>
    <w:rsid w:val="00E0208B"/>
  </w:style>
  <w:style w:type="paragraph" w:customStyle="1" w:styleId="center">
    <w:name w:val="center"/>
    <w:basedOn w:val="broodtekst"/>
    <w:next w:val="broodtekst"/>
    <w:uiPriority w:val="99"/>
    <w:rsid w:val="00E0208B"/>
    <w:pPr>
      <w:jc w:val="center"/>
    </w:pPr>
  </w:style>
  <w:style w:type="paragraph" w:customStyle="1" w:styleId="centerbold">
    <w:name w:val="center_bold"/>
    <w:basedOn w:val="center"/>
    <w:next w:val="broodtekst"/>
    <w:uiPriority w:val="99"/>
    <w:rsid w:val="00E0208B"/>
    <w:rPr>
      <w:b/>
    </w:rPr>
  </w:style>
  <w:style w:type="paragraph" w:customStyle="1" w:styleId="centeri">
    <w:name w:val="center_i"/>
    <w:basedOn w:val="center"/>
    <w:next w:val="broodtekst"/>
    <w:uiPriority w:val="99"/>
    <w:rsid w:val="00E0208B"/>
    <w:rPr>
      <w:i/>
    </w:rPr>
  </w:style>
  <w:style w:type="paragraph" w:customStyle="1" w:styleId="centeru">
    <w:name w:val="center_u"/>
    <w:basedOn w:val="center"/>
    <w:next w:val="broodtekst"/>
    <w:uiPriority w:val="99"/>
    <w:rsid w:val="00E0208B"/>
    <w:rPr>
      <w:u w:val="single"/>
    </w:rPr>
  </w:style>
  <w:style w:type="paragraph" w:customStyle="1" w:styleId="centerub">
    <w:name w:val="center_u_b"/>
    <w:basedOn w:val="center"/>
    <w:next w:val="broodtekst"/>
    <w:uiPriority w:val="99"/>
    <w:rsid w:val="00E0208B"/>
    <w:rPr>
      <w:b/>
      <w:u w:val="single"/>
    </w:rPr>
  </w:style>
  <w:style w:type="paragraph" w:customStyle="1" w:styleId="pagebreak">
    <w:name w:val="pagebreak"/>
    <w:basedOn w:val="broodtekst"/>
    <w:next w:val="broodtekst"/>
    <w:uiPriority w:val="99"/>
    <w:rsid w:val="00E0208B"/>
    <w:pPr>
      <w:pageBreakBefore/>
    </w:pPr>
  </w:style>
  <w:style w:type="paragraph" w:customStyle="1" w:styleId="pagebreakbold">
    <w:name w:val="pagebreak_bold"/>
    <w:basedOn w:val="pagebreak"/>
    <w:next w:val="broodtekst"/>
    <w:uiPriority w:val="99"/>
    <w:rsid w:val="00E0208B"/>
    <w:rPr>
      <w:b/>
    </w:rPr>
  </w:style>
  <w:style w:type="paragraph" w:customStyle="1" w:styleId="pagebreaki">
    <w:name w:val="pagebreak_i"/>
    <w:basedOn w:val="pagebreak"/>
    <w:next w:val="broodtekst"/>
    <w:uiPriority w:val="99"/>
    <w:rsid w:val="00E0208B"/>
    <w:rPr>
      <w:i/>
    </w:rPr>
  </w:style>
  <w:style w:type="paragraph" w:customStyle="1" w:styleId="pagebreaku">
    <w:name w:val="pagebreak_u"/>
    <w:basedOn w:val="pagebreak"/>
    <w:next w:val="broodtekst"/>
    <w:uiPriority w:val="99"/>
    <w:rsid w:val="00E0208B"/>
    <w:rPr>
      <w:u w:val="single"/>
    </w:rPr>
  </w:style>
  <w:style w:type="paragraph" w:customStyle="1" w:styleId="pagebreakub">
    <w:name w:val="pagebreak_u_b"/>
    <w:basedOn w:val="pagebreak"/>
    <w:next w:val="broodtekst"/>
    <w:uiPriority w:val="99"/>
    <w:rsid w:val="00E0208B"/>
    <w:rPr>
      <w:b/>
      <w:u w:val="single"/>
    </w:rPr>
  </w:style>
  <w:style w:type="paragraph" w:customStyle="1" w:styleId="pagebreakcenter">
    <w:name w:val="pagebreak_center"/>
    <w:basedOn w:val="pagebreak"/>
    <w:next w:val="broodtekst"/>
    <w:uiPriority w:val="99"/>
    <w:rsid w:val="00E0208B"/>
    <w:pPr>
      <w:jc w:val="center"/>
    </w:pPr>
  </w:style>
  <w:style w:type="paragraph" w:customStyle="1" w:styleId="pagebreakcenterbold">
    <w:name w:val="pagebreak_center_bold"/>
    <w:basedOn w:val="pagebreakcenter"/>
    <w:next w:val="broodtekst"/>
    <w:uiPriority w:val="99"/>
    <w:rsid w:val="00E0208B"/>
    <w:rPr>
      <w:b/>
    </w:rPr>
  </w:style>
  <w:style w:type="paragraph" w:customStyle="1" w:styleId="pagebreakcenteri">
    <w:name w:val="pagebreak_center_i"/>
    <w:basedOn w:val="pagebreakcenter"/>
    <w:next w:val="broodtekst"/>
    <w:uiPriority w:val="99"/>
    <w:rsid w:val="00E0208B"/>
    <w:rPr>
      <w:i/>
    </w:rPr>
  </w:style>
  <w:style w:type="paragraph" w:customStyle="1" w:styleId="pagebreakcenteru">
    <w:name w:val="pagebreak_center_u"/>
    <w:basedOn w:val="pagebreakcenter"/>
    <w:next w:val="broodtekst"/>
    <w:uiPriority w:val="99"/>
    <w:rsid w:val="00E0208B"/>
    <w:rPr>
      <w:u w:val="single"/>
    </w:rPr>
  </w:style>
  <w:style w:type="paragraph" w:customStyle="1" w:styleId="pagebreakcenterub">
    <w:name w:val="pagebreak_center_u_b"/>
    <w:basedOn w:val="pagebreakcenter"/>
    <w:next w:val="broodtekst"/>
    <w:uiPriority w:val="99"/>
    <w:rsid w:val="00E0208B"/>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n012\AppData\Roaming\B-ware\DocSys.Web\profiles\kpn\client\folders\Public%20Relations\pers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persbericht.dot</Template>
  <TotalTime>0</TotalTime>
  <Pages>2</Pages>
  <Words>484</Words>
  <Characters>2667</Characters>
  <Application>Microsoft Office Outlook</Application>
  <DocSecurity>0</DocSecurity>
  <Lines>0</Lines>
  <Paragraphs>0</Paragraphs>
  <ScaleCrop>false</ScaleCrop>
  <Company>Koninklijke KPN 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 vertrekt bij KPN,  nieuwe topstructuur KPN operationeel</dc:title>
  <dc:subject/>
  <dc:creator>spron012</dc:creator>
  <cp:keywords/>
  <dc:description/>
  <cp:lastModifiedBy>KPN Mediavoorlichtin</cp:lastModifiedBy>
  <cp:revision>2</cp:revision>
  <cp:lastPrinted>2001-01-12T09:36:00Z</cp:lastPrinted>
  <dcterms:created xsi:type="dcterms:W3CDTF">2012-01-03T06:44:00Z</dcterms:created>
  <dcterms:modified xsi:type="dcterms:W3CDTF">2012-01-03T06:44:00Z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umenttype">
    <vt:lpwstr>Persbericht</vt:lpwstr>
  </property>
  <property fmtid="{D5CDD505-2E9C-101B-9397-08002B2CF9AE}" pid="3" name="_datum">
    <vt:lpwstr>Datum</vt:lpwstr>
  </property>
  <property fmtid="{D5CDD505-2E9C-101B-9397-08002B2CF9AE}" pid="4" name="datum">
    <vt:lpwstr>3 januari 2012</vt:lpwstr>
  </property>
  <property fmtid="{D5CDD505-2E9C-101B-9397-08002B2CF9AE}" pid="5" name="_nummer">
    <vt:lpwstr>Nummer</vt:lpwstr>
  </property>
  <property fmtid="{D5CDD505-2E9C-101B-9397-08002B2CF9AE}" pid="6" name="nummer">
    <vt:lpwstr>001</vt:lpwstr>
  </property>
  <property fmtid="{D5CDD505-2E9C-101B-9397-08002B2CF9AE}" pid="7" name="kortetitel">
    <vt:lpwstr>kortetitel</vt:lpwstr>
  </property>
  <property fmtid="{D5CDD505-2E9C-101B-9397-08002B2CF9AE}" pid="8" name="kop">
    <vt:lpwstr/>
  </property>
  <property fmtid="{D5CDD505-2E9C-101B-9397-08002B2CF9AE}" pid="9" name="_paginavan">
    <vt:lpwstr>van</vt:lpwstr>
  </property>
  <property fmtid="{D5CDD505-2E9C-101B-9397-08002B2CF9AE}" pid="10" name="afdeling">
    <vt:lpwstr>afdeling</vt:lpwstr>
  </property>
  <property fmtid="{D5CDD505-2E9C-101B-9397-08002B2CF9AE}" pid="11" name="subafdeling">
    <vt:lpwstr>subafdeling</vt:lpwstr>
  </property>
  <property fmtid="{D5CDD505-2E9C-101B-9397-08002B2CF9AE}" pid="12" name="fax">
    <vt:lpwstr>fax</vt:lpwstr>
  </property>
  <property fmtid="{D5CDD505-2E9C-101B-9397-08002B2CF9AE}" pid="13" name="email">
    <vt:lpwstr>email</vt:lpwstr>
  </property>
  <property fmtid="{D5CDD505-2E9C-101B-9397-08002B2CF9AE}" pid="14" name="meer_info">
    <vt:lpwstr>Voor meer informatie</vt:lpwstr>
  </property>
  <property fmtid="{D5CDD505-2E9C-101B-9397-08002B2CF9AE}" pid="15" name="_hoortbij">
    <vt:lpwstr>Hoort bij persbericht van</vt:lpwstr>
  </property>
  <property fmtid="{D5CDD505-2E9C-101B-9397-08002B2CF9AE}" pid="16" name="media">
    <vt:lpwstr>Mediarelaties</vt:lpwstr>
  </property>
  <property fmtid="{D5CDD505-2E9C-101B-9397-08002B2CF9AE}" pid="17" name="corporate_tel">
    <vt:lpwstr>(070) 446 63 00</vt:lpwstr>
  </property>
  <property fmtid="{D5CDD505-2E9C-101B-9397-08002B2CF9AE}" pid="18" name="investor_fax">
    <vt:lpwstr>(070) 446 05 93</vt:lpwstr>
  </property>
  <property fmtid="{D5CDD505-2E9C-101B-9397-08002B2CF9AE}" pid="19" name="investor_tel">
    <vt:lpwstr>(070) 446 09 86</vt:lpwstr>
  </property>
  <property fmtid="{D5CDD505-2E9C-101B-9397-08002B2CF9AE}" pid="20" name="corporate_fax">
    <vt:lpwstr>(070) 446 63 10</vt:lpwstr>
  </property>
</Properties>
</file>