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B" w:rsidRPr="00DA3BE8" w:rsidRDefault="00DA3BE8" w:rsidP="00DA3BE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</w:pPr>
      <w:r w:rsidRPr="00DA3BE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  <w:t xml:space="preserve">Royal </w:t>
      </w:r>
      <w:proofErr w:type="spellStart"/>
      <w:r w:rsidRPr="00DA3BE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  <w:t xml:space="preserve">: </w:t>
      </w:r>
      <w:proofErr w:type="spellStart"/>
      <w:r w:rsidRPr="00DA3BE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  <w:t>Lucrèce</w:t>
      </w:r>
      <w:proofErr w:type="spellEnd"/>
      <w:r w:rsidRPr="00DA3BE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DA3BE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  <w:t>Foufopoulos</w:t>
      </w:r>
      <w:proofErr w:type="spellEnd"/>
      <w:r w:rsidRPr="00DA3BE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r-FR"/>
        </w:rPr>
        <w:t xml:space="preserve"> - De Ridder proposed as member of the Supervisory Board</w:t>
      </w:r>
    </w:p>
    <w:p w:rsidR="00DA3BE8" w:rsidRPr="00DA3BE8" w:rsidRDefault="00DA3BE8">
      <w:pPr>
        <w:rPr>
          <w:rFonts w:ascii="Arial" w:hAnsi="Arial" w:cs="Arial"/>
          <w:lang w:val="en-US"/>
        </w:rPr>
      </w:pPr>
    </w:p>
    <w:p w:rsidR="00DA3BE8" w:rsidRPr="00DA3BE8" w:rsidRDefault="00DA3BE8" w:rsidP="00DA3B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During the Annual General Meeting to be</w:t>
      </w:r>
      <w:bookmarkStart w:id="0" w:name="_GoBack"/>
      <w:bookmarkEnd w:id="0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held on 18 April 2018, it will be proposed to appoint Mrs.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Lucrèce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Foufopoulos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- De Ridder as a member of the Supervisory Board as per that date.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Lucrèce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has broad international experience within prime multinationals across a broad range of industries including 21 years within the chemical industry.</w:t>
      </w:r>
    </w:p>
    <w:p w:rsidR="00DA3BE8" w:rsidRPr="00DA3BE8" w:rsidRDefault="00DA3BE8" w:rsidP="00DA3B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DA3BE8" w:rsidRPr="00DA3BE8" w:rsidRDefault="00DA3BE8" w:rsidP="00DA3B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This press release contains inside information as meant in clause 7 of the Market Abuse Regulation.</w:t>
      </w:r>
    </w:p>
    <w:p w:rsidR="00DA3BE8" w:rsidRPr="00DA3BE8" w:rsidRDefault="00DA3BE8" w:rsidP="00DA3B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DA3BE8" w:rsidRPr="00DA3BE8" w:rsidRDefault="00DA3BE8" w:rsidP="00DA3B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Profile </w:t>
      </w:r>
      <w:proofErr w:type="spellStart"/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 </w:t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  <w:t xml:space="preserve">Royal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is the world's leading independent tank storage company.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operates a global network of terminals located at strategic locations along major trade routes. With a 400-year history and a strong focus on safety and sustainability,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ensures efficient, safe and clean storage and handling of bulk liquid products and gases for its customers. By doing so,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enables the delivery of products that are vital to our economy and daily lives, ranging from oil, chemicals, gases and LNG to biofuels and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vegoils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.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is listed on the Euronext Amsterdam stock exchange and is headquartered in Rotterdam, the Netherlands. Including its joint ventures and associates,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employs an international workforce of over 5,500 people. As of 19 January 2018,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operates 66 terminals in 25 countries with a combined storage capacity of 35.9 million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cbm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with another 3.1 million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cbm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under development, to be added before the end of 2019. </w:t>
      </w:r>
      <w:hyperlink r:id="rId5" w:tgtFrame="_blank" w:history="1">
        <w:r w:rsidRPr="00DA3B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www.vopak.com</w:t>
        </w:r>
      </w:hyperlink>
    </w:p>
    <w:p w:rsidR="00DA3BE8" w:rsidRPr="00DA3BE8" w:rsidRDefault="00DA3BE8" w:rsidP="00DA3BE8">
      <w:pPr>
        <w:rPr>
          <w:rFonts w:ascii="Arial" w:hAnsi="Arial" w:cs="Arial"/>
          <w:lang w:val="en-US"/>
        </w:rPr>
      </w:pP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For further information please contact</w:t>
      </w:r>
      <w:proofErr w:type="gramStart"/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:</w:t>
      </w:r>
      <w:proofErr w:type="gram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proofErr w:type="spellStart"/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 Press </w:t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Liesbeth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Lans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Manager External Communication, </w:t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  <w:t>Telephone : +31 (0)10 4002777, e-mail: global.communication@vopak.com</w:t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</w:r>
      <w:proofErr w:type="spellStart"/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Vopak</w:t>
      </w:r>
      <w:proofErr w:type="spellEnd"/>
      <w:r w:rsidRPr="00DA3BE8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 Analysts and investors </w:t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  <w:t xml:space="preserve">Anil </w:t>
      </w:r>
      <w:proofErr w:type="spellStart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>Acardag</w:t>
      </w:r>
      <w:proofErr w:type="spellEnd"/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Manager Investor Relations </w:t>
      </w:r>
      <w:r w:rsidRPr="00DA3BE8">
        <w:rPr>
          <w:rFonts w:ascii="Arial" w:eastAsia="Times New Roman" w:hAnsi="Arial" w:cs="Arial"/>
          <w:sz w:val="20"/>
          <w:szCs w:val="20"/>
          <w:lang w:val="en-US" w:eastAsia="fr-FR"/>
        </w:rPr>
        <w:br/>
        <w:t>Telephone : +31 (0)10 4002770, e-mail: investor.relations@vopak.com</w:t>
      </w:r>
    </w:p>
    <w:sectPr w:rsidR="00DA3BE8" w:rsidRPr="00DA3B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E8"/>
    <w:rsid w:val="00DA3BE8"/>
    <w:rsid w:val="00E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DA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DA3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DA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DA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5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4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69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8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pa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Ringailė Rinkūnaitė</dc:creator>
  <cp:lastModifiedBy>Ringailė Rinkūnaitė</cp:lastModifiedBy>
  <cp:revision>1</cp:revision>
  <dcterms:created xsi:type="dcterms:W3CDTF">2018-01-19T07:15:00Z</dcterms:created>
  <dcterms:modified xsi:type="dcterms:W3CDTF">2018-01-19T07:16:00Z</dcterms:modified>
</cp:coreProperties>
</file>