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C6" w:rsidRPr="005409A0" w:rsidRDefault="005409A0">
      <w:pPr>
        <w:rPr>
          <w:b/>
          <w:color w:val="7F7F7F" w:themeColor="text1" w:themeTint="80"/>
          <w:sz w:val="28"/>
        </w:rPr>
      </w:pPr>
      <w:r w:rsidRPr="005409A0">
        <w:rPr>
          <w:b/>
          <w:color w:val="7F7F7F" w:themeColor="text1" w:themeTint="80"/>
          <w:sz w:val="28"/>
        </w:rPr>
        <w:t>Persbericht</w:t>
      </w:r>
    </w:p>
    <w:p w:rsidR="005409A0" w:rsidRPr="005409A0" w:rsidRDefault="005409A0">
      <w:pPr>
        <w:rPr>
          <w:b/>
          <w:sz w:val="24"/>
        </w:rPr>
      </w:pPr>
    </w:p>
    <w:p w:rsidR="005409A0" w:rsidRPr="005409A0" w:rsidRDefault="005409A0">
      <w:pPr>
        <w:rPr>
          <w:b/>
          <w:sz w:val="24"/>
        </w:rPr>
      </w:pPr>
      <w:r w:rsidRPr="005409A0">
        <w:rPr>
          <w:b/>
          <w:sz w:val="24"/>
        </w:rPr>
        <w:t>Koninklijke BAM Groep nv</w:t>
      </w:r>
    </w:p>
    <w:p w:rsidR="005409A0" w:rsidRPr="005409A0" w:rsidRDefault="005409A0">
      <w:pPr>
        <w:rPr>
          <w:b/>
        </w:rPr>
      </w:pPr>
    </w:p>
    <w:p w:rsidR="005409A0" w:rsidRPr="005409A0" w:rsidRDefault="005409A0">
      <w:pPr>
        <w:rPr>
          <w:b/>
        </w:rPr>
      </w:pPr>
      <w:r w:rsidRPr="005409A0">
        <w:rPr>
          <w:b/>
        </w:rPr>
        <w:t xml:space="preserve">BAM </w:t>
      </w:r>
      <w:r w:rsidR="00C1451E">
        <w:rPr>
          <w:b/>
        </w:rPr>
        <w:t>verw</w:t>
      </w:r>
      <w:r w:rsidR="004D1B14">
        <w:rPr>
          <w:b/>
        </w:rPr>
        <w:t>erf</w:t>
      </w:r>
      <w:r w:rsidR="0017159E">
        <w:rPr>
          <w:b/>
        </w:rPr>
        <w:t xml:space="preserve">t opdracht voor bouw </w:t>
      </w:r>
      <w:r w:rsidR="004D1B14">
        <w:rPr>
          <w:b/>
        </w:rPr>
        <w:t xml:space="preserve">van </w:t>
      </w:r>
      <w:proofErr w:type="spellStart"/>
      <w:r w:rsidR="004D1B14">
        <w:rPr>
          <w:b/>
        </w:rPr>
        <w:t>Bolands</w:t>
      </w:r>
      <w:proofErr w:type="spellEnd"/>
      <w:r w:rsidR="004D1B14">
        <w:rPr>
          <w:b/>
        </w:rPr>
        <w:t xml:space="preserve"> Quay in Dublin</w:t>
      </w:r>
      <w:r w:rsidR="00FA47A0">
        <w:rPr>
          <w:b/>
        </w:rPr>
        <w:br/>
      </w:r>
    </w:p>
    <w:p w:rsidR="00B3479B" w:rsidRDefault="00963277" w:rsidP="00C1451E">
      <w:pPr>
        <w:rPr>
          <w:rFonts w:cs="Arial"/>
          <w:szCs w:val="20"/>
        </w:rPr>
      </w:pPr>
      <w:r>
        <w:rPr>
          <w:rFonts w:cs="Arial"/>
          <w:szCs w:val="20"/>
        </w:rPr>
        <w:t>Bunnik, 15 maart</w:t>
      </w:r>
      <w:r w:rsidR="003255E1">
        <w:rPr>
          <w:rFonts w:cs="Arial"/>
          <w:szCs w:val="20"/>
        </w:rPr>
        <w:t xml:space="preserve"> 2017</w:t>
      </w:r>
      <w:r w:rsidR="00A76B44">
        <w:rPr>
          <w:rFonts w:cs="Arial"/>
          <w:szCs w:val="20"/>
        </w:rPr>
        <w:t xml:space="preserve"> </w:t>
      </w:r>
      <w:r w:rsidR="00A76B44">
        <w:rPr>
          <w:rFonts w:cs="Arial"/>
          <w:szCs w:val="20"/>
        </w:rPr>
        <w:t>–</w:t>
      </w:r>
      <w:r w:rsidR="00A76B44">
        <w:rPr>
          <w:rFonts w:cs="Arial"/>
          <w:szCs w:val="20"/>
        </w:rPr>
        <w:t xml:space="preserve"> </w:t>
      </w:r>
      <w:r w:rsidR="005409A0" w:rsidRPr="000266EB">
        <w:rPr>
          <w:rFonts w:cs="Arial"/>
          <w:szCs w:val="20"/>
        </w:rPr>
        <w:t xml:space="preserve">BAM </w:t>
      </w:r>
      <w:proofErr w:type="spellStart"/>
      <w:r w:rsidR="005409A0" w:rsidRPr="000266EB">
        <w:rPr>
          <w:rFonts w:cs="Arial"/>
          <w:szCs w:val="20"/>
        </w:rPr>
        <w:t>Contractors</w:t>
      </w:r>
      <w:proofErr w:type="spellEnd"/>
      <w:r w:rsidR="005409A0" w:rsidRPr="000266EB">
        <w:rPr>
          <w:rFonts w:cs="Arial"/>
          <w:szCs w:val="20"/>
        </w:rPr>
        <w:t xml:space="preserve"> </w:t>
      </w:r>
      <w:proofErr w:type="spellStart"/>
      <w:r w:rsidR="005409A0" w:rsidRPr="000266EB">
        <w:rPr>
          <w:rFonts w:cs="Arial"/>
          <w:szCs w:val="20"/>
        </w:rPr>
        <w:t>Ltd</w:t>
      </w:r>
      <w:proofErr w:type="spellEnd"/>
      <w:r w:rsidR="005409A0" w:rsidRPr="000266EB">
        <w:rPr>
          <w:rFonts w:cs="Arial"/>
          <w:szCs w:val="20"/>
        </w:rPr>
        <w:t xml:space="preserve">, de Ierse werkmaatschappij van Koninklijke BAM Groep nv, </w:t>
      </w:r>
      <w:r w:rsidR="003255E1">
        <w:rPr>
          <w:rFonts w:cs="Arial"/>
          <w:szCs w:val="20"/>
        </w:rPr>
        <w:t xml:space="preserve">heeft </w:t>
      </w:r>
      <w:r w:rsidR="004E415A">
        <w:rPr>
          <w:rFonts w:cs="Arial"/>
          <w:szCs w:val="20"/>
        </w:rPr>
        <w:t xml:space="preserve">opdracht verworven voor </w:t>
      </w:r>
      <w:r w:rsidR="00FA47A0">
        <w:rPr>
          <w:rFonts w:cs="Arial"/>
          <w:szCs w:val="20"/>
        </w:rPr>
        <w:t xml:space="preserve">de </w:t>
      </w:r>
      <w:r w:rsidR="0017159E">
        <w:rPr>
          <w:rFonts w:cs="Arial"/>
          <w:szCs w:val="20"/>
        </w:rPr>
        <w:t xml:space="preserve">bouw en renovatie van </w:t>
      </w:r>
      <w:proofErr w:type="spellStart"/>
      <w:r w:rsidR="004E415A">
        <w:rPr>
          <w:rFonts w:cs="Arial"/>
          <w:szCs w:val="20"/>
        </w:rPr>
        <w:t>Bolands</w:t>
      </w:r>
      <w:proofErr w:type="spellEnd"/>
      <w:r w:rsidR="004E415A">
        <w:rPr>
          <w:rFonts w:cs="Arial"/>
          <w:szCs w:val="20"/>
        </w:rPr>
        <w:t xml:space="preserve"> Quay </w:t>
      </w:r>
      <w:r w:rsidR="00F908D4">
        <w:rPr>
          <w:rFonts w:cs="Arial"/>
          <w:szCs w:val="20"/>
        </w:rPr>
        <w:t xml:space="preserve">(voorheen </w:t>
      </w:r>
      <w:proofErr w:type="spellStart"/>
      <w:r w:rsidR="00F908D4">
        <w:rPr>
          <w:rFonts w:cs="Arial"/>
          <w:szCs w:val="20"/>
        </w:rPr>
        <w:t>Boland’s</w:t>
      </w:r>
      <w:proofErr w:type="spellEnd"/>
      <w:r w:rsidR="00F908D4">
        <w:rPr>
          <w:rFonts w:cs="Arial"/>
          <w:szCs w:val="20"/>
        </w:rPr>
        <w:t xml:space="preserve"> Mill) in Dublin. </w:t>
      </w:r>
      <w:r w:rsidR="00080AD9">
        <w:rPr>
          <w:rFonts w:cs="Arial"/>
          <w:szCs w:val="20"/>
        </w:rPr>
        <w:t xml:space="preserve">Opdrachtgever is </w:t>
      </w:r>
      <w:proofErr w:type="spellStart"/>
      <w:r w:rsidR="00080AD9">
        <w:rPr>
          <w:rFonts w:cs="Arial"/>
          <w:szCs w:val="20"/>
        </w:rPr>
        <w:t>Bolands</w:t>
      </w:r>
      <w:proofErr w:type="spellEnd"/>
      <w:r w:rsidR="00080AD9">
        <w:rPr>
          <w:rFonts w:cs="Arial"/>
          <w:szCs w:val="20"/>
        </w:rPr>
        <w:t xml:space="preserve"> Quay Development Group.</w:t>
      </w:r>
      <w:r>
        <w:rPr>
          <w:rFonts w:cs="Arial"/>
          <w:szCs w:val="20"/>
        </w:rPr>
        <w:br/>
      </w:r>
      <w:r w:rsidR="00F908D4">
        <w:rPr>
          <w:rFonts w:cs="Arial"/>
          <w:szCs w:val="20"/>
        </w:rPr>
        <w:br/>
      </w:r>
      <w:r w:rsidR="00290026">
        <w:rPr>
          <w:rFonts w:cs="Arial"/>
          <w:szCs w:val="20"/>
        </w:rPr>
        <w:t xml:space="preserve">In het gebied in Dublin </w:t>
      </w:r>
      <w:proofErr w:type="spellStart"/>
      <w:r w:rsidR="00290026">
        <w:rPr>
          <w:rFonts w:cs="Arial"/>
          <w:szCs w:val="20"/>
        </w:rPr>
        <w:t>Docklands</w:t>
      </w:r>
      <w:proofErr w:type="spellEnd"/>
      <w:r w:rsidR="00290026">
        <w:rPr>
          <w:rFonts w:cs="Arial"/>
          <w:szCs w:val="20"/>
        </w:rPr>
        <w:t xml:space="preserve"> </w:t>
      </w:r>
      <w:r w:rsidR="00FA47A0">
        <w:rPr>
          <w:rFonts w:cs="Arial"/>
          <w:szCs w:val="20"/>
        </w:rPr>
        <w:t xml:space="preserve">worden drie nieuwe gebouwen </w:t>
      </w:r>
      <w:r w:rsidR="003255E1">
        <w:rPr>
          <w:rFonts w:cs="Arial"/>
          <w:szCs w:val="20"/>
        </w:rPr>
        <w:t xml:space="preserve">gerealiseerd </w:t>
      </w:r>
      <w:r w:rsidR="00FA47A0">
        <w:rPr>
          <w:rFonts w:cs="Arial"/>
          <w:szCs w:val="20"/>
        </w:rPr>
        <w:t>met een totale vloeroppervla</w:t>
      </w:r>
      <w:r w:rsidR="00C1451E">
        <w:rPr>
          <w:rFonts w:cs="Arial"/>
          <w:szCs w:val="20"/>
        </w:rPr>
        <w:t xml:space="preserve">kte van </w:t>
      </w:r>
      <w:r w:rsidR="00D87B15">
        <w:rPr>
          <w:rFonts w:cs="Arial"/>
          <w:szCs w:val="20"/>
        </w:rPr>
        <w:t>36,851 m</w:t>
      </w:r>
      <w:r w:rsidR="00D87B15">
        <w:rPr>
          <w:rFonts w:cs="Arial"/>
          <w:szCs w:val="20"/>
          <w:vertAlign w:val="superscript"/>
        </w:rPr>
        <w:t>2</w:t>
      </w:r>
      <w:r w:rsidR="00C1451E">
        <w:rPr>
          <w:rFonts w:cs="Arial"/>
          <w:szCs w:val="20"/>
        </w:rPr>
        <w:t xml:space="preserve"> voor </w:t>
      </w:r>
      <w:r w:rsidR="00FA47A0">
        <w:rPr>
          <w:rFonts w:cs="Arial"/>
          <w:szCs w:val="20"/>
        </w:rPr>
        <w:t>kantoren, woningen, winke</w:t>
      </w:r>
      <w:r w:rsidR="00C1451E">
        <w:rPr>
          <w:rFonts w:cs="Arial"/>
          <w:szCs w:val="20"/>
        </w:rPr>
        <w:t xml:space="preserve">ls en culturele voorzieningen. </w:t>
      </w:r>
      <w:r w:rsidR="00007D58">
        <w:rPr>
          <w:rFonts w:cs="Arial"/>
          <w:szCs w:val="20"/>
        </w:rPr>
        <w:t xml:space="preserve">Het Ierse </w:t>
      </w:r>
      <w:proofErr w:type="spellStart"/>
      <w:r w:rsidR="00007D58">
        <w:rPr>
          <w:rFonts w:cs="Arial"/>
          <w:szCs w:val="20"/>
        </w:rPr>
        <w:t>archirectenbureau</w:t>
      </w:r>
      <w:proofErr w:type="spellEnd"/>
      <w:r w:rsidR="00A76B44">
        <w:rPr>
          <w:rFonts w:eastAsia="Times New Roman" w:cs="Arial"/>
          <w:color w:val="222222"/>
          <w:sz w:val="24"/>
          <w:szCs w:val="24"/>
          <w:lang w:eastAsia="nl-NL"/>
        </w:rPr>
        <w:t xml:space="preserve"> </w:t>
      </w:r>
      <w:r w:rsidR="00007D58" w:rsidRPr="00007D58">
        <w:rPr>
          <w:rFonts w:eastAsia="Times New Roman" w:cs="Arial"/>
          <w:color w:val="222222"/>
          <w:szCs w:val="20"/>
          <w:lang w:eastAsia="nl-NL"/>
        </w:rPr>
        <w:t>Burke Kennedy Doyle</w:t>
      </w:r>
      <w:r w:rsidR="00007D58">
        <w:rPr>
          <w:rFonts w:eastAsia="Times New Roman" w:cs="Arial"/>
          <w:color w:val="222222"/>
          <w:szCs w:val="20"/>
          <w:lang w:eastAsia="nl-NL"/>
        </w:rPr>
        <w:t xml:space="preserve"> is verantwoordelijk voor het ontwerp. </w:t>
      </w:r>
      <w:r w:rsidR="00007D58">
        <w:rPr>
          <w:rFonts w:eastAsia="Times New Roman" w:cs="Arial"/>
          <w:color w:val="222222"/>
          <w:szCs w:val="20"/>
          <w:lang w:eastAsia="nl-NL"/>
        </w:rPr>
        <w:br/>
      </w:r>
      <w:r w:rsidR="00007D58">
        <w:rPr>
          <w:rFonts w:cs="Arial"/>
          <w:szCs w:val="20"/>
        </w:rPr>
        <w:br/>
      </w:r>
      <w:r w:rsidR="00106D04">
        <w:rPr>
          <w:rFonts w:cs="Arial"/>
          <w:szCs w:val="20"/>
        </w:rPr>
        <w:t xml:space="preserve">Daarnaast </w:t>
      </w:r>
      <w:r w:rsidR="003255E1">
        <w:rPr>
          <w:rFonts w:cs="Arial"/>
          <w:szCs w:val="20"/>
        </w:rPr>
        <w:t xml:space="preserve">voorziet de opdracht in </w:t>
      </w:r>
      <w:r w:rsidR="00C1451E">
        <w:rPr>
          <w:rFonts w:cs="Arial"/>
          <w:szCs w:val="20"/>
        </w:rPr>
        <w:t>de renovatie van ee</w:t>
      </w:r>
      <w:r w:rsidR="0017159E">
        <w:rPr>
          <w:rFonts w:cs="Arial"/>
          <w:szCs w:val="20"/>
        </w:rPr>
        <w:t>n aantal beschermde pakhuizen</w:t>
      </w:r>
      <w:r w:rsidR="00C1451E">
        <w:rPr>
          <w:rFonts w:cs="Arial"/>
          <w:szCs w:val="20"/>
        </w:rPr>
        <w:t xml:space="preserve">, een plein met uitzicht </w:t>
      </w:r>
      <w:r w:rsidR="003255E1">
        <w:rPr>
          <w:rFonts w:cs="Arial"/>
          <w:szCs w:val="20"/>
        </w:rPr>
        <w:t xml:space="preserve">op </w:t>
      </w:r>
      <w:r w:rsidR="00C1451E">
        <w:rPr>
          <w:rFonts w:cs="Arial"/>
          <w:szCs w:val="20"/>
        </w:rPr>
        <w:t xml:space="preserve">het Grand </w:t>
      </w:r>
      <w:proofErr w:type="spellStart"/>
      <w:r w:rsidR="00C1451E">
        <w:rPr>
          <w:rFonts w:cs="Arial"/>
          <w:szCs w:val="20"/>
        </w:rPr>
        <w:t>Canal</w:t>
      </w:r>
      <w:proofErr w:type="spellEnd"/>
      <w:r w:rsidR="00C1451E">
        <w:rPr>
          <w:rFonts w:cs="Arial"/>
          <w:szCs w:val="20"/>
        </w:rPr>
        <w:t xml:space="preserve"> </w:t>
      </w:r>
      <w:proofErr w:type="spellStart"/>
      <w:r w:rsidR="00C1451E">
        <w:rPr>
          <w:rFonts w:cs="Arial"/>
          <w:szCs w:val="20"/>
        </w:rPr>
        <w:t>Dock</w:t>
      </w:r>
      <w:proofErr w:type="spellEnd"/>
      <w:r w:rsidR="00C1451E">
        <w:rPr>
          <w:rFonts w:cs="Arial"/>
          <w:szCs w:val="20"/>
        </w:rPr>
        <w:t xml:space="preserve"> en een voetgangersbrug. </w:t>
      </w:r>
      <w:bookmarkStart w:id="0" w:name="_GoBack"/>
      <w:bookmarkEnd w:id="0"/>
      <w:r w:rsidR="00B3479B">
        <w:rPr>
          <w:rFonts w:cs="Arial"/>
          <w:szCs w:val="20"/>
        </w:rPr>
        <w:br/>
      </w:r>
      <w:r w:rsidR="00C85009">
        <w:rPr>
          <w:rFonts w:cs="Arial"/>
          <w:szCs w:val="20"/>
        </w:rPr>
        <w:br/>
      </w:r>
      <w:r w:rsidR="00D205FB">
        <w:rPr>
          <w:rFonts w:cs="Arial"/>
          <w:noProof/>
          <w:szCs w:val="20"/>
          <w:lang w:eastAsia="nl-NL"/>
        </w:rPr>
        <w:drawing>
          <wp:inline distT="0" distB="0" distL="0" distR="0">
            <wp:extent cx="5753100" cy="3505200"/>
            <wp:effectExtent l="0" t="0" r="0" b="0"/>
            <wp:docPr id="3" name="Afbeelding 3" descr="C:\Users\a.strietman\Desktop\Bolands Qua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strietman\Desktop\Bolands Quay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009">
        <w:rPr>
          <w:rFonts w:cs="Arial"/>
          <w:szCs w:val="20"/>
        </w:rPr>
        <w:br/>
      </w:r>
    </w:p>
    <w:p w:rsidR="000266EB" w:rsidRDefault="000266EB" w:rsidP="000266EB">
      <w:pPr>
        <w:shd w:val="clear" w:color="auto" w:fill="FFFFFF"/>
        <w:spacing w:line="260" w:lineRule="exact"/>
        <w:rPr>
          <w:rFonts w:eastAsia="Times New Roman" w:cs="Arial"/>
          <w:color w:val="000000" w:themeColor="text1"/>
          <w:szCs w:val="20"/>
        </w:rPr>
      </w:pPr>
      <w:r w:rsidRPr="001153BD">
        <w:rPr>
          <w:rFonts w:eastAsia="Times New Roman" w:cs="Arial"/>
          <w:color w:val="000000" w:themeColor="text1"/>
          <w:szCs w:val="20"/>
        </w:rPr>
        <w:t>Nadere informatie:</w:t>
      </w:r>
      <w:r>
        <w:rPr>
          <w:rFonts w:eastAsia="Times New Roman" w:cs="Arial"/>
          <w:color w:val="000000" w:themeColor="text1"/>
          <w:szCs w:val="20"/>
        </w:rPr>
        <w:br/>
        <w:t>- p</w:t>
      </w:r>
      <w:r w:rsidRPr="001153BD">
        <w:rPr>
          <w:rFonts w:eastAsia="Times New Roman" w:cs="Arial"/>
          <w:color w:val="000000" w:themeColor="text1"/>
          <w:szCs w:val="20"/>
        </w:rPr>
        <w:t>ers: A</w:t>
      </w:r>
      <w:r w:rsidR="00C1451E">
        <w:rPr>
          <w:rFonts w:eastAsia="Times New Roman" w:cs="Arial"/>
          <w:color w:val="000000" w:themeColor="text1"/>
          <w:szCs w:val="20"/>
        </w:rPr>
        <w:t>nnet Strietman</w:t>
      </w:r>
      <w:r w:rsidRPr="001153BD">
        <w:rPr>
          <w:rFonts w:eastAsia="Times New Roman" w:cs="Arial"/>
          <w:color w:val="000000" w:themeColor="text1"/>
          <w:szCs w:val="20"/>
        </w:rPr>
        <w:t>, (030) 659 86 21</w:t>
      </w:r>
      <w:r>
        <w:rPr>
          <w:rFonts w:eastAsia="Times New Roman" w:cs="Arial"/>
          <w:color w:val="000000" w:themeColor="text1"/>
          <w:szCs w:val="20"/>
        </w:rPr>
        <w:t>;</w:t>
      </w:r>
      <w:r>
        <w:rPr>
          <w:rFonts w:eastAsia="Times New Roman" w:cs="Arial"/>
          <w:color w:val="000000" w:themeColor="text1"/>
          <w:szCs w:val="20"/>
        </w:rPr>
        <w:br/>
        <w:t>- analisten: Joost van Galen</w:t>
      </w:r>
      <w:r w:rsidRPr="001153BD">
        <w:rPr>
          <w:rFonts w:eastAsia="Times New Roman" w:cs="Arial"/>
          <w:color w:val="000000" w:themeColor="text1"/>
          <w:szCs w:val="20"/>
        </w:rPr>
        <w:t>, (030) 659 87 07</w:t>
      </w:r>
      <w:r>
        <w:rPr>
          <w:rFonts w:eastAsia="Times New Roman" w:cs="Arial"/>
          <w:color w:val="000000" w:themeColor="text1"/>
          <w:szCs w:val="20"/>
        </w:rPr>
        <w:t>.</w:t>
      </w:r>
    </w:p>
    <w:p w:rsidR="000266EB" w:rsidRDefault="000266EB" w:rsidP="000266EB">
      <w:pPr>
        <w:shd w:val="clear" w:color="auto" w:fill="FFFFFF"/>
        <w:spacing w:line="260" w:lineRule="exact"/>
        <w:rPr>
          <w:rFonts w:eastAsia="Times New Roman" w:cs="Arial"/>
          <w:color w:val="000000" w:themeColor="text1"/>
          <w:szCs w:val="20"/>
        </w:rPr>
      </w:pPr>
    </w:p>
    <w:p w:rsidR="000266EB" w:rsidRDefault="003E415A" w:rsidP="000266EB">
      <w:pPr>
        <w:shd w:val="clear" w:color="auto" w:fill="FFFFFF"/>
        <w:spacing w:line="260" w:lineRule="exact"/>
        <w:rPr>
          <w:rFonts w:eastAsia="Times New Roman" w:cs="Arial"/>
          <w:color w:val="000000" w:themeColor="text1"/>
          <w:szCs w:val="20"/>
        </w:rPr>
      </w:pPr>
      <w:r>
        <w:rPr>
          <w:rFonts w:eastAsia="Times New Roman" w:cs="Arial"/>
          <w:color w:val="000000" w:themeColor="text1"/>
          <w:szCs w:val="20"/>
        </w:rPr>
        <w:t>AST/pr/17/0016</w:t>
      </w:r>
    </w:p>
    <w:p w:rsidR="000266EB" w:rsidRDefault="000266EB" w:rsidP="000266EB">
      <w:pPr>
        <w:shd w:val="clear" w:color="auto" w:fill="FFFFFF"/>
        <w:rPr>
          <w:rFonts w:eastAsia="Times New Roman" w:cs="Arial"/>
          <w:color w:val="000000" w:themeColor="text1"/>
          <w:szCs w:val="20"/>
        </w:rPr>
      </w:pPr>
    </w:p>
    <w:p w:rsidR="000266EB" w:rsidRPr="00866365" w:rsidRDefault="000266EB" w:rsidP="000266EB">
      <w:pPr>
        <w:spacing w:line="240" w:lineRule="auto"/>
        <w:rPr>
          <w:rFonts w:eastAsia="Calibri" w:cs="Arial"/>
          <w:sz w:val="16"/>
          <w:szCs w:val="16"/>
        </w:rPr>
      </w:pPr>
      <w:r w:rsidRPr="00866365">
        <w:rPr>
          <w:rFonts w:eastAsia="Calibri" w:cs="Arial"/>
          <w:b/>
          <w:bCs/>
          <w:sz w:val="16"/>
          <w:szCs w:val="16"/>
        </w:rPr>
        <w:t>Koninklijke BAM Groep nv</w:t>
      </w:r>
      <w:r w:rsidRPr="00866365">
        <w:rPr>
          <w:rFonts w:eastAsia="Calibri" w:cs="Arial"/>
          <w:sz w:val="16"/>
          <w:szCs w:val="16"/>
        </w:rPr>
        <w:t xml:space="preserve"> </w:t>
      </w:r>
    </w:p>
    <w:p w:rsidR="000266EB" w:rsidRPr="00963277" w:rsidRDefault="000266EB" w:rsidP="000266EB">
      <w:pPr>
        <w:spacing w:line="240" w:lineRule="auto"/>
        <w:rPr>
          <w:rFonts w:eastAsia="Calibri" w:cs="Arial"/>
          <w:sz w:val="16"/>
          <w:szCs w:val="16"/>
        </w:rPr>
      </w:pPr>
      <w:proofErr w:type="spellStart"/>
      <w:r w:rsidRPr="00963277">
        <w:rPr>
          <w:rFonts w:eastAsia="Calibri" w:cs="Arial"/>
          <w:sz w:val="16"/>
          <w:szCs w:val="16"/>
        </w:rPr>
        <w:t>Runnenburg</w:t>
      </w:r>
      <w:proofErr w:type="spellEnd"/>
      <w:r w:rsidRPr="00963277">
        <w:rPr>
          <w:rFonts w:eastAsia="Calibri" w:cs="Arial"/>
          <w:sz w:val="16"/>
          <w:szCs w:val="16"/>
        </w:rPr>
        <w:t xml:space="preserve"> 9, 3981 AZ  Bunnik / Postbus 20, 3980 CA  Bunnik </w:t>
      </w:r>
    </w:p>
    <w:p w:rsidR="000266EB" w:rsidRPr="00866365" w:rsidRDefault="000266EB" w:rsidP="000266EB">
      <w:pPr>
        <w:spacing w:line="240" w:lineRule="auto"/>
        <w:rPr>
          <w:rFonts w:eastAsia="Calibri" w:cs="Arial"/>
          <w:sz w:val="16"/>
          <w:szCs w:val="16"/>
        </w:rPr>
      </w:pPr>
      <w:r w:rsidRPr="00866365">
        <w:rPr>
          <w:rFonts w:eastAsia="Calibri" w:cs="Arial"/>
          <w:sz w:val="16"/>
          <w:szCs w:val="16"/>
        </w:rPr>
        <w:t>Telefoon (030) 659 89 88 / Fax (030) 659 81 50</w:t>
      </w:r>
    </w:p>
    <w:p w:rsidR="000266EB" w:rsidRPr="00866365" w:rsidRDefault="000266EB" w:rsidP="000266EB">
      <w:pPr>
        <w:spacing w:line="240" w:lineRule="auto"/>
        <w:rPr>
          <w:rFonts w:eastAsia="Calibri" w:cs="Arial"/>
          <w:sz w:val="24"/>
          <w:szCs w:val="24"/>
        </w:rPr>
      </w:pPr>
      <w:r w:rsidRPr="00866365">
        <w:rPr>
          <w:rFonts w:eastAsia="Calibri" w:cs="Arial"/>
          <w:sz w:val="16"/>
          <w:szCs w:val="16"/>
        </w:rPr>
        <w:t>Handelsregister 30058019. Statutair gevestigd te Bunnik</w:t>
      </w:r>
    </w:p>
    <w:p w:rsidR="000266EB" w:rsidRPr="000266EB" w:rsidRDefault="000266EB" w:rsidP="005409A0">
      <w:pPr>
        <w:rPr>
          <w:rFonts w:ascii="Calibri" w:hAnsi="Calibri" w:cs="Times New Roman"/>
          <w:szCs w:val="20"/>
        </w:rPr>
      </w:pPr>
    </w:p>
    <w:p w:rsidR="005409A0" w:rsidRPr="000266EB" w:rsidRDefault="005409A0">
      <w:pPr>
        <w:rPr>
          <w:szCs w:val="20"/>
        </w:rPr>
      </w:pPr>
    </w:p>
    <w:sectPr w:rsidR="005409A0" w:rsidRPr="000266EB" w:rsidSect="00B2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0"/>
    <w:rsid w:val="0000629B"/>
    <w:rsid w:val="00007D58"/>
    <w:rsid w:val="000266EB"/>
    <w:rsid w:val="0003220B"/>
    <w:rsid w:val="00080AD9"/>
    <w:rsid w:val="00106D04"/>
    <w:rsid w:val="0017159E"/>
    <w:rsid w:val="00290026"/>
    <w:rsid w:val="002E4271"/>
    <w:rsid w:val="00315CC7"/>
    <w:rsid w:val="003255E1"/>
    <w:rsid w:val="003E415A"/>
    <w:rsid w:val="004130F2"/>
    <w:rsid w:val="00447BFD"/>
    <w:rsid w:val="004735D3"/>
    <w:rsid w:val="004D1B14"/>
    <w:rsid w:val="004E415A"/>
    <w:rsid w:val="005409A0"/>
    <w:rsid w:val="00563104"/>
    <w:rsid w:val="00806F27"/>
    <w:rsid w:val="009262C7"/>
    <w:rsid w:val="00963277"/>
    <w:rsid w:val="009E1EAE"/>
    <w:rsid w:val="00A76B44"/>
    <w:rsid w:val="00B21084"/>
    <w:rsid w:val="00B26F61"/>
    <w:rsid w:val="00B3479B"/>
    <w:rsid w:val="00BF1248"/>
    <w:rsid w:val="00C051F7"/>
    <w:rsid w:val="00C1451E"/>
    <w:rsid w:val="00C156C6"/>
    <w:rsid w:val="00C41D9E"/>
    <w:rsid w:val="00C85009"/>
    <w:rsid w:val="00D205FB"/>
    <w:rsid w:val="00D87B15"/>
    <w:rsid w:val="00F47A8F"/>
    <w:rsid w:val="00F908D4"/>
    <w:rsid w:val="00F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5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5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5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Royal BAM Group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Pronk, Arno</dc:creator>
  <cp:lastModifiedBy>Strietman, Annet</cp:lastModifiedBy>
  <cp:revision>2</cp:revision>
  <cp:lastPrinted>2017-03-10T14:45:00Z</cp:lastPrinted>
  <dcterms:created xsi:type="dcterms:W3CDTF">2017-03-14T15:02:00Z</dcterms:created>
  <dcterms:modified xsi:type="dcterms:W3CDTF">2017-03-14T15:02:00Z</dcterms:modified>
</cp:coreProperties>
</file>