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8D0" w:rsidRDefault="000738D0" w:rsidP="000738D0">
      <w:pPr>
        <w:spacing w:after="0" w:line="276" w:lineRule="auto"/>
        <w:rPr>
          <w:sz w:val="22"/>
          <w:szCs w:val="22"/>
        </w:rPr>
      </w:pPr>
    </w:p>
    <w:p w:rsidR="00A839B4" w:rsidRDefault="00A839B4" w:rsidP="00A839B4">
      <w:pPr>
        <w:spacing w:before="100" w:beforeAutospacing="1" w:after="0"/>
        <w:jc w:val="left"/>
        <w:rPr>
          <w:rFonts w:eastAsiaTheme="minorHAnsi"/>
          <w:sz w:val="22"/>
          <w:szCs w:val="22"/>
          <w:lang w:bidi="he-IL"/>
        </w:rPr>
      </w:pPr>
      <w:r w:rsidRPr="006E155A">
        <w:rPr>
          <w:rFonts w:eastAsiaTheme="minorHAnsi"/>
          <w:sz w:val="22"/>
          <w:szCs w:val="22"/>
          <w:lang w:bidi="he-IL"/>
        </w:rPr>
        <w:t>This announcement contains inside information within the meaning of the Market Abuse Regulation (EU) (No 596/2014).</w:t>
      </w:r>
    </w:p>
    <w:p w:rsidR="000738D0" w:rsidRDefault="000738D0" w:rsidP="00012E3A">
      <w:pPr>
        <w:spacing w:after="0" w:line="360" w:lineRule="auto"/>
        <w:rPr>
          <w:sz w:val="22"/>
          <w:szCs w:val="22"/>
          <w:lang w:val="en-CA" w:eastAsia="en-GB"/>
        </w:rPr>
      </w:pPr>
    </w:p>
    <w:p w:rsidR="004172E8" w:rsidRPr="00012E3A" w:rsidRDefault="00C66085" w:rsidP="00012E3A">
      <w:pPr>
        <w:spacing w:after="0" w:line="360" w:lineRule="auto"/>
        <w:rPr>
          <w:sz w:val="22"/>
          <w:szCs w:val="22"/>
          <w:lang w:val="en-CA" w:eastAsia="en-GB"/>
        </w:rPr>
      </w:pPr>
      <w:r>
        <w:rPr>
          <w:sz w:val="22"/>
          <w:szCs w:val="22"/>
          <w:lang w:val="en-CA" w:eastAsia="en-GB"/>
        </w:rPr>
        <w:t>3</w:t>
      </w:r>
      <w:r w:rsidR="000738D0">
        <w:rPr>
          <w:sz w:val="22"/>
          <w:szCs w:val="22"/>
          <w:lang w:val="en-CA" w:eastAsia="en-GB"/>
        </w:rPr>
        <w:t xml:space="preserve"> March</w:t>
      </w:r>
      <w:r w:rsidR="00EB60D2" w:rsidRPr="00012E3A">
        <w:rPr>
          <w:sz w:val="22"/>
          <w:szCs w:val="22"/>
          <w:lang w:val="en-CA" w:eastAsia="en-GB"/>
        </w:rPr>
        <w:t xml:space="preserve"> 2017 </w:t>
      </w:r>
    </w:p>
    <w:p w:rsidR="004172E8" w:rsidRPr="00012E3A" w:rsidRDefault="00EB60D2" w:rsidP="00012E3A">
      <w:pPr>
        <w:spacing w:after="0" w:line="360" w:lineRule="auto"/>
        <w:jc w:val="center"/>
        <w:rPr>
          <w:b/>
          <w:bCs/>
          <w:sz w:val="22"/>
          <w:szCs w:val="22"/>
          <w:lang w:eastAsia="en-GB"/>
        </w:rPr>
      </w:pPr>
      <w:proofErr w:type="gramStart"/>
      <w:r w:rsidRPr="00012E3A">
        <w:rPr>
          <w:b/>
          <w:bCs/>
          <w:sz w:val="22"/>
          <w:szCs w:val="22"/>
          <w:lang w:eastAsia="en-GB"/>
        </w:rPr>
        <w:t>BCRE – Brack Capital Real Estate Investments N.V.</w:t>
      </w:r>
      <w:proofErr w:type="gramEnd"/>
    </w:p>
    <w:p w:rsidR="004172E8" w:rsidRDefault="00EB60D2" w:rsidP="00012E3A">
      <w:pPr>
        <w:spacing w:after="0" w:line="360" w:lineRule="auto"/>
        <w:jc w:val="center"/>
        <w:rPr>
          <w:sz w:val="22"/>
          <w:szCs w:val="22"/>
          <w:lang w:eastAsia="en-GB"/>
        </w:rPr>
      </w:pPr>
      <w:r w:rsidRPr="00012E3A">
        <w:rPr>
          <w:sz w:val="22"/>
          <w:szCs w:val="22"/>
          <w:lang w:eastAsia="en-GB"/>
        </w:rPr>
        <w:t>(“</w:t>
      </w:r>
      <w:r w:rsidRPr="00012E3A">
        <w:rPr>
          <w:b/>
          <w:sz w:val="22"/>
          <w:szCs w:val="22"/>
          <w:lang w:eastAsia="en-GB"/>
        </w:rPr>
        <w:t>BCRE</w:t>
      </w:r>
      <w:r w:rsidRPr="00012E3A">
        <w:rPr>
          <w:sz w:val="22"/>
          <w:szCs w:val="22"/>
          <w:lang w:eastAsia="en-GB"/>
        </w:rPr>
        <w:t>” or</w:t>
      </w:r>
      <w:r w:rsidRPr="00012E3A">
        <w:rPr>
          <w:b/>
          <w:sz w:val="22"/>
          <w:szCs w:val="22"/>
          <w:lang w:eastAsia="en-GB"/>
        </w:rPr>
        <w:t xml:space="preserve"> </w:t>
      </w:r>
      <w:r w:rsidRPr="00012E3A">
        <w:rPr>
          <w:sz w:val="22"/>
          <w:szCs w:val="22"/>
          <w:lang w:eastAsia="en-GB"/>
        </w:rPr>
        <w:t>the “</w:t>
      </w:r>
      <w:r w:rsidRPr="00012E3A">
        <w:rPr>
          <w:b/>
          <w:bCs/>
          <w:sz w:val="22"/>
          <w:szCs w:val="22"/>
          <w:lang w:eastAsia="en-GB"/>
        </w:rPr>
        <w:t>Company</w:t>
      </w:r>
      <w:r w:rsidRPr="00012E3A">
        <w:rPr>
          <w:sz w:val="22"/>
          <w:szCs w:val="22"/>
          <w:lang w:eastAsia="en-GB"/>
        </w:rPr>
        <w:t>”)</w:t>
      </w:r>
    </w:p>
    <w:p w:rsidR="00CA7BA4" w:rsidRPr="00012E3A" w:rsidRDefault="00CA7BA4" w:rsidP="00012E3A">
      <w:pPr>
        <w:spacing w:after="0" w:line="360" w:lineRule="auto"/>
        <w:jc w:val="center"/>
        <w:rPr>
          <w:sz w:val="22"/>
          <w:szCs w:val="22"/>
          <w:lang w:eastAsia="en-GB"/>
        </w:rPr>
      </w:pPr>
    </w:p>
    <w:p w:rsidR="00012E3A" w:rsidRPr="00CA7BA4" w:rsidRDefault="00CA7BA4" w:rsidP="00CA7BA4">
      <w:pPr>
        <w:spacing w:after="0" w:line="276" w:lineRule="auto"/>
        <w:jc w:val="center"/>
        <w:rPr>
          <w:b/>
          <w:bCs/>
          <w:sz w:val="22"/>
          <w:szCs w:val="22"/>
          <w:lang w:eastAsia="en-GB"/>
        </w:rPr>
      </w:pPr>
      <w:r>
        <w:rPr>
          <w:b/>
          <w:bCs/>
          <w:sz w:val="22"/>
          <w:szCs w:val="22"/>
          <w:lang w:eastAsia="en-GB"/>
        </w:rPr>
        <w:t>Request to convene a general meeting of an a</w:t>
      </w:r>
      <w:r w:rsidRPr="00CA7BA4">
        <w:rPr>
          <w:b/>
          <w:bCs/>
          <w:sz w:val="22"/>
          <w:szCs w:val="22"/>
          <w:lang w:eastAsia="en-GB"/>
        </w:rPr>
        <w:t>ssociate undertaking</w:t>
      </w:r>
    </w:p>
    <w:p w:rsidR="00CA7BA4" w:rsidRDefault="00CA7BA4" w:rsidP="00CA7BA4">
      <w:pPr>
        <w:spacing w:after="0" w:line="276" w:lineRule="auto"/>
        <w:jc w:val="center"/>
        <w:rPr>
          <w:b/>
          <w:bCs/>
          <w:sz w:val="22"/>
          <w:szCs w:val="22"/>
          <w:lang w:eastAsia="en-GB"/>
        </w:rPr>
      </w:pPr>
    </w:p>
    <w:p w:rsidR="00CA7BA4" w:rsidRPr="00CA7BA4" w:rsidRDefault="00CA7BA4" w:rsidP="00CA7BA4">
      <w:pPr>
        <w:pStyle w:val="PlainText"/>
        <w:spacing w:line="276" w:lineRule="auto"/>
        <w:rPr>
          <w:rFonts w:ascii="Arial" w:hAnsi="Arial" w:cs="Arial"/>
          <w:sz w:val="22"/>
          <w:szCs w:val="22"/>
          <w:lang w:eastAsia="en-GB"/>
        </w:rPr>
      </w:pPr>
      <w:r w:rsidRPr="00CA7BA4">
        <w:rPr>
          <w:rFonts w:ascii="Arial" w:hAnsi="Arial" w:cs="Arial"/>
          <w:sz w:val="22"/>
          <w:szCs w:val="22"/>
          <w:lang w:eastAsia="en-GB"/>
        </w:rPr>
        <w:t>BCRE announces that it has requested the Board of Directors of the Company’s associate undertaking Brack Capital Properties N.V. (“</w:t>
      </w:r>
      <w:r w:rsidRPr="00CA7BA4">
        <w:rPr>
          <w:rFonts w:ascii="Arial" w:hAnsi="Arial" w:cs="Arial"/>
          <w:b/>
          <w:sz w:val="22"/>
          <w:szCs w:val="22"/>
          <w:lang w:eastAsia="en-GB"/>
        </w:rPr>
        <w:t>BCP</w:t>
      </w:r>
      <w:r w:rsidRPr="00CA7BA4">
        <w:rPr>
          <w:rFonts w:ascii="Arial" w:hAnsi="Arial" w:cs="Arial"/>
          <w:sz w:val="22"/>
          <w:szCs w:val="22"/>
          <w:lang w:eastAsia="en-GB"/>
        </w:rPr>
        <w:t>”), whose shares are traded on the Tel Aviv Stock Exchange (“</w:t>
      </w:r>
      <w:r w:rsidRPr="007F759B">
        <w:rPr>
          <w:rFonts w:ascii="Arial" w:hAnsi="Arial" w:cs="Arial"/>
          <w:b/>
          <w:sz w:val="22"/>
          <w:szCs w:val="22"/>
          <w:lang w:eastAsia="en-GB"/>
        </w:rPr>
        <w:t>T</w:t>
      </w:r>
      <w:r w:rsidRPr="00CA7BA4">
        <w:rPr>
          <w:rFonts w:ascii="Arial" w:hAnsi="Arial" w:cs="Arial"/>
          <w:b/>
          <w:sz w:val="22"/>
          <w:szCs w:val="22"/>
          <w:lang w:eastAsia="en-GB"/>
        </w:rPr>
        <w:t>ASE</w:t>
      </w:r>
      <w:r w:rsidR="00B22BE0">
        <w:rPr>
          <w:rFonts w:ascii="Arial" w:hAnsi="Arial" w:cs="Arial"/>
          <w:sz w:val="22"/>
          <w:szCs w:val="22"/>
          <w:lang w:eastAsia="en-GB"/>
        </w:rPr>
        <w:t xml:space="preserve">”), to convene an extraordinary </w:t>
      </w:r>
      <w:r w:rsidRPr="00CA7BA4">
        <w:rPr>
          <w:rFonts w:ascii="Arial" w:hAnsi="Arial" w:cs="Arial"/>
          <w:sz w:val="22"/>
          <w:szCs w:val="22"/>
          <w:lang w:eastAsia="en-GB"/>
        </w:rPr>
        <w:t xml:space="preserve">general meeting </w:t>
      </w:r>
      <w:r w:rsidR="00B22BE0">
        <w:rPr>
          <w:rFonts w:ascii="Arial" w:hAnsi="Arial" w:cs="Arial"/>
          <w:sz w:val="22"/>
          <w:szCs w:val="22"/>
          <w:lang w:eastAsia="en-GB"/>
        </w:rPr>
        <w:t>(“</w:t>
      </w:r>
      <w:r w:rsidR="00B22BE0" w:rsidRPr="00B22BE0">
        <w:rPr>
          <w:rFonts w:ascii="Arial" w:hAnsi="Arial" w:cs="Arial"/>
          <w:b/>
          <w:sz w:val="22"/>
          <w:szCs w:val="22"/>
          <w:lang w:eastAsia="en-GB"/>
        </w:rPr>
        <w:t>EGM</w:t>
      </w:r>
      <w:r w:rsidR="00B22BE0">
        <w:rPr>
          <w:rFonts w:ascii="Arial" w:hAnsi="Arial" w:cs="Arial"/>
          <w:sz w:val="22"/>
          <w:szCs w:val="22"/>
          <w:lang w:eastAsia="en-GB"/>
        </w:rPr>
        <w:t xml:space="preserve">”) </w:t>
      </w:r>
      <w:r w:rsidRPr="00CA7BA4">
        <w:rPr>
          <w:rFonts w:ascii="Arial" w:hAnsi="Arial" w:cs="Arial"/>
          <w:sz w:val="22"/>
          <w:szCs w:val="22"/>
          <w:lang w:eastAsia="en-GB"/>
        </w:rPr>
        <w:t xml:space="preserve">which agenda shall include certain changes in the composition of BCP's Board of Directors. </w:t>
      </w:r>
      <w:r w:rsidR="007F759B">
        <w:rPr>
          <w:rFonts w:ascii="Arial" w:hAnsi="Arial" w:cs="Arial"/>
          <w:sz w:val="22"/>
          <w:szCs w:val="22"/>
          <w:lang w:eastAsia="en-GB"/>
        </w:rPr>
        <w:t>BCRE i</w:t>
      </w:r>
      <w:r w:rsidR="007F759B" w:rsidRPr="00424352">
        <w:rPr>
          <w:rFonts w:ascii="Arial" w:hAnsi="Arial" w:cs="Arial"/>
          <w:sz w:val="22"/>
          <w:szCs w:val="22"/>
          <w:lang w:eastAsia="en-GB"/>
        </w:rPr>
        <w:t>s</w:t>
      </w:r>
      <w:r w:rsidRPr="00424352">
        <w:rPr>
          <w:rFonts w:ascii="Arial" w:hAnsi="Arial" w:cs="Arial"/>
          <w:sz w:val="22"/>
          <w:szCs w:val="22"/>
          <w:lang w:eastAsia="en-GB"/>
        </w:rPr>
        <w:t>, among others,</w:t>
      </w:r>
      <w:r w:rsidR="00424352">
        <w:rPr>
          <w:rFonts w:ascii="Arial" w:hAnsi="Arial" w:cs="Arial"/>
          <w:sz w:val="22"/>
          <w:szCs w:val="22"/>
          <w:lang w:eastAsia="en-GB"/>
        </w:rPr>
        <w:t xml:space="preserve"> </w:t>
      </w:r>
      <w:r w:rsidR="007F759B">
        <w:rPr>
          <w:rFonts w:ascii="Arial" w:hAnsi="Arial" w:cs="Arial"/>
          <w:sz w:val="22"/>
          <w:szCs w:val="22"/>
          <w:lang w:eastAsia="en-GB"/>
        </w:rPr>
        <w:t xml:space="preserve">proposing to appoint </w:t>
      </w:r>
      <w:r w:rsidRPr="00CA7BA4">
        <w:rPr>
          <w:rFonts w:ascii="Arial" w:hAnsi="Arial" w:cs="Arial"/>
          <w:sz w:val="22"/>
          <w:szCs w:val="22"/>
          <w:lang w:eastAsia="en-GB"/>
        </w:rPr>
        <w:t>prominent candidates who possess relevant international business experience, knowle</w:t>
      </w:r>
      <w:r w:rsidR="00424352">
        <w:rPr>
          <w:rFonts w:ascii="Arial" w:hAnsi="Arial" w:cs="Arial"/>
          <w:sz w:val="22"/>
          <w:szCs w:val="22"/>
          <w:lang w:eastAsia="en-GB"/>
        </w:rPr>
        <w:t xml:space="preserve">dge and expertise </w:t>
      </w:r>
      <w:r w:rsidR="007F759B">
        <w:rPr>
          <w:rFonts w:ascii="Arial" w:hAnsi="Arial" w:cs="Arial"/>
          <w:sz w:val="22"/>
          <w:szCs w:val="22"/>
          <w:lang w:eastAsia="en-GB"/>
        </w:rPr>
        <w:t xml:space="preserve">in </w:t>
      </w:r>
      <w:r w:rsidR="00424352">
        <w:rPr>
          <w:rFonts w:ascii="Arial" w:hAnsi="Arial" w:cs="Arial"/>
          <w:sz w:val="22"/>
          <w:szCs w:val="22"/>
          <w:lang w:eastAsia="en-GB"/>
        </w:rPr>
        <w:t xml:space="preserve">additional </w:t>
      </w:r>
      <w:r w:rsidRPr="00CA7BA4">
        <w:rPr>
          <w:rFonts w:ascii="Arial" w:hAnsi="Arial" w:cs="Arial"/>
          <w:sz w:val="22"/>
          <w:szCs w:val="22"/>
          <w:lang w:eastAsia="en-GB"/>
        </w:rPr>
        <w:t>fields, which BCRE believes are required in order to strengthen and complement the capabilities of BCP’s B</w:t>
      </w:r>
      <w:r w:rsidR="00424352">
        <w:rPr>
          <w:rFonts w:ascii="Arial" w:hAnsi="Arial" w:cs="Arial"/>
          <w:sz w:val="22"/>
          <w:szCs w:val="22"/>
          <w:lang w:eastAsia="en-GB"/>
        </w:rPr>
        <w:t xml:space="preserve">oard of Directors, to match the </w:t>
      </w:r>
      <w:r w:rsidRPr="00CA7BA4">
        <w:rPr>
          <w:rFonts w:ascii="Arial" w:hAnsi="Arial" w:cs="Arial"/>
          <w:sz w:val="22"/>
          <w:szCs w:val="22"/>
          <w:lang w:eastAsia="en-GB"/>
        </w:rPr>
        <w:t>qualitative property level capabilities</w:t>
      </w:r>
      <w:r w:rsidR="00424352">
        <w:rPr>
          <w:rFonts w:ascii="Arial" w:hAnsi="Arial" w:cs="Arial"/>
          <w:sz w:val="22"/>
          <w:szCs w:val="22"/>
          <w:lang w:eastAsia="en-GB"/>
        </w:rPr>
        <w:t xml:space="preserve"> of BCP</w:t>
      </w:r>
      <w:r w:rsidRPr="00CA7BA4">
        <w:rPr>
          <w:rFonts w:ascii="Arial" w:hAnsi="Arial" w:cs="Arial"/>
          <w:sz w:val="22"/>
          <w:szCs w:val="22"/>
          <w:lang w:eastAsia="en-GB"/>
        </w:rPr>
        <w:t>, and taking into consideration BCP's sco</w:t>
      </w:r>
      <w:r w:rsidR="00866973">
        <w:rPr>
          <w:rFonts w:ascii="Arial" w:hAnsi="Arial" w:cs="Arial"/>
          <w:sz w:val="22"/>
          <w:szCs w:val="22"/>
          <w:lang w:eastAsia="en-GB"/>
        </w:rPr>
        <w:t>pe of business as well as</w:t>
      </w:r>
      <w:bookmarkStart w:id="0" w:name="_GoBack"/>
      <w:bookmarkEnd w:id="0"/>
      <w:r w:rsidRPr="00CA7BA4">
        <w:rPr>
          <w:rFonts w:ascii="Arial" w:hAnsi="Arial" w:cs="Arial"/>
          <w:sz w:val="22"/>
          <w:szCs w:val="22"/>
          <w:lang w:eastAsia="en-GB"/>
        </w:rPr>
        <w:t xml:space="preserve"> </w:t>
      </w:r>
      <w:r w:rsidR="00424352">
        <w:rPr>
          <w:rFonts w:ascii="Arial" w:hAnsi="Arial" w:cs="Arial"/>
          <w:sz w:val="22"/>
          <w:szCs w:val="22"/>
          <w:lang w:eastAsia="en-GB"/>
        </w:rPr>
        <w:t xml:space="preserve">goals and </w:t>
      </w:r>
      <w:r w:rsidRPr="00CA7BA4">
        <w:rPr>
          <w:rFonts w:ascii="Arial" w:hAnsi="Arial" w:cs="Arial"/>
          <w:sz w:val="22"/>
          <w:szCs w:val="22"/>
          <w:lang w:eastAsia="en-GB"/>
        </w:rPr>
        <w:t>opportunities</w:t>
      </w:r>
      <w:r w:rsidR="00424352">
        <w:rPr>
          <w:rFonts w:ascii="Arial" w:hAnsi="Arial" w:cs="Arial"/>
          <w:sz w:val="22"/>
          <w:szCs w:val="22"/>
          <w:lang w:eastAsia="en-GB"/>
        </w:rPr>
        <w:t xml:space="preserve"> for example in the international capital markets</w:t>
      </w:r>
      <w:r w:rsidRPr="00CA7BA4">
        <w:rPr>
          <w:rFonts w:ascii="Arial" w:hAnsi="Arial" w:cs="Arial"/>
          <w:sz w:val="22"/>
          <w:szCs w:val="22"/>
          <w:lang w:eastAsia="en-GB"/>
        </w:rPr>
        <w:t xml:space="preserve">, subject to BCP’s considerations and decisions in the future. </w:t>
      </w:r>
      <w:r w:rsidR="00B22BE0">
        <w:rPr>
          <w:rFonts w:ascii="Arial" w:hAnsi="Arial" w:cs="Arial"/>
          <w:sz w:val="22"/>
          <w:szCs w:val="22"/>
          <w:lang w:eastAsia="en-GB"/>
        </w:rPr>
        <w:t xml:space="preserve">According to its articles of association, </w:t>
      </w:r>
      <w:r w:rsidR="000B79FD">
        <w:rPr>
          <w:rFonts w:ascii="Arial" w:hAnsi="Arial" w:cs="Arial"/>
          <w:sz w:val="22"/>
          <w:szCs w:val="22"/>
          <w:lang w:eastAsia="en-GB"/>
        </w:rPr>
        <w:t xml:space="preserve">the time period for </w:t>
      </w:r>
      <w:r w:rsidR="00B22BE0">
        <w:rPr>
          <w:rFonts w:ascii="Arial" w:hAnsi="Arial" w:cs="Arial"/>
          <w:sz w:val="22"/>
          <w:szCs w:val="22"/>
          <w:lang w:eastAsia="en-GB"/>
        </w:rPr>
        <w:t xml:space="preserve">BCP </w:t>
      </w:r>
      <w:r w:rsidR="000B79FD">
        <w:rPr>
          <w:rFonts w:ascii="Arial" w:hAnsi="Arial" w:cs="Arial"/>
          <w:sz w:val="22"/>
          <w:szCs w:val="22"/>
          <w:lang w:eastAsia="en-GB"/>
        </w:rPr>
        <w:t>to</w:t>
      </w:r>
      <w:r w:rsidR="00B22BE0">
        <w:rPr>
          <w:rFonts w:ascii="Arial" w:hAnsi="Arial" w:cs="Arial"/>
          <w:sz w:val="22"/>
          <w:szCs w:val="22"/>
          <w:lang w:eastAsia="en-GB"/>
        </w:rPr>
        <w:t xml:space="preserve"> </w:t>
      </w:r>
      <w:r w:rsidR="0060764C" w:rsidRPr="0060764C">
        <w:rPr>
          <w:rFonts w:ascii="Arial" w:hAnsi="Arial" w:cs="Arial"/>
          <w:sz w:val="22"/>
          <w:szCs w:val="22"/>
          <w:lang w:eastAsia="en-GB"/>
        </w:rPr>
        <w:t>convene</w:t>
      </w:r>
      <w:r w:rsidR="00B22BE0">
        <w:rPr>
          <w:rFonts w:ascii="Arial" w:hAnsi="Arial" w:cs="Arial"/>
          <w:sz w:val="22"/>
          <w:szCs w:val="22"/>
          <w:lang w:eastAsia="en-GB"/>
        </w:rPr>
        <w:t xml:space="preserve"> the EGM </w:t>
      </w:r>
      <w:r w:rsidR="000B79FD">
        <w:rPr>
          <w:rFonts w:ascii="Arial" w:hAnsi="Arial" w:cs="Arial"/>
          <w:sz w:val="22"/>
          <w:szCs w:val="22"/>
          <w:lang w:eastAsia="en-GB"/>
        </w:rPr>
        <w:t>is within</w:t>
      </w:r>
      <w:r w:rsidR="00424352">
        <w:rPr>
          <w:rFonts w:ascii="Arial" w:hAnsi="Arial" w:cs="Arial"/>
          <w:sz w:val="22"/>
          <w:szCs w:val="22"/>
          <w:lang w:eastAsia="en-GB"/>
        </w:rPr>
        <w:t xml:space="preserve"> 21 days following receipt of the request.</w:t>
      </w:r>
    </w:p>
    <w:p w:rsidR="00012E3A" w:rsidRPr="00012E3A" w:rsidRDefault="00012E3A" w:rsidP="00012E3A">
      <w:pPr>
        <w:spacing w:after="0"/>
        <w:rPr>
          <w:sz w:val="22"/>
          <w:szCs w:val="22"/>
          <w:lang w:eastAsia="en-GB"/>
        </w:rPr>
      </w:pPr>
    </w:p>
    <w:p w:rsidR="003B4F6F" w:rsidRDefault="003B4F6F" w:rsidP="00012E3A">
      <w:pPr>
        <w:spacing w:after="0"/>
        <w:rPr>
          <w:b/>
          <w:bCs/>
          <w:sz w:val="22"/>
          <w:szCs w:val="22"/>
          <w:lang w:eastAsia="en-GB"/>
        </w:rPr>
      </w:pPr>
    </w:p>
    <w:p w:rsidR="004172E8" w:rsidRDefault="00EB60D2" w:rsidP="00012E3A">
      <w:pPr>
        <w:spacing w:after="0"/>
        <w:rPr>
          <w:sz w:val="22"/>
          <w:szCs w:val="22"/>
          <w:lang w:eastAsia="en-GB"/>
        </w:rPr>
      </w:pPr>
      <w:r w:rsidRPr="00012E3A">
        <w:rPr>
          <w:b/>
          <w:bCs/>
          <w:sz w:val="22"/>
          <w:szCs w:val="22"/>
          <w:lang w:eastAsia="en-GB"/>
        </w:rPr>
        <w:t>ENQUIRIES</w:t>
      </w:r>
      <w:r w:rsidRPr="00012E3A">
        <w:rPr>
          <w:sz w:val="22"/>
          <w:szCs w:val="22"/>
          <w:lang w:eastAsia="en-GB"/>
        </w:rPr>
        <w:t>:</w:t>
      </w:r>
    </w:p>
    <w:p w:rsidR="00775814" w:rsidRPr="00012E3A" w:rsidRDefault="00775814" w:rsidP="00012E3A">
      <w:pPr>
        <w:spacing w:after="0"/>
        <w:rPr>
          <w:sz w:val="22"/>
          <w:szCs w:val="22"/>
          <w:lang w:eastAsia="en-GB"/>
        </w:rPr>
      </w:pPr>
    </w:p>
    <w:tbl>
      <w:tblPr>
        <w:tblStyle w:val="TableGrid"/>
        <w:tblW w:w="0" w:type="auto"/>
        <w:tblInd w:w="-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8"/>
        <w:gridCol w:w="2279"/>
      </w:tblGrid>
      <w:tr w:rsidR="004172E8" w:rsidRPr="00012E3A">
        <w:tc>
          <w:tcPr>
            <w:tcW w:w="7108" w:type="dxa"/>
          </w:tcPr>
          <w:p w:rsidR="004172E8" w:rsidRPr="00012E3A" w:rsidRDefault="00EB60D2" w:rsidP="00012E3A">
            <w:pPr>
              <w:spacing w:after="0" w:line="360" w:lineRule="auto"/>
              <w:ind w:left="238"/>
              <w:rPr>
                <w:b/>
                <w:sz w:val="22"/>
                <w:szCs w:val="22"/>
                <w:lang w:eastAsia="en-GB"/>
              </w:rPr>
            </w:pPr>
            <w:r w:rsidRPr="00012E3A">
              <w:rPr>
                <w:b/>
                <w:sz w:val="22"/>
                <w:szCs w:val="22"/>
                <w:lang w:eastAsia="en-GB"/>
              </w:rPr>
              <w:t>BCRE - Brack Capital Real Estate Investments N.V.</w:t>
            </w:r>
          </w:p>
        </w:tc>
        <w:tc>
          <w:tcPr>
            <w:tcW w:w="2279" w:type="dxa"/>
          </w:tcPr>
          <w:p w:rsidR="004172E8" w:rsidRPr="00012E3A" w:rsidRDefault="004172E8" w:rsidP="00012E3A">
            <w:pPr>
              <w:spacing w:after="0" w:line="360" w:lineRule="auto"/>
              <w:ind w:left="238"/>
              <w:rPr>
                <w:sz w:val="22"/>
                <w:szCs w:val="22"/>
                <w:lang w:eastAsia="en-GB"/>
              </w:rPr>
            </w:pPr>
          </w:p>
        </w:tc>
      </w:tr>
      <w:tr w:rsidR="004172E8" w:rsidRPr="00012E3A">
        <w:tc>
          <w:tcPr>
            <w:tcW w:w="7108" w:type="dxa"/>
          </w:tcPr>
          <w:p w:rsidR="004172E8" w:rsidRPr="00012E3A" w:rsidRDefault="00EB60D2" w:rsidP="00012E3A">
            <w:pPr>
              <w:spacing w:after="0" w:line="360" w:lineRule="auto"/>
              <w:ind w:left="238"/>
              <w:rPr>
                <w:sz w:val="22"/>
                <w:szCs w:val="22"/>
                <w:lang w:eastAsia="en-GB"/>
              </w:rPr>
            </w:pPr>
            <w:r w:rsidRPr="00012E3A">
              <w:rPr>
                <w:sz w:val="22"/>
                <w:szCs w:val="22"/>
                <w:lang w:eastAsia="en-GB"/>
              </w:rPr>
              <w:t>Ariel Podrojski, Chief Executive Officer</w:t>
            </w:r>
          </w:p>
        </w:tc>
        <w:tc>
          <w:tcPr>
            <w:tcW w:w="2279" w:type="dxa"/>
          </w:tcPr>
          <w:p w:rsidR="004172E8" w:rsidRPr="00012E3A" w:rsidRDefault="004172E8" w:rsidP="00012E3A">
            <w:pPr>
              <w:spacing w:after="0" w:line="360" w:lineRule="auto"/>
              <w:ind w:left="238"/>
              <w:rPr>
                <w:sz w:val="22"/>
                <w:szCs w:val="22"/>
                <w:lang w:eastAsia="en-GB"/>
              </w:rPr>
            </w:pPr>
          </w:p>
        </w:tc>
      </w:tr>
      <w:tr w:rsidR="004172E8" w:rsidRPr="00012E3A">
        <w:tc>
          <w:tcPr>
            <w:tcW w:w="7108" w:type="dxa"/>
          </w:tcPr>
          <w:p w:rsidR="004172E8" w:rsidRPr="00012E3A" w:rsidRDefault="00EB60D2" w:rsidP="00012E3A">
            <w:pPr>
              <w:spacing w:after="0" w:line="360" w:lineRule="auto"/>
              <w:ind w:left="238"/>
              <w:rPr>
                <w:sz w:val="22"/>
                <w:szCs w:val="22"/>
                <w:lang w:eastAsia="en-GB"/>
              </w:rPr>
            </w:pPr>
            <w:r w:rsidRPr="00012E3A">
              <w:rPr>
                <w:sz w:val="22"/>
                <w:szCs w:val="22"/>
                <w:lang w:eastAsia="en-GB"/>
              </w:rPr>
              <w:t>Nansia Koutsou, Chief Financial Officer / Chief Operating Officer</w:t>
            </w:r>
          </w:p>
        </w:tc>
        <w:tc>
          <w:tcPr>
            <w:tcW w:w="2279" w:type="dxa"/>
          </w:tcPr>
          <w:p w:rsidR="004172E8" w:rsidRPr="00012E3A" w:rsidRDefault="00EB60D2" w:rsidP="00012E3A">
            <w:pPr>
              <w:spacing w:after="0" w:line="360" w:lineRule="auto"/>
              <w:ind w:left="238"/>
              <w:rPr>
                <w:sz w:val="22"/>
                <w:szCs w:val="22"/>
                <w:lang w:eastAsia="en-GB"/>
              </w:rPr>
            </w:pPr>
            <w:r w:rsidRPr="00012E3A">
              <w:rPr>
                <w:sz w:val="22"/>
                <w:szCs w:val="22"/>
                <w:lang w:eastAsia="en-GB"/>
              </w:rPr>
              <w:t>+31 20 514 1004</w:t>
            </w:r>
          </w:p>
        </w:tc>
      </w:tr>
      <w:tr w:rsidR="004172E8" w:rsidRPr="00012E3A">
        <w:trPr>
          <w:trHeight w:val="155"/>
        </w:trPr>
        <w:tc>
          <w:tcPr>
            <w:tcW w:w="7108" w:type="dxa"/>
          </w:tcPr>
          <w:p w:rsidR="004172E8" w:rsidRPr="00012E3A" w:rsidRDefault="004172E8" w:rsidP="00012E3A">
            <w:pPr>
              <w:spacing w:after="0" w:line="360" w:lineRule="auto"/>
              <w:ind w:left="238"/>
              <w:rPr>
                <w:sz w:val="22"/>
                <w:szCs w:val="22"/>
                <w:lang w:eastAsia="en-GB"/>
              </w:rPr>
            </w:pPr>
          </w:p>
        </w:tc>
        <w:tc>
          <w:tcPr>
            <w:tcW w:w="2279" w:type="dxa"/>
          </w:tcPr>
          <w:p w:rsidR="004172E8" w:rsidRPr="00012E3A" w:rsidRDefault="004172E8" w:rsidP="00012E3A">
            <w:pPr>
              <w:spacing w:after="0" w:line="360" w:lineRule="auto"/>
              <w:ind w:left="238"/>
              <w:rPr>
                <w:sz w:val="22"/>
                <w:szCs w:val="22"/>
                <w:lang w:eastAsia="en-GB"/>
              </w:rPr>
            </w:pPr>
          </w:p>
        </w:tc>
      </w:tr>
      <w:tr w:rsidR="004172E8" w:rsidRPr="00012E3A">
        <w:tc>
          <w:tcPr>
            <w:tcW w:w="7108" w:type="dxa"/>
          </w:tcPr>
          <w:p w:rsidR="004172E8" w:rsidRPr="00012E3A" w:rsidRDefault="00EB60D2" w:rsidP="00012E3A">
            <w:pPr>
              <w:spacing w:after="0" w:line="360" w:lineRule="auto"/>
              <w:ind w:left="238"/>
              <w:rPr>
                <w:b/>
                <w:sz w:val="22"/>
                <w:szCs w:val="22"/>
                <w:lang w:eastAsia="en-GB"/>
              </w:rPr>
            </w:pPr>
            <w:r w:rsidRPr="00012E3A">
              <w:rPr>
                <w:b/>
                <w:sz w:val="22"/>
                <w:szCs w:val="22"/>
                <w:lang w:eastAsia="en-GB"/>
              </w:rPr>
              <w:t>Novella Communications</w:t>
            </w:r>
          </w:p>
        </w:tc>
        <w:tc>
          <w:tcPr>
            <w:tcW w:w="2279" w:type="dxa"/>
          </w:tcPr>
          <w:p w:rsidR="004172E8" w:rsidRPr="00012E3A" w:rsidRDefault="004172E8" w:rsidP="00012E3A">
            <w:pPr>
              <w:spacing w:after="0" w:line="360" w:lineRule="auto"/>
              <w:ind w:left="238"/>
              <w:rPr>
                <w:sz w:val="22"/>
                <w:szCs w:val="22"/>
                <w:lang w:eastAsia="en-GB"/>
              </w:rPr>
            </w:pPr>
          </w:p>
        </w:tc>
      </w:tr>
      <w:tr w:rsidR="004172E8" w:rsidRPr="00012E3A">
        <w:tc>
          <w:tcPr>
            <w:tcW w:w="7108" w:type="dxa"/>
          </w:tcPr>
          <w:p w:rsidR="004172E8" w:rsidRPr="00012E3A" w:rsidRDefault="00EB60D2" w:rsidP="00012E3A">
            <w:pPr>
              <w:spacing w:after="0" w:line="360" w:lineRule="auto"/>
              <w:ind w:left="238"/>
              <w:rPr>
                <w:sz w:val="22"/>
                <w:szCs w:val="22"/>
                <w:lang w:eastAsia="en-GB"/>
              </w:rPr>
            </w:pPr>
            <w:r w:rsidRPr="00012E3A">
              <w:rPr>
                <w:sz w:val="22"/>
                <w:szCs w:val="22"/>
                <w:lang w:eastAsia="en-GB"/>
              </w:rPr>
              <w:t>Tim Robertson</w:t>
            </w:r>
          </w:p>
        </w:tc>
        <w:tc>
          <w:tcPr>
            <w:tcW w:w="2279" w:type="dxa"/>
          </w:tcPr>
          <w:p w:rsidR="004172E8" w:rsidRPr="00012E3A" w:rsidRDefault="004172E8" w:rsidP="00012E3A">
            <w:pPr>
              <w:spacing w:after="0" w:line="360" w:lineRule="auto"/>
              <w:ind w:left="238"/>
              <w:rPr>
                <w:sz w:val="22"/>
                <w:szCs w:val="22"/>
                <w:lang w:eastAsia="en-GB"/>
              </w:rPr>
            </w:pPr>
          </w:p>
        </w:tc>
      </w:tr>
      <w:tr w:rsidR="004172E8" w:rsidRPr="00012E3A">
        <w:tc>
          <w:tcPr>
            <w:tcW w:w="7108" w:type="dxa"/>
          </w:tcPr>
          <w:p w:rsidR="004172E8" w:rsidRPr="00012E3A" w:rsidRDefault="00EB60D2" w:rsidP="00012E3A">
            <w:pPr>
              <w:spacing w:after="0" w:line="360" w:lineRule="auto"/>
              <w:ind w:left="238"/>
              <w:rPr>
                <w:sz w:val="22"/>
                <w:szCs w:val="22"/>
                <w:lang w:eastAsia="en-GB"/>
              </w:rPr>
            </w:pPr>
            <w:r w:rsidRPr="00012E3A">
              <w:rPr>
                <w:sz w:val="22"/>
                <w:szCs w:val="22"/>
                <w:lang w:eastAsia="en-GB"/>
              </w:rPr>
              <w:t>Toby Andrews</w:t>
            </w:r>
          </w:p>
        </w:tc>
        <w:tc>
          <w:tcPr>
            <w:tcW w:w="2279" w:type="dxa"/>
          </w:tcPr>
          <w:p w:rsidR="004172E8" w:rsidRPr="00012E3A" w:rsidRDefault="00EB60D2" w:rsidP="00012E3A">
            <w:pPr>
              <w:spacing w:after="0" w:line="360" w:lineRule="auto"/>
              <w:ind w:left="238"/>
              <w:rPr>
                <w:sz w:val="22"/>
                <w:szCs w:val="22"/>
                <w:lang w:eastAsia="en-GB"/>
              </w:rPr>
            </w:pPr>
            <w:r w:rsidRPr="00012E3A">
              <w:rPr>
                <w:sz w:val="22"/>
                <w:szCs w:val="22"/>
                <w:lang w:eastAsia="en-GB"/>
              </w:rPr>
              <w:t>+44 203 151 7008</w:t>
            </w:r>
          </w:p>
        </w:tc>
      </w:tr>
    </w:tbl>
    <w:p w:rsidR="009A6903" w:rsidRDefault="009A6903" w:rsidP="00775814">
      <w:pPr>
        <w:spacing w:after="0" w:line="276" w:lineRule="auto"/>
        <w:rPr>
          <w:rStyle w:val="bm"/>
          <w:b/>
          <w:sz w:val="22"/>
          <w:szCs w:val="22"/>
          <w:lang w:eastAsia="en-GB"/>
        </w:rPr>
      </w:pPr>
    </w:p>
    <w:p w:rsidR="009A6903" w:rsidRDefault="009A6903" w:rsidP="00775814">
      <w:pPr>
        <w:spacing w:after="0" w:line="276" w:lineRule="auto"/>
        <w:rPr>
          <w:rStyle w:val="bm"/>
          <w:b/>
          <w:sz w:val="22"/>
          <w:szCs w:val="22"/>
          <w:lang w:eastAsia="en-GB"/>
        </w:rPr>
      </w:pPr>
    </w:p>
    <w:p w:rsidR="00CA7BA4" w:rsidRPr="00C5401E" w:rsidRDefault="00CA7BA4" w:rsidP="00CA7BA4">
      <w:pPr>
        <w:pStyle w:val="n"/>
        <w:spacing w:before="0" w:beforeAutospacing="0" w:after="0" w:afterAutospacing="0" w:line="276" w:lineRule="auto"/>
        <w:rPr>
          <w:rStyle w:val="bm"/>
          <w:rFonts w:ascii="Arial" w:eastAsia="Times New Roman" w:hAnsi="Arial" w:cs="Arial"/>
          <w:b/>
          <w:sz w:val="22"/>
          <w:szCs w:val="22"/>
        </w:rPr>
      </w:pPr>
      <w:r w:rsidRPr="00C5401E">
        <w:rPr>
          <w:rStyle w:val="bm"/>
          <w:rFonts w:ascii="Arial" w:eastAsia="Times New Roman" w:hAnsi="Arial" w:cs="Arial"/>
          <w:b/>
          <w:sz w:val="22"/>
          <w:szCs w:val="22"/>
        </w:rPr>
        <w:t>About BCRE</w:t>
      </w:r>
    </w:p>
    <w:p w:rsidR="00CA7BA4" w:rsidRPr="00C5401E" w:rsidRDefault="00CA7BA4" w:rsidP="00CA7BA4">
      <w:pPr>
        <w:pStyle w:val="n"/>
        <w:spacing w:before="0" w:beforeAutospacing="0" w:after="0" w:afterAutospacing="0" w:line="276" w:lineRule="auto"/>
        <w:rPr>
          <w:rStyle w:val="bm"/>
          <w:rFonts w:ascii="Arial" w:eastAsia="Times New Roman" w:hAnsi="Arial" w:cs="Arial"/>
          <w:b/>
          <w:sz w:val="22"/>
          <w:szCs w:val="22"/>
          <w:lang w:val="en-CA" w:eastAsia="en-CA"/>
        </w:rPr>
      </w:pPr>
    </w:p>
    <w:p w:rsidR="00CA7BA4" w:rsidRPr="00C5401E" w:rsidRDefault="00CA7BA4" w:rsidP="00CA7BA4">
      <w:pPr>
        <w:pStyle w:val="n"/>
        <w:spacing w:before="0" w:beforeAutospacing="0" w:after="0" w:afterAutospacing="0" w:line="276" w:lineRule="auto"/>
        <w:jc w:val="both"/>
        <w:rPr>
          <w:rStyle w:val="bm"/>
          <w:rFonts w:ascii="Arial" w:eastAsia="Times New Roman" w:hAnsi="Arial" w:cs="Arial"/>
          <w:sz w:val="22"/>
          <w:szCs w:val="22"/>
        </w:rPr>
      </w:pPr>
      <w:r w:rsidRPr="00C5401E">
        <w:rPr>
          <w:rStyle w:val="bm"/>
          <w:rFonts w:ascii="Arial" w:eastAsia="Times New Roman" w:hAnsi="Arial" w:cs="Arial"/>
          <w:sz w:val="22"/>
          <w:szCs w:val="22"/>
        </w:rPr>
        <w:t>BCRE is an international real estate development and investment group, headquartered in the Netherlands and listed on the London Stock Exchange. Through its subsidiary and associated undertakings, the Company is interested in, develops and operates an international portfolio of real estate assets, predominantly located in the USA, Germany and Russia.</w:t>
      </w:r>
    </w:p>
    <w:p w:rsidR="00CA7BA4" w:rsidRPr="00C5401E" w:rsidRDefault="00CA7BA4" w:rsidP="00CA7BA4">
      <w:pPr>
        <w:pStyle w:val="n"/>
        <w:spacing w:before="0" w:beforeAutospacing="0" w:after="0" w:afterAutospacing="0" w:line="276" w:lineRule="auto"/>
        <w:jc w:val="both"/>
        <w:rPr>
          <w:rStyle w:val="bm"/>
          <w:rFonts w:ascii="Arial" w:eastAsia="Times New Roman" w:hAnsi="Arial" w:cs="Arial"/>
          <w:sz w:val="22"/>
          <w:szCs w:val="22"/>
        </w:rPr>
      </w:pPr>
    </w:p>
    <w:p w:rsidR="00CA7BA4" w:rsidRPr="00C5401E" w:rsidRDefault="00CA7BA4" w:rsidP="00CA7BA4">
      <w:pPr>
        <w:pStyle w:val="n"/>
        <w:spacing w:before="0" w:beforeAutospacing="0" w:after="0" w:afterAutospacing="0" w:line="276" w:lineRule="auto"/>
        <w:jc w:val="both"/>
        <w:rPr>
          <w:rFonts w:ascii="Arial" w:hAnsi="Arial" w:cs="Arial"/>
          <w:color w:val="FF0000"/>
          <w:sz w:val="22"/>
          <w:szCs w:val="22"/>
        </w:rPr>
      </w:pPr>
      <w:r w:rsidRPr="00C5401E">
        <w:rPr>
          <w:rStyle w:val="bm"/>
          <w:rFonts w:ascii="Arial" w:eastAsia="Times New Roman" w:hAnsi="Arial" w:cs="Arial"/>
          <w:sz w:val="22"/>
          <w:szCs w:val="22"/>
        </w:rPr>
        <w:lastRenderedPageBreak/>
        <w:t>The Company has established local management team platforms with significant local market expertise in the US, Germany, Russia, India and the UK with exclusive access to over 550 staff. At present, the Company has offices and teams in New York, London, Frankfurt, Düsseldorf, Moscow, Kazan, New Delhi, Amsterdam and Limassol.</w:t>
      </w:r>
    </w:p>
    <w:p w:rsidR="00CA7BA4" w:rsidRPr="00D37759" w:rsidRDefault="00CA7BA4" w:rsidP="00CA7BA4">
      <w:pPr>
        <w:spacing w:after="0" w:line="276" w:lineRule="auto"/>
        <w:rPr>
          <w:color w:val="FF0000"/>
        </w:rPr>
      </w:pPr>
    </w:p>
    <w:p w:rsidR="004172E8" w:rsidRDefault="004172E8">
      <w:pPr>
        <w:spacing w:before="100" w:beforeAutospacing="1" w:after="100" w:afterAutospacing="1" w:line="276" w:lineRule="auto"/>
        <w:rPr>
          <w:sz w:val="22"/>
          <w:szCs w:val="22"/>
        </w:rPr>
      </w:pPr>
    </w:p>
    <w:sectPr w:rsidR="004172E8">
      <w:headerReference w:type="default" r:id="rId8"/>
      <w:footerReference w:type="default" r:id="rId9"/>
      <w:footerReference w:type="first" r:id="rId10"/>
      <w:pgSz w:w="11907" w:h="16840" w:code="9"/>
      <w:pgMar w:top="1418" w:right="1418" w:bottom="1418" w:left="1418" w:header="864" w:footer="567" w:gutter="0"/>
      <w:paperSrc w:first="1004" w:other="1004"/>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F33" w:rsidRDefault="00547F33">
      <w:r>
        <w:separator/>
      </w:r>
    </w:p>
  </w:endnote>
  <w:endnote w:type="continuationSeparator" w:id="0">
    <w:p w:rsidR="00547F33" w:rsidRDefault="00547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2E8" w:rsidRDefault="00EB60D2">
    <w:pPr>
      <w:pStyle w:val="Footer"/>
      <w:spacing w:before="560"/>
      <w:jc w:val="center"/>
    </w:pPr>
    <w:r>
      <w:rPr>
        <w:noProof/>
        <w:lang w:eastAsia="en-GB"/>
      </w:rPr>
      <mc:AlternateContent>
        <mc:Choice Requires="wps">
          <w:drawing>
            <wp:anchor distT="360045" distB="0" distL="114300" distR="114300" simplePos="0" relativeHeight="251660800" behindDoc="0" locked="1" layoutInCell="1" allowOverlap="1">
              <wp:simplePos x="0" y="0"/>
              <wp:positionH relativeFrom="margin">
                <wp:posOffset>4445</wp:posOffset>
              </wp:positionH>
              <wp:positionV relativeFrom="paragraph">
                <wp:posOffset>1270</wp:posOffset>
              </wp:positionV>
              <wp:extent cx="6120000" cy="612000"/>
              <wp:effectExtent l="0" t="0" r="14605" b="17145"/>
              <wp:wrapNone/>
              <wp:docPr id="24" name="DocsID_PF4196955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61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72E8" w:rsidRDefault="004172E8">
                          <w:pPr>
                            <w:pStyle w:val="DocsID"/>
                            <w:spacing w:before="5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_PF4196955351" o:spid="_x0000_s1026" type="#_x0000_t202" style="position:absolute;left:0;text-align:left;margin-left:.35pt;margin-top:.1pt;width:481.9pt;height:48.2pt;z-index:251660800;visibility:visible;mso-wrap-style:square;mso-width-percent:0;mso-height-percent:0;mso-wrap-distance-left:9pt;mso-wrap-distance-top:28.35pt;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" filled="f" stroked="f">
              <v:textbox inset="0,0,0,0">
                <w:txbxContent>
                  <w:p w:rsidR="004172E8" w:rsidRDefault="004172E8">
                    <w:pPr>
                      <w:pStyle w:val="DocsID"/>
                      <w:spacing w:before="560"/>
                    </w:pPr>
                  </w:p>
                </w:txbxContent>
              </v:textbox>
              <w10:wrap anchorx="margin"/>
              <w10:anchorlock/>
            </v:shape>
          </w:pict>
        </mc:Fallback>
      </mc:AlternateContent>
    </w:r>
    <w:r>
      <w:fldChar w:fldCharType="begin"/>
    </w:r>
    <w:r>
      <w:instrText xml:space="preserve"> PAGE  \* MERGEFORMAT </w:instrText>
    </w:r>
    <w:r>
      <w:fldChar w:fldCharType="separate"/>
    </w:r>
    <w:r w:rsidR="00866973">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2E8" w:rsidRDefault="00EB60D2">
    <w:pPr>
      <w:pStyle w:val="Footer"/>
      <w:spacing w:before="56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F33" w:rsidRDefault="00547F33">
      <w:r>
        <w:separator/>
      </w:r>
    </w:p>
  </w:footnote>
  <w:footnote w:type="continuationSeparator" w:id="0">
    <w:p w:rsidR="00547F33" w:rsidRDefault="00547F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2E8" w:rsidRDefault="00EB60D2">
    <w:pPr>
      <w:pStyle w:val="Header"/>
      <w:tabs>
        <w:tab w:val="left" w:pos="3870"/>
      </w:tabs>
      <w:jc w:val="both"/>
    </w:pPr>
    <w:r>
      <w:rPr>
        <w:noProof/>
        <w:lang w:eastAsia="en-GB"/>
      </w:rPr>
      <w:drawing>
        <wp:anchor distT="0" distB="0" distL="114300" distR="114300" simplePos="0" relativeHeight="251658752" behindDoc="1" locked="0" layoutInCell="1" allowOverlap="1">
          <wp:simplePos x="0" y="0"/>
          <wp:positionH relativeFrom="column">
            <wp:posOffset>2118995</wp:posOffset>
          </wp:positionH>
          <wp:positionV relativeFrom="paragraph">
            <wp:posOffset>-92710</wp:posOffset>
          </wp:positionV>
          <wp:extent cx="1557020" cy="457200"/>
          <wp:effectExtent l="0" t="0" r="5080" b="0"/>
          <wp:wrapTight wrapText="bothSides">
            <wp:wrapPolygon edited="0">
              <wp:start x="0" y="0"/>
              <wp:lineTo x="0" y="20700"/>
              <wp:lineTo x="21406" y="20700"/>
              <wp:lineTo x="214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7020" cy="457200"/>
                  </a:xfrm>
                  <a:prstGeom prst="rect">
                    <a:avLst/>
                  </a:prstGeom>
                </pic:spPr>
              </pic:pic>
            </a:graphicData>
          </a:graphic>
        </wp:anchor>
      </w:drawing>
    </w:r>
  </w:p>
  <w:p w:rsidR="004172E8" w:rsidRDefault="004172E8">
    <w:pPr>
      <w:pStyle w:val="Header"/>
      <w:tabs>
        <w:tab w:val="left" w:pos="3870"/>
      </w:tabs>
      <w:jc w:val="both"/>
    </w:pPr>
  </w:p>
  <w:p w:rsidR="004172E8" w:rsidRDefault="004172E8">
    <w:pPr>
      <w:pStyle w:val="Header"/>
      <w:tabs>
        <w:tab w:val="left" w:pos="3870"/>
      </w:tabs>
      <w:jc w:val="both"/>
    </w:pPr>
  </w:p>
  <w:p w:rsidR="004172E8" w:rsidRDefault="00EB60D2">
    <w:pPr>
      <w:pStyle w:val="Header"/>
      <w:tabs>
        <w:tab w:val="left" w:pos="3870"/>
      </w:tabs>
      <w:jc w:val="both"/>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21604"/>
    <w:multiLevelType w:val="hybridMultilevel"/>
    <w:tmpl w:val="26D4DE44"/>
    <w:name w:val="Parties"/>
    <w:lvl w:ilvl="0" w:tplc="7478ACE0">
      <w:start w:val="1"/>
      <w:numFmt w:val="decimal"/>
      <w:pStyle w:val="PartiesNumbered"/>
      <w:lvlText w:val="(%1)"/>
      <w:lvlJc w:val="left"/>
      <w:pPr>
        <w:ind w:left="567" w:hanging="567"/>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9310A1A"/>
    <w:multiLevelType w:val="multilevel"/>
    <w:tmpl w:val="6FB27620"/>
    <w:name w:val="_Standard-415767817-F"/>
    <w:styleLink w:val="StandardList"/>
    <w:lvl w:ilvl="0">
      <w:start w:val="1"/>
      <w:numFmt w:val="decimal"/>
      <w:pStyle w:val="StandardL1"/>
      <w:lvlText w:val="%1"/>
      <w:lvlJc w:val="right"/>
      <w:pPr>
        <w:tabs>
          <w:tab w:val="num" w:pos="567"/>
        </w:tabs>
        <w:ind w:left="567" w:hanging="452"/>
      </w:pPr>
      <w:rPr>
        <w:rFonts w:ascii="Arial" w:hAnsi="Arial" w:cs="Arial"/>
        <w:b/>
        <w:i w:val="0"/>
        <w:caps w:val="0"/>
        <w:smallCaps w:val="0"/>
        <w:strike w:val="0"/>
        <w:dstrike w:val="0"/>
        <w:color w:val="auto"/>
        <w:sz w:val="24"/>
        <w:u w:val="none"/>
        <w:effect w:val="none"/>
      </w:rPr>
    </w:lvl>
    <w:lvl w:ilvl="1">
      <w:start w:val="1"/>
      <w:numFmt w:val="decimal"/>
      <w:pStyle w:val="StandardL2"/>
      <w:lvlText w:val="%1.%2"/>
      <w:lvlJc w:val="right"/>
      <w:pPr>
        <w:tabs>
          <w:tab w:val="num" w:pos="567"/>
        </w:tabs>
        <w:ind w:left="567" w:hanging="452"/>
      </w:pPr>
      <w:rPr>
        <w:rFonts w:ascii="Arial" w:hAnsi="Arial" w:cs="Arial"/>
        <w:b w:val="0"/>
        <w:i w:val="0"/>
        <w:caps w:val="0"/>
        <w:smallCaps w:val="0"/>
        <w:strike w:val="0"/>
        <w:dstrike w:val="0"/>
        <w:color w:val="auto"/>
        <w:sz w:val="20"/>
        <w:u w:val="none"/>
        <w:effect w:val="none"/>
      </w:rPr>
    </w:lvl>
    <w:lvl w:ilvl="2">
      <w:start w:val="1"/>
      <w:numFmt w:val="lowerLetter"/>
      <w:pStyle w:val="StandardL3"/>
      <w:lvlText w:val="(%3)"/>
      <w:lvlJc w:val="left"/>
      <w:pPr>
        <w:tabs>
          <w:tab w:val="num" w:pos="1134"/>
        </w:tabs>
        <w:ind w:left="1134" w:hanging="578"/>
      </w:pPr>
      <w:rPr>
        <w:rFonts w:ascii="Arial" w:hAnsi="Arial" w:cs="Arial"/>
        <w:b w:val="0"/>
        <w:i w:val="0"/>
        <w:caps w:val="0"/>
        <w:smallCaps w:val="0"/>
        <w:strike w:val="0"/>
        <w:dstrike w:val="0"/>
        <w:color w:val="auto"/>
        <w:sz w:val="20"/>
        <w:u w:val="none"/>
        <w:effect w:val="none"/>
      </w:rPr>
    </w:lvl>
    <w:lvl w:ilvl="3">
      <w:start w:val="1"/>
      <w:numFmt w:val="lowerRoman"/>
      <w:pStyle w:val="StandardL4"/>
      <w:lvlText w:val="(%4)"/>
      <w:lvlJc w:val="left"/>
      <w:pPr>
        <w:tabs>
          <w:tab w:val="num" w:pos="1701"/>
        </w:tabs>
        <w:ind w:left="1701" w:hanging="567"/>
      </w:pPr>
      <w:rPr>
        <w:rFonts w:ascii="Arial" w:hAnsi="Arial" w:cs="Arial"/>
        <w:b w:val="0"/>
        <w:i w:val="0"/>
        <w:caps w:val="0"/>
        <w:smallCaps w:val="0"/>
        <w:strike w:val="0"/>
        <w:dstrike w:val="0"/>
        <w:color w:val="auto"/>
        <w:sz w:val="20"/>
        <w:u w:val="none"/>
        <w:effect w:val="none"/>
      </w:rPr>
    </w:lvl>
    <w:lvl w:ilvl="4">
      <w:start w:val="1"/>
      <w:numFmt w:val="upperLetter"/>
      <w:pStyle w:val="StandardL5"/>
      <w:lvlText w:val="(%5)"/>
      <w:lvlJc w:val="left"/>
      <w:pPr>
        <w:tabs>
          <w:tab w:val="num" w:pos="2268"/>
        </w:tabs>
        <w:ind w:left="2268" w:hanging="567"/>
      </w:pPr>
      <w:rPr>
        <w:rFonts w:ascii="Arial" w:hAnsi="Arial" w:cs="Arial"/>
        <w:b w:val="0"/>
        <w:i w:val="0"/>
        <w:caps w:val="0"/>
        <w:smallCaps w:val="0"/>
        <w:strike w:val="0"/>
        <w:dstrike w:val="0"/>
        <w:color w:val="auto"/>
        <w:sz w:val="20"/>
        <w:u w:val="none"/>
        <w:effect w:val="none"/>
      </w:rPr>
    </w:lvl>
    <w:lvl w:ilvl="5">
      <w:start w:val="1"/>
      <w:numFmt w:val="decimal"/>
      <w:pStyle w:val="StandardL6"/>
      <w:lvlText w:val="(%6)"/>
      <w:lvlJc w:val="left"/>
      <w:pPr>
        <w:tabs>
          <w:tab w:val="num" w:pos="2835"/>
        </w:tabs>
        <w:ind w:left="2835" w:hanging="567"/>
      </w:pPr>
      <w:rPr>
        <w:rFonts w:ascii="Arial" w:hAnsi="Arial" w:cs="Arial"/>
        <w:b w:val="0"/>
        <w:i w:val="0"/>
        <w:caps w:val="0"/>
        <w:smallCaps w:val="0"/>
        <w:strike w:val="0"/>
        <w:dstrike w:val="0"/>
        <w:color w:val="auto"/>
        <w:sz w:val="20"/>
        <w:u w:val="none"/>
        <w:effect w:val="none"/>
      </w:rPr>
    </w:lvl>
    <w:lvl w:ilvl="6">
      <w:start w:val="1"/>
      <w:numFmt w:val="upperRoman"/>
      <w:pStyle w:val="StandardL7"/>
      <w:lvlText w:val="(%7)"/>
      <w:lvlJc w:val="left"/>
      <w:pPr>
        <w:tabs>
          <w:tab w:val="num" w:pos="3402"/>
        </w:tabs>
        <w:ind w:left="3402" w:hanging="567"/>
      </w:pPr>
      <w:rPr>
        <w:rFonts w:ascii="Arial" w:hAnsi="Arial" w:cs="Arial"/>
        <w:b w:val="0"/>
        <w:i w:val="0"/>
        <w:caps w:val="0"/>
        <w:smallCaps w:val="0"/>
        <w:strike w:val="0"/>
        <w:dstrike w:val="0"/>
        <w:color w:val="auto"/>
        <w:sz w:val="20"/>
        <w:u w:val="none"/>
        <w:effect w:val="none"/>
      </w:rPr>
    </w:lvl>
    <w:lvl w:ilvl="7">
      <w:start w:val="1"/>
      <w:numFmt w:val="lowerLetter"/>
      <w:pStyle w:val="StandardL8"/>
      <w:lvlText w:val="%8."/>
      <w:lvlJc w:val="left"/>
      <w:pPr>
        <w:tabs>
          <w:tab w:val="num" w:pos="3969"/>
        </w:tabs>
        <w:ind w:left="3969" w:hanging="567"/>
      </w:pPr>
      <w:rPr>
        <w:rFonts w:ascii="Arial" w:hAnsi="Arial" w:cs="Arial"/>
        <w:b w:val="0"/>
        <w:i w:val="0"/>
        <w:caps w:val="0"/>
        <w:smallCaps w:val="0"/>
        <w:strike w:val="0"/>
        <w:dstrike w:val="0"/>
        <w:color w:val="auto"/>
        <w:sz w:val="20"/>
        <w:u w:val="none"/>
        <w:effect w:val="none"/>
      </w:rPr>
    </w:lvl>
    <w:lvl w:ilvl="8">
      <w:start w:val="1"/>
      <w:numFmt w:val="lowerRoman"/>
      <w:pStyle w:val="StandardL9"/>
      <w:lvlText w:val="%9."/>
      <w:lvlJc w:val="left"/>
      <w:pPr>
        <w:tabs>
          <w:tab w:val="num" w:pos="4535"/>
        </w:tabs>
        <w:ind w:left="4535" w:hanging="566"/>
      </w:pPr>
      <w:rPr>
        <w:rFonts w:ascii="Arial" w:hAnsi="Arial" w:cs="Arial"/>
        <w:b w:val="0"/>
        <w:i w:val="0"/>
        <w:caps w:val="0"/>
        <w:smallCaps w:val="0"/>
        <w:strike w:val="0"/>
        <w:dstrike w:val="0"/>
        <w:color w:val="auto"/>
        <w:sz w:val="20"/>
        <w:u w:val="none"/>
        <w:effect w:val="none"/>
      </w:rPr>
    </w:lvl>
  </w:abstractNum>
  <w:abstractNum w:abstractNumId="2">
    <w:nsid w:val="47D03245"/>
    <w:multiLevelType w:val="hybridMultilevel"/>
    <w:tmpl w:val="950803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7268F2"/>
    <w:multiLevelType w:val="hybridMultilevel"/>
    <w:tmpl w:val="FF70FB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3A508F"/>
    <w:multiLevelType w:val="hybridMultilevel"/>
    <w:tmpl w:val="76120E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drawingGridHorizontalSpacing w:val="181"/>
  <w:drawingGridVerticalSpacing w:val="181"/>
  <w:displayVerticalDrawingGridEvery w:val="2"/>
  <w:doNotUseMarginsForDrawingGridOrigin/>
  <w:drawingGridVerticalOrigin w:val="1985"/>
  <w:characterSpacingControl w:val="doNotCompress"/>
  <w:hdrShapeDefaults>
    <o:shapedefaults v:ext="edit" spidmax="3481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2E8"/>
    <w:rsid w:val="00012E3A"/>
    <w:rsid w:val="000738D0"/>
    <w:rsid w:val="000B79FD"/>
    <w:rsid w:val="0010090D"/>
    <w:rsid w:val="00195810"/>
    <w:rsid w:val="001F50D2"/>
    <w:rsid w:val="00252C24"/>
    <w:rsid w:val="002870B7"/>
    <w:rsid w:val="003626F9"/>
    <w:rsid w:val="003B4F6F"/>
    <w:rsid w:val="004172E8"/>
    <w:rsid w:val="00422DAD"/>
    <w:rsid w:val="00424352"/>
    <w:rsid w:val="004D76C4"/>
    <w:rsid w:val="00547F33"/>
    <w:rsid w:val="005C1D95"/>
    <w:rsid w:val="0060764C"/>
    <w:rsid w:val="006E1CF3"/>
    <w:rsid w:val="007368C9"/>
    <w:rsid w:val="0074416A"/>
    <w:rsid w:val="00775814"/>
    <w:rsid w:val="007F2767"/>
    <w:rsid w:val="007F759B"/>
    <w:rsid w:val="00836050"/>
    <w:rsid w:val="00866973"/>
    <w:rsid w:val="008A000C"/>
    <w:rsid w:val="008C660F"/>
    <w:rsid w:val="008F5FC2"/>
    <w:rsid w:val="009A6903"/>
    <w:rsid w:val="00A459F5"/>
    <w:rsid w:val="00A839B4"/>
    <w:rsid w:val="00B22BE0"/>
    <w:rsid w:val="00BE6828"/>
    <w:rsid w:val="00C66085"/>
    <w:rsid w:val="00CA7BA4"/>
    <w:rsid w:val="00CA7CEA"/>
    <w:rsid w:val="00D74510"/>
    <w:rsid w:val="00DC3B64"/>
    <w:rsid w:val="00EB60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29" w:qFormat="1"/>
    <w:lsdException w:name="heading 1" w:semiHidden="0" w:unhideWhenUsed="0"/>
    <w:lsdException w:name="heading 2" w:semiHidden="0"/>
    <w:lsdException w:name="heading 3" w:semiHidden="0"/>
    <w:lsdException w:name="heading 4" w:semiHidden="0"/>
    <w:lsdException w:name="heading 5" w:semiHidden="0"/>
    <w:lsdException w:name="heading 6" w:semiHidden="0"/>
    <w:lsdException w:name="page number" w:uiPriority="29" w:qFormat="1"/>
    <w:lsdException w:name="Title" w:semiHidden="0" w:unhideWhenUsed="0"/>
    <w:lsdException w:name="Closing" w:uiPriority="29" w:qFormat="1"/>
    <w:lsdException w:name="Default Paragraph Font" w:qFormat="1"/>
    <w:lsdException w:name="Subtitle" w:semiHidden="0"/>
    <w:lsdException w:name="Date" w:semiHidden="0" w:uiPriority="29" w:qFormat="1"/>
    <w:lsdException w:name="Strong" w:semiHidden="0" w:unhideWhenUsed="0"/>
    <w:lsdException w:name="Emphasis" w:semiHidden="0" w:unhideWhenUsed="0"/>
    <w:lsdException w:name="HTML Top of Form" w:uiPriority="0" w:unhideWhenUsed="0"/>
    <w:lsdException w:name="HTML Bottom of Form" w:uiPriority="0" w:unhideWhenUsed="0"/>
    <w:lsdException w:name="Table Grid" w:semiHidden="0" w:unhideWhenUsed="0"/>
    <w:lsdException w:name="No Spacing" w:semiHidden="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uiPriority w:val="29"/>
    <w:unhideWhenUsed/>
    <w:qFormat/>
    <w:pPr>
      <w:spacing w:after="240"/>
      <w:jc w:val="both"/>
    </w:pPr>
    <w:rPr>
      <w:rFonts w:ascii="Arial" w:hAnsi="Arial" w:cs="Arial"/>
      <w:szCs w:val="24"/>
      <w:lang w:val="en-GB" w:eastAsia="en-US"/>
    </w:rPr>
  </w:style>
  <w:style w:type="paragraph" w:styleId="Heading1">
    <w:name w:val="heading 1"/>
    <w:basedOn w:val="Normal"/>
    <w:next w:val="Normal"/>
    <w:uiPriority w:val="99"/>
    <w:semiHidden/>
    <w:unhideWhenUsed/>
    <w:pPr>
      <w:keepNext/>
      <w:spacing w:before="120"/>
      <w:jc w:val="left"/>
      <w:outlineLvl w:val="0"/>
    </w:pPr>
    <w:rPr>
      <w:b/>
      <w:bCs/>
    </w:rPr>
  </w:style>
  <w:style w:type="paragraph" w:styleId="Heading2">
    <w:name w:val="heading 2"/>
    <w:basedOn w:val="Normal"/>
    <w:next w:val="Normal"/>
    <w:uiPriority w:val="99"/>
    <w:semiHidden/>
    <w:unhideWhenUsed/>
    <w:pPr>
      <w:keepNext/>
      <w:spacing w:before="120"/>
      <w:jc w:val="left"/>
      <w:outlineLvl w:val="1"/>
    </w:pPr>
    <w:rPr>
      <w:b/>
      <w:bCs/>
      <w:i/>
      <w:iCs/>
    </w:rPr>
  </w:style>
  <w:style w:type="paragraph" w:styleId="Heading3">
    <w:name w:val="heading 3"/>
    <w:basedOn w:val="Normal"/>
    <w:next w:val="Normal"/>
    <w:uiPriority w:val="99"/>
    <w:semiHidden/>
    <w:unhideWhenUsed/>
    <w:pPr>
      <w:keepNext/>
      <w:spacing w:before="120"/>
      <w:jc w:val="left"/>
      <w:outlineLvl w:val="2"/>
    </w:pPr>
  </w:style>
  <w:style w:type="paragraph" w:styleId="Heading4">
    <w:name w:val="heading 4"/>
    <w:basedOn w:val="Normal"/>
    <w:next w:val="Normal"/>
    <w:uiPriority w:val="99"/>
    <w:semiHidden/>
    <w:unhideWhenUsed/>
    <w:pPr>
      <w:keepNext/>
      <w:spacing w:before="120"/>
      <w:jc w:val="left"/>
      <w:outlineLvl w:val="3"/>
    </w:pPr>
    <w:rPr>
      <w:i/>
      <w:iCs/>
    </w:rPr>
  </w:style>
  <w:style w:type="paragraph" w:styleId="Heading5">
    <w:name w:val="heading 5"/>
    <w:basedOn w:val="Normal"/>
    <w:next w:val="Normal"/>
    <w:uiPriority w:val="99"/>
    <w:semiHidden/>
    <w:unhideWhenUsed/>
    <w:pPr>
      <w:keepNext/>
      <w:spacing w:before="120"/>
      <w:jc w:val="left"/>
      <w:outlineLvl w:val="4"/>
    </w:pPr>
  </w:style>
  <w:style w:type="paragraph" w:styleId="Heading6">
    <w:name w:val="heading 6"/>
    <w:basedOn w:val="Normal"/>
    <w:next w:val="Normal"/>
    <w:uiPriority w:val="99"/>
    <w:semiHidden/>
    <w:unhideWhenUsed/>
    <w:pPr>
      <w:keepNext/>
      <w:spacing w:before="120"/>
      <w:jc w:val="left"/>
      <w:outlineLvl w:val="5"/>
    </w:pPr>
  </w:style>
  <w:style w:type="paragraph" w:styleId="Heading7">
    <w:name w:val="heading 7"/>
    <w:basedOn w:val="Normal"/>
    <w:next w:val="Normal"/>
    <w:uiPriority w:val="99"/>
    <w:semiHidden/>
    <w:unhideWhenUsed/>
    <w:pPr>
      <w:keepNext/>
      <w:spacing w:before="120"/>
      <w:jc w:val="left"/>
      <w:outlineLvl w:val="6"/>
    </w:pPr>
  </w:style>
  <w:style w:type="paragraph" w:styleId="Heading8">
    <w:name w:val="heading 8"/>
    <w:basedOn w:val="Normal"/>
    <w:next w:val="Normal"/>
    <w:uiPriority w:val="99"/>
    <w:semiHidden/>
    <w:unhideWhenUsed/>
    <w:pPr>
      <w:keepNext/>
      <w:spacing w:before="120"/>
      <w:jc w:val="left"/>
      <w:outlineLvl w:val="7"/>
    </w:pPr>
  </w:style>
  <w:style w:type="paragraph" w:styleId="Heading9">
    <w:name w:val="heading 9"/>
    <w:basedOn w:val="Normal"/>
    <w:next w:val="Normal"/>
    <w:uiPriority w:val="99"/>
    <w:semiHidden/>
    <w:unhideWhenUsed/>
    <w:pPr>
      <w:keepNext/>
      <w:spacing w:before="120"/>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style>
  <w:style w:type="paragraph" w:styleId="Header">
    <w:name w:val="header"/>
    <w:basedOn w:val="NormalSingle"/>
    <w:uiPriority w:val="99"/>
    <w:unhideWhenUsed/>
    <w:pPr>
      <w:tabs>
        <w:tab w:val="center" w:pos="4535"/>
        <w:tab w:val="right" w:pos="9071"/>
      </w:tabs>
      <w:spacing w:after="0"/>
      <w:jc w:val="left"/>
    </w:pPr>
    <w:rPr>
      <w:lang w:eastAsia="fr-FR"/>
    </w:rPr>
  </w:style>
  <w:style w:type="paragraph" w:styleId="Footer">
    <w:name w:val="footer"/>
    <w:basedOn w:val="NormalSingle"/>
    <w:uiPriority w:val="99"/>
    <w:unhideWhenUsed/>
    <w:pPr>
      <w:tabs>
        <w:tab w:val="center" w:pos="4535"/>
        <w:tab w:val="right" w:pos="9071"/>
      </w:tabs>
      <w:spacing w:after="0"/>
      <w:jc w:val="left"/>
    </w:pPr>
    <w:rPr>
      <w:lang w:eastAsia="fr-FR"/>
    </w:rPr>
  </w:style>
  <w:style w:type="character" w:customStyle="1" w:styleId="Prompt">
    <w:name w:val="Prompt"/>
    <w:uiPriority w:val="29"/>
    <w:qFormat/>
    <w:rPr>
      <w:color w:val="0000FF"/>
    </w:rPr>
  </w:style>
  <w:style w:type="paragraph" w:styleId="TOC1">
    <w:name w:val="toc 1"/>
    <w:basedOn w:val="Normal"/>
    <w:next w:val="Normal"/>
    <w:autoRedefine/>
    <w:uiPriority w:val="99"/>
    <w:semiHidden/>
    <w:unhideWhenUsed/>
    <w:pPr>
      <w:tabs>
        <w:tab w:val="left" w:pos="720"/>
        <w:tab w:val="right" w:leader="dot" w:pos="9360"/>
      </w:tabs>
      <w:jc w:val="left"/>
    </w:pPr>
  </w:style>
  <w:style w:type="paragraph" w:styleId="TOC2">
    <w:name w:val="toc 2"/>
    <w:basedOn w:val="Normal"/>
    <w:next w:val="Normal"/>
    <w:autoRedefine/>
    <w:uiPriority w:val="99"/>
    <w:semiHidden/>
    <w:unhideWhenUsed/>
    <w:pPr>
      <w:tabs>
        <w:tab w:val="left" w:pos="1440"/>
        <w:tab w:val="right" w:leader="dot" w:pos="9360"/>
      </w:tabs>
      <w:ind w:left="720"/>
      <w:jc w:val="left"/>
    </w:pPr>
  </w:style>
  <w:style w:type="paragraph" w:styleId="Subtitle">
    <w:name w:val="Subtitle"/>
    <w:basedOn w:val="Normal"/>
    <w:next w:val="Normal"/>
    <w:uiPriority w:val="99"/>
    <w:semiHidden/>
    <w:unhideWhenUsed/>
    <w:pPr>
      <w:jc w:val="center"/>
    </w:pPr>
    <w:rPr>
      <w:b/>
      <w:bCs/>
    </w:rPr>
  </w:style>
  <w:style w:type="paragraph" w:styleId="Title">
    <w:name w:val="Title"/>
    <w:basedOn w:val="Normal"/>
    <w:next w:val="Normal"/>
    <w:uiPriority w:val="99"/>
    <w:semiHidden/>
    <w:unhideWhenUsed/>
    <w:pPr>
      <w:jc w:val="center"/>
    </w:pPr>
    <w:rPr>
      <w:b/>
      <w:bCs/>
      <w:sz w:val="24"/>
      <w:szCs w:val="28"/>
    </w:rPr>
  </w:style>
  <w:style w:type="character" w:styleId="PageNumber">
    <w:name w:val="page number"/>
    <w:uiPriority w:val="29"/>
    <w:unhideWhenUsed/>
    <w:qFormat/>
    <w:rPr>
      <w:sz w:val="20"/>
    </w:rPr>
  </w:style>
  <w:style w:type="paragraph" w:styleId="FootnoteText">
    <w:name w:val="footnote text"/>
    <w:uiPriority w:val="99"/>
    <w:semiHidden/>
    <w:unhideWhenUsed/>
    <w:rPr>
      <w:rFonts w:ascii="Arial" w:hAnsi="Arial" w:cs="Arial"/>
      <w:sz w:val="16"/>
      <w:lang w:eastAsia="en-US"/>
    </w:rPr>
  </w:style>
  <w:style w:type="paragraph" w:customStyle="1" w:styleId="NormalSingle">
    <w:name w:val="Normal Single"/>
    <w:uiPriority w:val="29"/>
    <w:qFormat/>
    <w:pPr>
      <w:spacing w:after="240"/>
      <w:jc w:val="both"/>
    </w:pPr>
    <w:rPr>
      <w:rFonts w:ascii="Arial" w:hAnsi="Arial" w:cs="Arial"/>
      <w:szCs w:val="24"/>
      <w:lang w:val="en-GB" w:eastAsia="en-US"/>
    </w:rPr>
  </w:style>
  <w:style w:type="paragraph" w:customStyle="1" w:styleId="zz1794baseaddress">
    <w:name w:val="zz1794base address"/>
    <w:uiPriority w:val="99"/>
    <w:semiHidden/>
    <w:qFormat/>
    <w:rPr>
      <w:rFonts w:ascii="Arial" w:hAnsi="Arial"/>
      <w:lang w:val="en-GB"/>
    </w:rPr>
  </w:style>
  <w:style w:type="character" w:customStyle="1" w:styleId="BodyTextChar">
    <w:name w:val="Body Text Char"/>
    <w:basedOn w:val="DefaultParagraphFont"/>
    <w:link w:val="BodyText"/>
    <w:uiPriority w:val="99"/>
    <w:rPr>
      <w:rFonts w:ascii="Arial" w:hAnsi="Arial" w:cs="Arial"/>
      <w:szCs w:val="24"/>
      <w:lang w:eastAsia="en-US"/>
    </w:rPr>
  </w:style>
  <w:style w:type="paragraph" w:customStyle="1" w:styleId="zz1794basebodytext">
    <w:name w:val="zz1794base body text"/>
    <w:uiPriority w:val="99"/>
    <w:semiHidden/>
    <w:qFormat/>
    <w:pPr>
      <w:spacing w:after="240"/>
      <w:jc w:val="both"/>
    </w:pPr>
    <w:rPr>
      <w:rFonts w:ascii="Arial" w:hAnsi="Arial"/>
      <w:lang w:val="en-GB"/>
    </w:rPr>
  </w:style>
  <w:style w:type="paragraph" w:customStyle="1" w:styleId="zz1794baseheading">
    <w:name w:val="zz1794base heading"/>
    <w:next w:val="BodyText0"/>
    <w:uiPriority w:val="99"/>
    <w:semiHidden/>
    <w:qFormat/>
    <w:pPr>
      <w:keepNext/>
      <w:keepLines/>
      <w:spacing w:after="240"/>
    </w:pPr>
    <w:rPr>
      <w:rFonts w:ascii="Arial" w:hAnsi="Arial"/>
      <w:lang w:val="en-GB"/>
    </w:rPr>
  </w:style>
  <w:style w:type="paragraph" w:customStyle="1" w:styleId="zz1794basemisc">
    <w:name w:val="zz1794base misc"/>
    <w:uiPriority w:val="99"/>
    <w:semiHidden/>
    <w:qFormat/>
    <w:pPr>
      <w:spacing w:after="240"/>
    </w:pPr>
    <w:rPr>
      <w:rFonts w:ascii="Arial" w:hAnsi="Arial"/>
      <w:szCs w:val="24"/>
      <w:lang w:val="en-GB"/>
    </w:rPr>
  </w:style>
  <w:style w:type="paragraph" w:customStyle="1" w:styleId="zz1794baseparties">
    <w:name w:val="zz1794base parties"/>
    <w:uiPriority w:val="99"/>
    <w:semiHidden/>
    <w:qFormat/>
    <w:pPr>
      <w:spacing w:after="240"/>
    </w:pPr>
    <w:rPr>
      <w:rFonts w:ascii="Arial" w:hAnsi="Arial"/>
      <w:lang w:val="en-GB"/>
    </w:rPr>
  </w:style>
  <w:style w:type="paragraph" w:customStyle="1" w:styleId="zz1794basequotes">
    <w:name w:val="zz1794base quotes"/>
    <w:uiPriority w:val="99"/>
    <w:semiHidden/>
    <w:qFormat/>
    <w:pPr>
      <w:spacing w:after="240"/>
      <w:jc w:val="both"/>
    </w:pPr>
    <w:rPr>
      <w:rFonts w:ascii="Arial" w:hAnsi="Arial"/>
      <w:lang w:val="en-GB"/>
    </w:rPr>
  </w:style>
  <w:style w:type="paragraph" w:customStyle="1" w:styleId="zz1794basetables">
    <w:name w:val="zz1794base tables"/>
    <w:uiPriority w:val="99"/>
    <w:semiHidden/>
    <w:qFormat/>
    <w:rPr>
      <w:rFonts w:ascii="Arial" w:hAnsi="Arial"/>
      <w:lang w:val="en-GB"/>
    </w:rPr>
  </w:style>
  <w:style w:type="paragraph" w:customStyle="1" w:styleId="BodyText0">
    <w:name w:val="#BodyText"/>
    <w:basedOn w:val="zz1794basebodytext"/>
    <w:qFormat/>
  </w:style>
  <w:style w:type="paragraph" w:customStyle="1" w:styleId="BodyTextIndent1">
    <w:name w:val="#BodyText=Indent 1"/>
    <w:basedOn w:val="zz1794basebodytext"/>
    <w:qFormat/>
    <w:pPr>
      <w:ind w:left="567"/>
    </w:pPr>
  </w:style>
  <w:style w:type="paragraph" w:customStyle="1" w:styleId="BodyTextIndent2">
    <w:name w:val="#BodyText=Indent 2"/>
    <w:basedOn w:val="zz1794basebodytext"/>
    <w:qFormat/>
    <w:pPr>
      <w:ind w:left="1134"/>
    </w:pPr>
  </w:style>
  <w:style w:type="paragraph" w:customStyle="1" w:styleId="BodyTextIndent3">
    <w:name w:val="#BodyText=Indent 3"/>
    <w:basedOn w:val="zz1794basebodytext"/>
    <w:qFormat/>
    <w:pPr>
      <w:ind w:left="1701"/>
    </w:pPr>
  </w:style>
  <w:style w:type="paragraph" w:customStyle="1" w:styleId="BodyTextIndent4">
    <w:name w:val="#BodyText=Indent 4"/>
    <w:basedOn w:val="zz1794basebodytext"/>
    <w:qFormat/>
    <w:pPr>
      <w:ind w:left="2268"/>
    </w:pPr>
  </w:style>
  <w:style w:type="paragraph" w:customStyle="1" w:styleId="BodyTextIndent5">
    <w:name w:val="#BodyText=Indent 5"/>
    <w:basedOn w:val="zz1794basebodytext"/>
    <w:qFormat/>
    <w:pPr>
      <w:ind w:left="2835"/>
    </w:pPr>
  </w:style>
  <w:style w:type="paragraph" w:customStyle="1" w:styleId="BodyTextBold">
    <w:name w:val="#BodyText=Bold"/>
    <w:basedOn w:val="zz1794basebodytext"/>
    <w:uiPriority w:val="3"/>
    <w:qFormat/>
    <w:rPr>
      <w:b/>
    </w:rPr>
  </w:style>
  <w:style w:type="paragraph" w:customStyle="1" w:styleId="BodyTextBoldItalics">
    <w:name w:val="#BodyText=Bold+Italics"/>
    <w:basedOn w:val="zz1794basebodytext"/>
    <w:uiPriority w:val="3"/>
    <w:qFormat/>
    <w:rPr>
      <w:b/>
      <w:i/>
    </w:rPr>
  </w:style>
  <w:style w:type="paragraph" w:customStyle="1" w:styleId="BodyTextFirstLineIndent1">
    <w:name w:val="#BodyText=First Line Indent 1"/>
    <w:basedOn w:val="zz1794basebodytext"/>
    <w:uiPriority w:val="2"/>
    <w:qFormat/>
    <w:pPr>
      <w:ind w:firstLine="567"/>
    </w:pPr>
  </w:style>
  <w:style w:type="paragraph" w:customStyle="1" w:styleId="BodyTextFirstLineIndent2">
    <w:name w:val="#BodyText=First Line Indent 2"/>
    <w:basedOn w:val="zz1794basebodytext"/>
    <w:uiPriority w:val="2"/>
    <w:qFormat/>
    <w:pPr>
      <w:ind w:firstLine="1134"/>
    </w:pPr>
  </w:style>
  <w:style w:type="paragraph" w:customStyle="1" w:styleId="BodyTextHanging">
    <w:name w:val="#BodyText=Hanging"/>
    <w:basedOn w:val="zz1794basebodytext"/>
    <w:uiPriority w:val="1"/>
    <w:qFormat/>
    <w:pPr>
      <w:ind w:left="567" w:hanging="567"/>
    </w:pPr>
  </w:style>
  <w:style w:type="paragraph" w:customStyle="1" w:styleId="BodyTextItalics">
    <w:name w:val="#BodyText=Italics"/>
    <w:basedOn w:val="zz1794basebodytext"/>
    <w:uiPriority w:val="3"/>
    <w:qFormat/>
    <w:rPr>
      <w:i/>
    </w:rPr>
  </w:style>
  <w:style w:type="paragraph" w:customStyle="1" w:styleId="BodyTextUserDefined1">
    <w:name w:val="#BodyText=User Defined 1"/>
    <w:basedOn w:val="Normal"/>
    <w:uiPriority w:val="3"/>
    <w:qFormat/>
    <w:rPr>
      <w:rFonts w:cs="Times New Roman"/>
      <w:szCs w:val="20"/>
      <w:lang w:eastAsia="en-CA"/>
    </w:rPr>
  </w:style>
  <w:style w:type="paragraph" w:customStyle="1" w:styleId="BodyTextUserDefined2">
    <w:name w:val="#BodyText=User Defined 2"/>
    <w:basedOn w:val="Normal"/>
    <w:uiPriority w:val="3"/>
    <w:qFormat/>
    <w:rPr>
      <w:rFonts w:cs="Times New Roman"/>
      <w:szCs w:val="20"/>
      <w:lang w:eastAsia="en-CA"/>
    </w:rPr>
  </w:style>
  <w:style w:type="paragraph" w:customStyle="1" w:styleId="BodyTextUserDefined3">
    <w:name w:val="#BodyText=User Defined 3"/>
    <w:basedOn w:val="Normal"/>
    <w:uiPriority w:val="3"/>
    <w:qFormat/>
    <w:rPr>
      <w:rFonts w:cs="Times New Roman"/>
      <w:szCs w:val="20"/>
      <w:lang w:eastAsia="en-CA"/>
    </w:rPr>
  </w:style>
  <w:style w:type="paragraph" w:customStyle="1" w:styleId="Address">
    <w:name w:val="$Address"/>
    <w:basedOn w:val="zz1794baseaddress"/>
    <w:uiPriority w:val="15"/>
    <w:qFormat/>
  </w:style>
  <w:style w:type="paragraph" w:customStyle="1" w:styleId="AddressIndent1">
    <w:name w:val="$Address=Indent 1"/>
    <w:basedOn w:val="zz1794baseaddress"/>
    <w:uiPriority w:val="15"/>
    <w:qFormat/>
    <w:pPr>
      <w:ind w:left="567"/>
    </w:pPr>
  </w:style>
  <w:style w:type="paragraph" w:customStyle="1" w:styleId="AddressIndent2">
    <w:name w:val="$Address=Indent 2"/>
    <w:basedOn w:val="zz1794baseaddress"/>
    <w:uiPriority w:val="15"/>
    <w:qFormat/>
    <w:pPr>
      <w:ind w:left="1134"/>
    </w:pPr>
  </w:style>
  <w:style w:type="paragraph" w:customStyle="1" w:styleId="AddressIndent3">
    <w:name w:val="$Address=Indent 3"/>
    <w:basedOn w:val="zz1794baseaddress"/>
    <w:uiPriority w:val="15"/>
    <w:qFormat/>
    <w:pPr>
      <w:ind w:left="1701"/>
    </w:pPr>
  </w:style>
  <w:style w:type="paragraph" w:customStyle="1" w:styleId="AddressUserDefined1">
    <w:name w:val="$Address=User Defined 1"/>
    <w:basedOn w:val="Normal"/>
    <w:uiPriority w:val="15"/>
    <w:qFormat/>
    <w:pPr>
      <w:spacing w:after="0"/>
      <w:jc w:val="left"/>
    </w:pPr>
    <w:rPr>
      <w:rFonts w:cs="Times New Roman"/>
      <w:szCs w:val="20"/>
      <w:lang w:eastAsia="en-CA"/>
    </w:rPr>
  </w:style>
  <w:style w:type="paragraph" w:customStyle="1" w:styleId="AddressUserDefined2">
    <w:name w:val="$Address=User Defined 2"/>
    <w:basedOn w:val="Normal"/>
    <w:uiPriority w:val="15"/>
    <w:qFormat/>
    <w:pPr>
      <w:spacing w:after="0"/>
      <w:jc w:val="left"/>
    </w:pPr>
    <w:rPr>
      <w:rFonts w:cs="Times New Roman"/>
      <w:szCs w:val="20"/>
      <w:lang w:eastAsia="en-CA"/>
    </w:rPr>
  </w:style>
  <w:style w:type="paragraph" w:customStyle="1" w:styleId="AddressUserDefined3">
    <w:name w:val="$Address=User Defined 3"/>
    <w:basedOn w:val="Normal"/>
    <w:uiPriority w:val="15"/>
    <w:qFormat/>
    <w:pPr>
      <w:spacing w:after="0"/>
      <w:jc w:val="left"/>
    </w:pPr>
    <w:rPr>
      <w:rFonts w:cs="Times New Roman"/>
      <w:szCs w:val="20"/>
      <w:lang w:eastAsia="en-CA"/>
    </w:rPr>
  </w:style>
  <w:style w:type="paragraph" w:customStyle="1" w:styleId="MiscRedHerring">
    <w:name w:val="$Misc=Red Herring"/>
    <w:basedOn w:val="zz1794basemisc"/>
    <w:uiPriority w:val="16"/>
    <w:qFormat/>
    <w:rPr>
      <w:b/>
      <w:color w:val="FF0000"/>
      <w:sz w:val="16"/>
    </w:rPr>
  </w:style>
  <w:style w:type="paragraph" w:customStyle="1" w:styleId="MiscUserDefined1">
    <w:name w:val="$Misc=User Defined 1"/>
    <w:basedOn w:val="Normal"/>
    <w:uiPriority w:val="16"/>
    <w:qFormat/>
    <w:pPr>
      <w:jc w:val="left"/>
    </w:pPr>
    <w:rPr>
      <w:rFonts w:cs="Times New Roman"/>
      <w:szCs w:val="20"/>
      <w:lang w:eastAsia="en-CA"/>
    </w:rPr>
  </w:style>
  <w:style w:type="paragraph" w:customStyle="1" w:styleId="MiscUserDefined2">
    <w:name w:val="$Misc=User Defined 2"/>
    <w:basedOn w:val="Normal"/>
    <w:uiPriority w:val="16"/>
    <w:qFormat/>
    <w:pPr>
      <w:jc w:val="left"/>
    </w:pPr>
    <w:rPr>
      <w:rFonts w:cs="Times New Roman"/>
      <w:szCs w:val="20"/>
      <w:lang w:eastAsia="en-CA"/>
    </w:rPr>
  </w:style>
  <w:style w:type="paragraph" w:customStyle="1" w:styleId="MiscUserDefined3">
    <w:name w:val="$Misc=User Defined 3"/>
    <w:basedOn w:val="Normal"/>
    <w:uiPriority w:val="16"/>
    <w:qFormat/>
    <w:pPr>
      <w:jc w:val="left"/>
    </w:pPr>
    <w:rPr>
      <w:rFonts w:cs="Times New Roman"/>
      <w:szCs w:val="20"/>
      <w:lang w:eastAsia="en-CA"/>
    </w:rPr>
  </w:style>
  <w:style w:type="paragraph" w:customStyle="1" w:styleId="HeadingCentre">
    <w:name w:val="%Heading=Centre"/>
    <w:basedOn w:val="zz1794baseheading"/>
    <w:next w:val="BodyText0"/>
    <w:uiPriority w:val="5"/>
    <w:qFormat/>
    <w:pPr>
      <w:jc w:val="center"/>
    </w:pPr>
  </w:style>
  <w:style w:type="paragraph" w:customStyle="1" w:styleId="HeadingCentreBold">
    <w:name w:val="%Heading=Centre+Bold"/>
    <w:basedOn w:val="zz1794baseheading"/>
    <w:next w:val="BodyText0"/>
    <w:uiPriority w:val="5"/>
    <w:qFormat/>
    <w:pPr>
      <w:jc w:val="center"/>
    </w:pPr>
    <w:rPr>
      <w:b/>
    </w:rPr>
  </w:style>
  <w:style w:type="paragraph" w:customStyle="1" w:styleId="HeadingCentreBoldItalics">
    <w:name w:val="%Heading=Centre+Bold+Italics"/>
    <w:basedOn w:val="zz1794baseheading"/>
    <w:next w:val="BodyText0"/>
    <w:uiPriority w:val="5"/>
    <w:qFormat/>
    <w:pPr>
      <w:jc w:val="center"/>
    </w:pPr>
    <w:rPr>
      <w:b/>
      <w:i/>
    </w:rPr>
  </w:style>
  <w:style w:type="paragraph" w:customStyle="1" w:styleId="HeadingCentreItalics">
    <w:name w:val="%Heading=Centre+Italics"/>
    <w:basedOn w:val="zz1794baseheading"/>
    <w:next w:val="BodyText0"/>
    <w:uiPriority w:val="5"/>
    <w:qFormat/>
    <w:pPr>
      <w:jc w:val="center"/>
    </w:pPr>
    <w:rPr>
      <w:i/>
    </w:rPr>
  </w:style>
  <w:style w:type="paragraph" w:customStyle="1" w:styleId="HeadingDocTitle">
    <w:name w:val="%Heading=Doc Title"/>
    <w:basedOn w:val="zz1794baseheading"/>
    <w:next w:val="BodyText0"/>
    <w:uiPriority w:val="4"/>
    <w:qFormat/>
    <w:pPr>
      <w:jc w:val="center"/>
    </w:pPr>
    <w:rPr>
      <w:b/>
      <w:caps/>
      <w:sz w:val="24"/>
    </w:rPr>
  </w:style>
  <w:style w:type="paragraph" w:customStyle="1" w:styleId="HeadingLeftBold">
    <w:name w:val="%Heading=Left+Bold"/>
    <w:basedOn w:val="zz1794baseheading"/>
    <w:next w:val="BodyText0"/>
    <w:uiPriority w:val="5"/>
    <w:qFormat/>
    <w:rPr>
      <w:b/>
    </w:rPr>
  </w:style>
  <w:style w:type="paragraph" w:customStyle="1" w:styleId="HeadingLeftBoldItalics">
    <w:name w:val="%Heading=Left+Bold+Italics"/>
    <w:basedOn w:val="zz1794baseheading"/>
    <w:next w:val="BodyText0"/>
    <w:uiPriority w:val="5"/>
    <w:qFormat/>
    <w:rPr>
      <w:b/>
      <w:i/>
    </w:rPr>
  </w:style>
  <w:style w:type="paragraph" w:customStyle="1" w:styleId="HeadingLeftItalics">
    <w:name w:val="%Heading=Left+Italics"/>
    <w:basedOn w:val="zz1794baseheading"/>
    <w:next w:val="BodyText0"/>
    <w:uiPriority w:val="5"/>
    <w:qFormat/>
    <w:rPr>
      <w:i/>
    </w:rPr>
  </w:style>
  <w:style w:type="paragraph" w:customStyle="1" w:styleId="HeadingUserDefined1">
    <w:name w:val="%Heading=User Defined 1"/>
    <w:basedOn w:val="Normal"/>
    <w:next w:val="BodyText0"/>
    <w:uiPriority w:val="5"/>
    <w:qFormat/>
    <w:pPr>
      <w:keepNext/>
      <w:keepLines/>
      <w:jc w:val="left"/>
    </w:pPr>
    <w:rPr>
      <w:rFonts w:cs="Times New Roman"/>
      <w:szCs w:val="20"/>
      <w:lang w:eastAsia="en-CA"/>
    </w:rPr>
  </w:style>
  <w:style w:type="paragraph" w:customStyle="1" w:styleId="HeadingUserDefined2">
    <w:name w:val="%Heading=User Defined 2"/>
    <w:basedOn w:val="Normal"/>
    <w:next w:val="BodyText0"/>
    <w:uiPriority w:val="5"/>
    <w:qFormat/>
    <w:pPr>
      <w:keepNext/>
      <w:keepLines/>
      <w:jc w:val="left"/>
    </w:pPr>
    <w:rPr>
      <w:rFonts w:cs="Times New Roman"/>
      <w:szCs w:val="20"/>
      <w:lang w:eastAsia="en-CA"/>
    </w:rPr>
  </w:style>
  <w:style w:type="paragraph" w:customStyle="1" w:styleId="HeadingUserDefined3">
    <w:name w:val="%Heading=User Defined 3"/>
    <w:basedOn w:val="Normal"/>
    <w:next w:val="BodyText0"/>
    <w:uiPriority w:val="5"/>
    <w:qFormat/>
    <w:pPr>
      <w:keepNext/>
      <w:keepLines/>
      <w:jc w:val="left"/>
    </w:pPr>
    <w:rPr>
      <w:rFonts w:cs="Times New Roman"/>
      <w:szCs w:val="20"/>
      <w:lang w:eastAsia="en-CA"/>
    </w:rPr>
  </w:style>
  <w:style w:type="paragraph" w:customStyle="1" w:styleId="PartiesCentreAlign">
    <w:name w:val="*Parties=Centre Align"/>
    <w:basedOn w:val="zz1794baseparties"/>
    <w:uiPriority w:val="10"/>
    <w:qFormat/>
    <w:pPr>
      <w:jc w:val="center"/>
    </w:pPr>
  </w:style>
  <w:style w:type="paragraph" w:customStyle="1" w:styleId="PartiesCentreBoldNoPSpace">
    <w:name w:val="*Parties=Centre+Bold+No PSpace"/>
    <w:basedOn w:val="zz1794baseparties"/>
    <w:uiPriority w:val="10"/>
    <w:qFormat/>
    <w:pPr>
      <w:jc w:val="center"/>
    </w:pPr>
    <w:rPr>
      <w:b/>
    </w:rPr>
  </w:style>
  <w:style w:type="paragraph" w:customStyle="1" w:styleId="PartiesCentreNoPSpace">
    <w:name w:val="*Parties=Centre+No PSpace"/>
    <w:basedOn w:val="zz1794baseparties"/>
    <w:uiPriority w:val="10"/>
    <w:qFormat/>
    <w:pPr>
      <w:jc w:val="center"/>
    </w:pPr>
  </w:style>
  <w:style w:type="paragraph" w:customStyle="1" w:styleId="PartiesLeftIndent2">
    <w:name w:val="*Parties=Left Indent 2"/>
    <w:basedOn w:val="zz1794baseparties"/>
    <w:uiPriority w:val="9"/>
    <w:qFormat/>
    <w:pPr>
      <w:ind w:left="1701"/>
    </w:pPr>
  </w:style>
  <w:style w:type="paragraph" w:customStyle="1" w:styleId="PartiesLRIndent1">
    <w:name w:val="*Parties=L/R Indent 1"/>
    <w:basedOn w:val="zz1794baseparties"/>
    <w:uiPriority w:val="8"/>
    <w:qFormat/>
    <w:pPr>
      <w:ind w:left="1134" w:right="1134"/>
    </w:pPr>
  </w:style>
  <w:style w:type="paragraph" w:customStyle="1" w:styleId="PartiesLRIndent1Bold">
    <w:name w:val="*Parties=L/R Indent 1+Bold"/>
    <w:basedOn w:val="zz1794baseparties"/>
    <w:uiPriority w:val="8"/>
    <w:qFormat/>
    <w:pPr>
      <w:ind w:left="1134" w:right="1134"/>
    </w:pPr>
    <w:rPr>
      <w:b/>
    </w:rPr>
  </w:style>
  <w:style w:type="paragraph" w:customStyle="1" w:styleId="PartiesLeftAlign">
    <w:name w:val="*Parties=Left Align"/>
    <w:basedOn w:val="zz1794baseparties"/>
    <w:uiPriority w:val="7"/>
    <w:qFormat/>
  </w:style>
  <w:style w:type="paragraph" w:customStyle="1" w:styleId="PartiesRightAlign">
    <w:name w:val="*Parties=Right Align"/>
    <w:basedOn w:val="zz1794baseparties"/>
    <w:uiPriority w:val="10"/>
    <w:qFormat/>
    <w:pPr>
      <w:jc w:val="right"/>
    </w:pPr>
  </w:style>
  <w:style w:type="paragraph" w:customStyle="1" w:styleId="PartiesUserDefined1">
    <w:name w:val="*Parties=User Defined 1"/>
    <w:basedOn w:val="Normal"/>
    <w:uiPriority w:val="10"/>
    <w:qFormat/>
    <w:pPr>
      <w:jc w:val="left"/>
    </w:pPr>
    <w:rPr>
      <w:rFonts w:cs="Times New Roman"/>
      <w:szCs w:val="20"/>
      <w:lang w:eastAsia="en-CA"/>
    </w:rPr>
  </w:style>
  <w:style w:type="paragraph" w:customStyle="1" w:styleId="PartiesUserDefined2">
    <w:name w:val="*Parties=User Defined 2"/>
    <w:basedOn w:val="Normal"/>
    <w:uiPriority w:val="10"/>
    <w:qFormat/>
    <w:pPr>
      <w:jc w:val="left"/>
    </w:pPr>
    <w:rPr>
      <w:rFonts w:cs="Times New Roman"/>
      <w:szCs w:val="20"/>
      <w:lang w:eastAsia="en-CA"/>
    </w:rPr>
  </w:style>
  <w:style w:type="paragraph" w:customStyle="1" w:styleId="PartiesUserDefined3">
    <w:name w:val="*Parties=User Defined 3"/>
    <w:basedOn w:val="Normal"/>
    <w:uiPriority w:val="10"/>
    <w:qFormat/>
    <w:pPr>
      <w:jc w:val="left"/>
    </w:pPr>
    <w:rPr>
      <w:rFonts w:cs="Times New Roman"/>
      <w:szCs w:val="20"/>
      <w:lang w:eastAsia="en-CA"/>
    </w:rPr>
  </w:style>
  <w:style w:type="paragraph" w:customStyle="1" w:styleId="QuotesCitation">
    <w:name w:val="@Quotes=Citation"/>
    <w:basedOn w:val="zz1794basequotes"/>
    <w:uiPriority w:val="14"/>
    <w:qFormat/>
    <w:pPr>
      <w:ind w:left="1134" w:right="1134"/>
    </w:pPr>
    <w:rPr>
      <w:sz w:val="18"/>
    </w:rPr>
  </w:style>
  <w:style w:type="paragraph" w:customStyle="1" w:styleId="QuotesLeft1Right1">
    <w:name w:val="@Quotes=Left 1 / Right 1"/>
    <w:basedOn w:val="zz1794basequotes"/>
    <w:uiPriority w:val="12"/>
    <w:qFormat/>
    <w:pPr>
      <w:ind w:left="567" w:right="567"/>
    </w:pPr>
  </w:style>
  <w:style w:type="paragraph" w:customStyle="1" w:styleId="QuotesLeft2Right1-8pt">
    <w:name w:val="@Quotes=Left 2 / Right 1 - 8pt"/>
    <w:basedOn w:val="zz1794basequotes"/>
    <w:uiPriority w:val="13"/>
    <w:qFormat/>
    <w:pPr>
      <w:ind w:left="1134" w:right="567"/>
    </w:pPr>
    <w:rPr>
      <w:sz w:val="16"/>
    </w:rPr>
  </w:style>
  <w:style w:type="paragraph" w:customStyle="1" w:styleId="QuotesLeft2Right2">
    <w:name w:val="@Quotes=Left 2 / Right 2"/>
    <w:basedOn w:val="zz1794basequotes"/>
    <w:uiPriority w:val="12"/>
    <w:qFormat/>
    <w:pPr>
      <w:ind w:left="1134" w:right="1134"/>
    </w:pPr>
  </w:style>
  <w:style w:type="paragraph" w:customStyle="1" w:styleId="QuotesLeft3Right1">
    <w:name w:val="@Quotes=Left 3 / Right 1"/>
    <w:basedOn w:val="zz1794basequotes"/>
    <w:uiPriority w:val="13"/>
    <w:qFormat/>
    <w:pPr>
      <w:ind w:left="1701" w:right="567"/>
    </w:pPr>
  </w:style>
  <w:style w:type="paragraph" w:customStyle="1" w:styleId="QuotesUserDefined1">
    <w:name w:val="@Quotes=User Defined 1"/>
    <w:basedOn w:val="Normal"/>
    <w:uiPriority w:val="14"/>
    <w:qFormat/>
    <w:rPr>
      <w:rFonts w:cs="Times New Roman"/>
      <w:szCs w:val="20"/>
      <w:lang w:eastAsia="en-CA"/>
    </w:rPr>
  </w:style>
  <w:style w:type="paragraph" w:customStyle="1" w:styleId="QuotesUserDefined2">
    <w:name w:val="@Quotes=User Defined 2"/>
    <w:basedOn w:val="Normal"/>
    <w:uiPriority w:val="14"/>
    <w:qFormat/>
    <w:rPr>
      <w:rFonts w:cs="Times New Roman"/>
      <w:szCs w:val="20"/>
      <w:lang w:eastAsia="en-CA"/>
    </w:rPr>
  </w:style>
  <w:style w:type="paragraph" w:customStyle="1" w:styleId="QuotesUserDefined3">
    <w:name w:val="@Quotes=User Defined 3"/>
    <w:basedOn w:val="Normal"/>
    <w:uiPriority w:val="14"/>
    <w:qFormat/>
    <w:rPr>
      <w:rFonts w:cs="Times New Roman"/>
      <w:szCs w:val="20"/>
      <w:lang w:eastAsia="en-CA"/>
    </w:rPr>
  </w:style>
  <w:style w:type="paragraph" w:customStyle="1" w:styleId="TableCentrem">
    <w:name w:val="^Table=Centre+m"/>
    <w:basedOn w:val="zz1794basetables"/>
    <w:uiPriority w:val="18"/>
    <w:qFormat/>
    <w:pPr>
      <w:spacing w:before="120" w:after="120"/>
      <w:jc w:val="center"/>
    </w:pPr>
  </w:style>
  <w:style w:type="paragraph" w:customStyle="1" w:styleId="TableDecimalm">
    <w:name w:val="^Table=Decimal+m"/>
    <w:basedOn w:val="zz1794basetables"/>
    <w:uiPriority w:val="19"/>
    <w:qFormat/>
    <w:pPr>
      <w:tabs>
        <w:tab w:val="decimal" w:pos="1008"/>
      </w:tabs>
      <w:spacing w:before="120" w:after="120"/>
    </w:pPr>
  </w:style>
  <w:style w:type="paragraph" w:customStyle="1" w:styleId="TableHeadingm">
    <w:name w:val="^Table=Heading+m"/>
    <w:basedOn w:val="zz1794basetables"/>
    <w:uiPriority w:val="20"/>
    <w:qFormat/>
    <w:pPr>
      <w:keepNext/>
      <w:spacing w:before="120" w:after="120"/>
      <w:jc w:val="center"/>
    </w:pPr>
    <w:rPr>
      <w:b/>
    </w:rPr>
  </w:style>
  <w:style w:type="paragraph" w:customStyle="1" w:styleId="TableJustifiedm">
    <w:name w:val="^Table=Justified+m"/>
    <w:basedOn w:val="zz1794basetables"/>
    <w:uiPriority w:val="19"/>
    <w:qFormat/>
    <w:pPr>
      <w:spacing w:before="120" w:after="120"/>
    </w:pPr>
  </w:style>
  <w:style w:type="paragraph" w:customStyle="1" w:styleId="TableLeftm">
    <w:name w:val="^Table=Left+m"/>
    <w:basedOn w:val="zz1794basetables"/>
    <w:uiPriority w:val="17"/>
    <w:qFormat/>
    <w:pPr>
      <w:spacing w:before="120" w:after="120"/>
    </w:pPr>
  </w:style>
  <w:style w:type="paragraph" w:customStyle="1" w:styleId="TableRightm">
    <w:name w:val="^Table=Right+m"/>
    <w:basedOn w:val="zz1794basetables"/>
    <w:uiPriority w:val="18"/>
    <w:qFormat/>
    <w:pPr>
      <w:spacing w:before="120" w:after="120"/>
      <w:jc w:val="right"/>
    </w:pPr>
  </w:style>
  <w:style w:type="paragraph" w:customStyle="1" w:styleId="TableSpacer">
    <w:name w:val="^Table=Spacer"/>
    <w:basedOn w:val="zz1794basetables"/>
    <w:next w:val="BodyText0"/>
    <w:uiPriority w:val="20"/>
    <w:qFormat/>
  </w:style>
  <w:style w:type="paragraph" w:customStyle="1" w:styleId="TableUserDefined1">
    <w:name w:val="^Table=User Defined 1"/>
    <w:basedOn w:val="Normal"/>
    <w:uiPriority w:val="20"/>
    <w:qFormat/>
    <w:pPr>
      <w:spacing w:before="120" w:after="120"/>
      <w:jc w:val="left"/>
    </w:pPr>
    <w:rPr>
      <w:rFonts w:cs="Times New Roman"/>
      <w:szCs w:val="20"/>
      <w:lang w:eastAsia="en-CA"/>
    </w:rPr>
  </w:style>
  <w:style w:type="paragraph" w:customStyle="1" w:styleId="TableUserDefined2">
    <w:name w:val="^Table=User Defined 2"/>
    <w:basedOn w:val="Normal"/>
    <w:uiPriority w:val="20"/>
    <w:qFormat/>
    <w:pPr>
      <w:spacing w:before="120" w:after="120"/>
      <w:jc w:val="left"/>
    </w:pPr>
    <w:rPr>
      <w:rFonts w:cs="Times New Roman"/>
      <w:szCs w:val="20"/>
      <w:lang w:eastAsia="en-CA"/>
    </w:rPr>
  </w:style>
  <w:style w:type="paragraph" w:customStyle="1" w:styleId="TableUserDefined3">
    <w:name w:val="^Table=User Defined 3"/>
    <w:basedOn w:val="Normal"/>
    <w:uiPriority w:val="20"/>
    <w:qFormat/>
    <w:pPr>
      <w:spacing w:before="120" w:after="120"/>
      <w:jc w:val="left"/>
    </w:pPr>
    <w:rPr>
      <w:rFonts w:cs="Times New Roman"/>
      <w:szCs w:val="20"/>
      <w:lang w:eastAsia="en-CA"/>
    </w:rPr>
  </w:style>
  <w:style w:type="numbering" w:styleId="111111">
    <w:name w:val="Outline List 2"/>
    <w:basedOn w:val="NoList"/>
    <w:uiPriority w:val="99"/>
    <w:semiHidden/>
    <w:unhideWhenUsed/>
  </w:style>
  <w:style w:type="numbering" w:styleId="1ai">
    <w:name w:val="Outline List 1"/>
    <w:basedOn w:val="NoList"/>
    <w:uiPriority w:val="99"/>
    <w:semiHidden/>
    <w:unhideWhenUsed/>
  </w:style>
  <w:style w:type="numbering" w:styleId="ArticleSection">
    <w:name w:val="Outline List 3"/>
    <w:basedOn w:val="NoList"/>
    <w:uiPriority w:val="99"/>
    <w:semiHidden/>
    <w:unhideWhenUsed/>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en-US"/>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rPr>
      <w:rFonts w:ascii="Arial" w:hAnsi="Arial" w:cs="Arial"/>
      <w:szCs w:val="24"/>
      <w:lang w:eastAsia="en-US"/>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rPr>
      <w:rFonts w:ascii="Arial" w:hAnsi="Arial" w:cs="Arial"/>
      <w:sz w:val="16"/>
      <w:szCs w:val="16"/>
      <w:lang w:eastAsia="en-US"/>
    </w:rPr>
  </w:style>
  <w:style w:type="paragraph" w:styleId="BodyTextFirstIndent">
    <w:name w:val="Body Text First Indent"/>
    <w:basedOn w:val="BodyText"/>
    <w:link w:val="BodyTextFirstIndentChar"/>
    <w:uiPriority w:val="99"/>
    <w:semiHidden/>
    <w:unhideWhenUsed/>
    <w:pPr>
      <w:ind w:firstLine="360"/>
    </w:pPr>
  </w:style>
  <w:style w:type="character" w:customStyle="1" w:styleId="BodyTextFirstIndentChar">
    <w:name w:val="Body Text First Indent Char"/>
    <w:basedOn w:val="BodyTextChar"/>
    <w:link w:val="BodyTextFirstIndent"/>
    <w:uiPriority w:val="99"/>
    <w:rPr>
      <w:rFonts w:ascii="Arial" w:hAnsi="Arial" w:cs="Arial"/>
      <w:szCs w:val="24"/>
      <w:lang w:eastAsia="en-US"/>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rPr>
      <w:rFonts w:ascii="Arial" w:hAnsi="Arial" w:cs="Arial"/>
      <w:szCs w:val="24"/>
      <w:lang w:eastAsia="en-US"/>
    </w:rPr>
  </w:style>
  <w:style w:type="paragraph" w:styleId="BodyTextFirstIndent2">
    <w:name w:val="Body Text First Indent 2"/>
    <w:basedOn w:val="BodyTextIndent"/>
    <w:link w:val="BodyTextFirstIndent2Char"/>
    <w:uiPriority w:val="99"/>
    <w:semiHidden/>
    <w:unhideWhenUsed/>
    <w:pPr>
      <w:spacing w:after="240"/>
      <w:ind w:left="360" w:firstLine="360"/>
    </w:pPr>
  </w:style>
  <w:style w:type="character" w:customStyle="1" w:styleId="BodyTextFirstIndent2Char">
    <w:name w:val="Body Text First Indent 2 Char"/>
    <w:basedOn w:val="BodyTextIndentChar"/>
    <w:link w:val="BodyTextFirstIndent2"/>
    <w:uiPriority w:val="99"/>
    <w:rPr>
      <w:rFonts w:ascii="Arial" w:hAnsi="Arial" w:cs="Arial"/>
      <w:szCs w:val="24"/>
      <w:lang w:eastAsia="en-US"/>
    </w:rPr>
  </w:style>
  <w:style w:type="paragraph" w:styleId="BodyTextIndent20">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0"/>
    <w:uiPriority w:val="99"/>
    <w:rPr>
      <w:rFonts w:ascii="Arial" w:hAnsi="Arial" w:cs="Arial"/>
      <w:szCs w:val="24"/>
      <w:lang w:eastAsia="en-US"/>
    </w:rPr>
  </w:style>
  <w:style w:type="paragraph" w:styleId="BodyTextIndent30">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0"/>
    <w:uiPriority w:val="99"/>
    <w:rPr>
      <w:rFonts w:ascii="Arial" w:hAnsi="Arial" w:cs="Arial"/>
      <w:sz w:val="16"/>
      <w:szCs w:val="16"/>
      <w:lang w:eastAsia="en-US"/>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pPr>
    <w:rPr>
      <w:b/>
      <w:bCs/>
      <w:color w:val="4F81BD" w:themeColor="accent1"/>
      <w:sz w:val="18"/>
      <w:szCs w:val="18"/>
    </w:rPr>
  </w:style>
  <w:style w:type="paragraph" w:styleId="Closing">
    <w:name w:val="Closing"/>
    <w:basedOn w:val="Normal"/>
    <w:link w:val="ClosingChar"/>
    <w:uiPriority w:val="29"/>
    <w:unhideWhenUsed/>
    <w:qFormat/>
    <w:pPr>
      <w:spacing w:after="0"/>
      <w:ind w:left="4252"/>
    </w:pPr>
  </w:style>
  <w:style w:type="character" w:customStyle="1" w:styleId="ClosingChar">
    <w:name w:val="Closing Char"/>
    <w:basedOn w:val="DefaultParagraphFont"/>
    <w:link w:val="Closing"/>
    <w:uiPriority w:val="29"/>
    <w:rPr>
      <w:rFonts w:ascii="Arial" w:hAnsi="Arial" w:cs="Arial"/>
      <w:szCs w:val="24"/>
      <w:lang w:eastAsia="en-US"/>
    </w:rPr>
  </w:style>
  <w:style w:type="table" w:styleId="ColorfulGrid">
    <w:name w:val="Colorful Grid"/>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rPr>
      <w:rFonts w:ascii="Arial" w:hAnsi="Arial" w:cs="Arial"/>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rPr>
      <w:rFonts w:ascii="Arial" w:hAnsi="Arial" w:cs="Arial"/>
      <w:b/>
      <w:bCs/>
      <w:lang w:eastAsia="en-US"/>
    </w:rPr>
  </w:style>
  <w:style w:type="table" w:styleId="DarkList">
    <w:name w:val="Dark List"/>
    <w:basedOn w:val="TableNormal"/>
    <w:uiPriority w:val="99"/>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29"/>
    <w:rPr>
      <w:rFonts w:ascii="Arial" w:hAnsi="Arial" w:cs="Arial"/>
      <w:szCs w:val="24"/>
      <w:lang w:eastAsia="en-US"/>
    </w:rPr>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rPr>
      <w:rFonts w:ascii="Tahoma" w:hAnsi="Tahoma" w:cs="Tahoma"/>
      <w:sz w:val="16"/>
      <w:szCs w:val="16"/>
      <w:lang w:eastAsia="en-US"/>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rPr>
      <w:rFonts w:ascii="Arial" w:hAnsi="Arial" w:cs="Arial"/>
      <w:szCs w:val="24"/>
      <w:lang w:eastAsia="en-US"/>
    </w:rPr>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link w:val="EndnoteTextChar"/>
    <w:uiPriority w:val="99"/>
    <w:semiHidden/>
    <w:unhideWhenUsed/>
    <w:rPr>
      <w:rFonts w:ascii="Arial" w:hAnsi="Arial" w:cs="Arial"/>
      <w:sz w:val="16"/>
      <w:lang w:eastAsia="en-US"/>
    </w:rPr>
  </w:style>
  <w:style w:type="character" w:customStyle="1" w:styleId="EndnoteTextChar">
    <w:name w:val="Endnote Text Char"/>
    <w:basedOn w:val="DefaultParagraphFont"/>
    <w:link w:val="EndnoteText"/>
    <w:uiPriority w:val="99"/>
    <w:semiHidden/>
    <w:rPr>
      <w:rFonts w:ascii="Arial" w:hAnsi="Arial" w:cs="Arial"/>
      <w:sz w:val="16"/>
      <w:lang w:eastAsia="en-US"/>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rPr>
      <w:rFonts w:ascii="Arial" w:hAnsi="Arial" w:cs="Arial"/>
      <w:i/>
      <w:iCs/>
      <w:szCs w:val="24"/>
      <w:lang w:eastAsia="en-U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Cs w:val="20"/>
    </w:rPr>
  </w:style>
  <w:style w:type="character" w:customStyle="1" w:styleId="HTMLPreformattedChar">
    <w:name w:val="HTML Preformatted Char"/>
    <w:basedOn w:val="DefaultParagraphFont"/>
    <w:link w:val="HTMLPreformatted"/>
    <w:uiPriority w:val="99"/>
    <w:rPr>
      <w:rFonts w:ascii="Consolas" w:hAnsi="Consolas" w:cs="Consolas"/>
      <w:lang w:eastAsia="en-US"/>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spacing w:after="0"/>
      <w:ind w:left="200" w:hanging="200"/>
    </w:pPr>
  </w:style>
  <w:style w:type="paragraph" w:styleId="Index2">
    <w:name w:val="index 2"/>
    <w:basedOn w:val="Normal"/>
    <w:next w:val="Normal"/>
    <w:autoRedefine/>
    <w:uiPriority w:val="99"/>
    <w:semiHidden/>
    <w:unhideWhenUsed/>
    <w:pPr>
      <w:spacing w:after="0"/>
      <w:ind w:left="400" w:hanging="200"/>
    </w:pPr>
  </w:style>
  <w:style w:type="paragraph" w:styleId="Index3">
    <w:name w:val="index 3"/>
    <w:basedOn w:val="Normal"/>
    <w:next w:val="Normal"/>
    <w:autoRedefine/>
    <w:uiPriority w:val="99"/>
    <w:semiHidden/>
    <w:unhideWhenUsed/>
    <w:pPr>
      <w:spacing w:after="0"/>
      <w:ind w:left="600" w:hanging="200"/>
    </w:pPr>
  </w:style>
  <w:style w:type="paragraph" w:styleId="Index4">
    <w:name w:val="index 4"/>
    <w:basedOn w:val="Normal"/>
    <w:next w:val="Normal"/>
    <w:autoRedefine/>
    <w:uiPriority w:val="99"/>
    <w:semiHidden/>
    <w:unhideWhenUsed/>
    <w:pPr>
      <w:spacing w:after="0"/>
      <w:ind w:left="800" w:hanging="200"/>
    </w:pPr>
  </w:style>
  <w:style w:type="paragraph" w:styleId="Index5">
    <w:name w:val="index 5"/>
    <w:basedOn w:val="Normal"/>
    <w:next w:val="Normal"/>
    <w:autoRedefine/>
    <w:uiPriority w:val="99"/>
    <w:semiHidden/>
    <w:unhideWhenUsed/>
    <w:pPr>
      <w:spacing w:after="0"/>
      <w:ind w:left="1000" w:hanging="200"/>
    </w:pPr>
  </w:style>
  <w:style w:type="paragraph" w:styleId="Index6">
    <w:name w:val="index 6"/>
    <w:basedOn w:val="Normal"/>
    <w:next w:val="Normal"/>
    <w:autoRedefine/>
    <w:uiPriority w:val="99"/>
    <w:semiHidden/>
    <w:unhideWhenUsed/>
    <w:pPr>
      <w:spacing w:after="0"/>
      <w:ind w:left="1200" w:hanging="200"/>
    </w:pPr>
  </w:style>
  <w:style w:type="paragraph" w:styleId="Index7">
    <w:name w:val="index 7"/>
    <w:basedOn w:val="Normal"/>
    <w:next w:val="Normal"/>
    <w:autoRedefine/>
    <w:uiPriority w:val="99"/>
    <w:semiHidden/>
    <w:unhideWhenUsed/>
    <w:pPr>
      <w:spacing w:after="0"/>
      <w:ind w:left="1400" w:hanging="200"/>
    </w:pPr>
  </w:style>
  <w:style w:type="paragraph" w:styleId="Index8">
    <w:name w:val="index 8"/>
    <w:basedOn w:val="Normal"/>
    <w:next w:val="Normal"/>
    <w:autoRedefine/>
    <w:uiPriority w:val="99"/>
    <w:semiHidden/>
    <w:unhideWhenUsed/>
    <w:pPr>
      <w:spacing w:after="0"/>
      <w:ind w:left="1600" w:hanging="200"/>
    </w:pPr>
  </w:style>
  <w:style w:type="paragraph" w:styleId="Index9">
    <w:name w:val="index 9"/>
    <w:basedOn w:val="Normal"/>
    <w:next w:val="Normal"/>
    <w:autoRedefine/>
    <w:uiPriority w:val="99"/>
    <w:semiHidden/>
    <w:unhideWhenUsed/>
    <w:pPr>
      <w:spacing w:after="0"/>
      <w:ind w:left="1800" w:hanging="20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F81BD" w:themeColor="accent1"/>
    </w:rPr>
  </w:style>
  <w:style w:type="paragraph" w:styleId="IntenseQuote">
    <w:name w:val="Intense Quote"/>
    <w:basedOn w:val="Normal"/>
    <w:next w:val="Normal"/>
    <w:link w:val="IntenseQuoteChar"/>
    <w:uiPriority w:val="99"/>
    <w:semiHidden/>
    <w:unhideWhenUs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Pr>
      <w:rFonts w:ascii="Arial" w:hAnsi="Arial" w:cs="Arial"/>
      <w:b/>
      <w:bCs/>
      <w:i/>
      <w:iCs/>
      <w:color w:val="4F81BD" w:themeColor="accent1"/>
      <w:szCs w:val="24"/>
      <w:lang w:eastAsia="en-US"/>
    </w:rPr>
  </w:style>
  <w:style w:type="character" w:styleId="IntenseReference">
    <w:name w:val="Intense Reference"/>
    <w:basedOn w:val="DefaultParagraphFont"/>
    <w:uiPriority w:val="99"/>
    <w:semiHidden/>
    <w:unhideWhenUsed/>
    <w:rPr>
      <w:b/>
      <w:bCs/>
      <w:smallCaps/>
      <w:color w:val="C0504D" w:themeColor="accent2"/>
      <w:spacing w:val="5"/>
      <w:u w:val="single"/>
    </w:rPr>
  </w:style>
  <w:style w:type="table" w:styleId="LightGrid">
    <w:name w:val="Light Grid"/>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tabs>
        <w:tab w:val="num" w:pos="360"/>
      </w:tabs>
      <w:contextualSpacing/>
    </w:pPr>
  </w:style>
  <w:style w:type="paragraph" w:styleId="ListBullet2">
    <w:name w:val="List Bullet 2"/>
    <w:basedOn w:val="Normal"/>
    <w:uiPriority w:val="99"/>
    <w:semiHidden/>
    <w:unhideWhenUsed/>
    <w:pPr>
      <w:tabs>
        <w:tab w:val="num" w:pos="360"/>
      </w:tabs>
      <w:contextualSpacing/>
    </w:pPr>
  </w:style>
  <w:style w:type="paragraph" w:styleId="ListBullet3">
    <w:name w:val="List Bullet 3"/>
    <w:basedOn w:val="Normal"/>
    <w:uiPriority w:val="99"/>
    <w:semiHidden/>
    <w:unhideWhenUsed/>
    <w:pPr>
      <w:tabs>
        <w:tab w:val="num" w:pos="360"/>
      </w:tabs>
      <w:contextualSpacing/>
    </w:pPr>
  </w:style>
  <w:style w:type="paragraph" w:styleId="ListBullet4">
    <w:name w:val="List Bullet 4"/>
    <w:basedOn w:val="Normal"/>
    <w:uiPriority w:val="99"/>
    <w:semiHidden/>
    <w:unhideWhenUsed/>
    <w:pPr>
      <w:tabs>
        <w:tab w:val="num" w:pos="360"/>
      </w:tabs>
      <w:contextualSpacing/>
    </w:pPr>
  </w:style>
  <w:style w:type="paragraph" w:styleId="ListBullet5">
    <w:name w:val="List Bullet 5"/>
    <w:basedOn w:val="Normal"/>
    <w:uiPriority w:val="99"/>
    <w:semiHidden/>
    <w:unhideWhenUsed/>
    <w:pPr>
      <w:tabs>
        <w:tab w:val="num" w:pos="360"/>
      </w:tabs>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tabs>
        <w:tab w:val="num" w:pos="360"/>
      </w:tabs>
      <w:contextualSpacing/>
    </w:pPr>
  </w:style>
  <w:style w:type="paragraph" w:styleId="ListNumber2">
    <w:name w:val="List Number 2"/>
    <w:basedOn w:val="Normal"/>
    <w:uiPriority w:val="99"/>
    <w:semiHidden/>
    <w:unhideWhenUsed/>
    <w:pPr>
      <w:tabs>
        <w:tab w:val="num" w:pos="360"/>
      </w:tabs>
      <w:contextualSpacing/>
    </w:pPr>
  </w:style>
  <w:style w:type="paragraph" w:styleId="ListNumber3">
    <w:name w:val="List Number 3"/>
    <w:basedOn w:val="Normal"/>
    <w:uiPriority w:val="99"/>
    <w:semiHidden/>
    <w:unhideWhenUsed/>
    <w:pPr>
      <w:tabs>
        <w:tab w:val="num" w:pos="360"/>
      </w:tabs>
      <w:contextualSpacing/>
    </w:pPr>
  </w:style>
  <w:style w:type="paragraph" w:styleId="ListNumber4">
    <w:name w:val="List Number 4"/>
    <w:basedOn w:val="Normal"/>
    <w:uiPriority w:val="99"/>
    <w:semiHidden/>
    <w:unhideWhenUsed/>
    <w:pPr>
      <w:tabs>
        <w:tab w:val="num" w:pos="360"/>
      </w:tabs>
      <w:contextualSpacing/>
    </w:pPr>
  </w:style>
  <w:style w:type="paragraph" w:styleId="ListNumber5">
    <w:name w:val="List Number 5"/>
    <w:basedOn w:val="Normal"/>
    <w:uiPriority w:val="99"/>
    <w:semiHidden/>
    <w:unhideWhenUsed/>
    <w:pPr>
      <w:tabs>
        <w:tab w:val="num" w:pos="360"/>
      </w:tabs>
      <w:contextualSpacing/>
    </w:pPr>
  </w:style>
  <w:style w:type="paragraph" w:styleId="ListParagraph">
    <w:name w:val="List Paragraph"/>
    <w:basedOn w:val="Normal"/>
    <w:uiPriority w:val="99"/>
    <w:semiHidden/>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basedOn w:val="DefaultParagraphFont"/>
    <w:link w:val="MacroText"/>
    <w:uiPriority w:val="99"/>
    <w:rPr>
      <w:rFonts w:ascii="Consolas" w:hAnsi="Consolas" w:cs="Consolas"/>
      <w:lang w:eastAsia="en-US"/>
    </w:rPr>
  </w:style>
  <w:style w:type="table" w:styleId="MediumGrid1">
    <w:name w:val="Medium Grid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rPr>
      <w:rFonts w:asciiTheme="majorHAnsi" w:eastAsiaTheme="majorEastAsia" w:hAnsiTheme="majorHAnsi" w:cstheme="majorBidi"/>
      <w:sz w:val="24"/>
      <w:szCs w:val="24"/>
      <w:shd w:val="pct20" w:color="auto" w:fill="auto"/>
      <w:lang w:eastAsia="en-US"/>
    </w:rPr>
  </w:style>
  <w:style w:type="paragraph" w:styleId="NoSpacing">
    <w:name w:val="No Spacing"/>
    <w:uiPriority w:val="99"/>
    <w:semiHidden/>
    <w:unhideWhenUsed/>
    <w:pPr>
      <w:jc w:val="both"/>
    </w:pPr>
    <w:rPr>
      <w:rFonts w:ascii="Arial" w:hAnsi="Arial" w:cs="Arial"/>
      <w:szCs w:val="24"/>
      <w:lang w:eastAsia="en-US"/>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rPr>
      <w:rFonts w:ascii="Arial" w:hAnsi="Arial" w:cs="Arial"/>
      <w:szCs w:val="24"/>
      <w:lang w:eastAsia="en-US"/>
    </w:rPr>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rPr>
      <w:rFonts w:ascii="Consolas" w:hAnsi="Consolas" w:cs="Consolas"/>
      <w:sz w:val="21"/>
      <w:szCs w:val="21"/>
      <w:lang w:eastAsia="en-US"/>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99"/>
    <w:rPr>
      <w:rFonts w:ascii="Arial" w:hAnsi="Arial" w:cs="Arial"/>
      <w:i/>
      <w:iCs/>
      <w:color w:val="000000" w:themeColor="text1"/>
      <w:szCs w:val="24"/>
      <w:lang w:eastAsia="en-US"/>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29"/>
    <w:rPr>
      <w:rFonts w:ascii="Arial" w:hAnsi="Arial" w:cs="Arial"/>
      <w:szCs w:val="24"/>
      <w:lang w:eastAsia="en-US"/>
    </w:rPr>
  </w:style>
  <w:style w:type="paragraph" w:styleId="Signature">
    <w:name w:val="Signature"/>
    <w:basedOn w:val="Normal"/>
    <w:link w:val="SignatureChar"/>
    <w:uiPriority w:val="99"/>
    <w:semiHidden/>
    <w:unhideWhenUsed/>
    <w:pPr>
      <w:spacing w:after="0"/>
      <w:ind w:left="4252"/>
    </w:pPr>
  </w:style>
  <w:style w:type="character" w:customStyle="1" w:styleId="SignatureChar">
    <w:name w:val="Signature Char"/>
    <w:basedOn w:val="DefaultParagraphFont"/>
    <w:link w:val="Signature"/>
    <w:uiPriority w:val="99"/>
    <w:rPr>
      <w:rFonts w:ascii="Arial" w:hAnsi="Arial" w:cs="Arial"/>
      <w:szCs w:val="24"/>
      <w:lang w:eastAsia="en-US"/>
    </w:rPr>
  </w:style>
  <w:style w:type="character" w:styleId="Strong">
    <w:name w:val="Strong"/>
    <w:basedOn w:val="DefaultParagraphFont"/>
    <w:uiPriority w:val="99"/>
    <w:semiHidden/>
    <w:unhideWhenUsed/>
    <w:rPr>
      <w:b/>
      <w:bCs/>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C0504D" w:themeColor="accent2"/>
      <w:u w:val="single"/>
    </w:rPr>
  </w:style>
  <w:style w:type="table" w:styleId="Table3Deffects1">
    <w:name w:val="Table 3D effects 1"/>
    <w:basedOn w:val="TableNormal"/>
    <w:uiPriority w:val="99"/>
    <w:semiHidden/>
    <w:unhideWhenUsed/>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00" w:hanging="20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3">
    <w:name w:val="toc 3"/>
    <w:basedOn w:val="Normal"/>
    <w:next w:val="Normal"/>
    <w:autoRedefine/>
    <w:uiPriority w:val="99"/>
    <w:semiHidden/>
    <w:unhideWhenUsed/>
    <w:pPr>
      <w:spacing w:after="100"/>
      <w:ind w:left="400"/>
    </w:pPr>
  </w:style>
  <w:style w:type="paragraph" w:styleId="TOC4">
    <w:name w:val="toc 4"/>
    <w:basedOn w:val="Normal"/>
    <w:next w:val="Normal"/>
    <w:autoRedefine/>
    <w:uiPriority w:val="99"/>
    <w:semiHidden/>
    <w:unhideWhenUsed/>
    <w:pPr>
      <w:spacing w:after="100"/>
      <w:ind w:left="600"/>
    </w:pPr>
  </w:style>
  <w:style w:type="paragraph" w:styleId="TOC5">
    <w:name w:val="toc 5"/>
    <w:basedOn w:val="Normal"/>
    <w:next w:val="Normal"/>
    <w:autoRedefine/>
    <w:uiPriority w:val="99"/>
    <w:semiHidden/>
    <w:unhideWhenUsed/>
    <w:pPr>
      <w:spacing w:after="100"/>
      <w:ind w:left="800"/>
    </w:pPr>
  </w:style>
  <w:style w:type="paragraph" w:styleId="TOC6">
    <w:name w:val="toc 6"/>
    <w:basedOn w:val="Normal"/>
    <w:next w:val="Normal"/>
    <w:autoRedefine/>
    <w:uiPriority w:val="99"/>
    <w:semiHidden/>
    <w:unhideWhenUsed/>
    <w:pPr>
      <w:spacing w:after="100"/>
      <w:ind w:left="1000"/>
    </w:pPr>
  </w:style>
  <w:style w:type="paragraph" w:styleId="TOC7">
    <w:name w:val="toc 7"/>
    <w:basedOn w:val="Normal"/>
    <w:next w:val="Normal"/>
    <w:autoRedefine/>
    <w:uiPriority w:val="99"/>
    <w:semiHidden/>
    <w:unhideWhenUsed/>
    <w:pPr>
      <w:spacing w:after="100"/>
      <w:ind w:left="1200"/>
    </w:pPr>
  </w:style>
  <w:style w:type="paragraph" w:styleId="TOC8">
    <w:name w:val="toc 8"/>
    <w:basedOn w:val="Normal"/>
    <w:next w:val="Normal"/>
    <w:autoRedefine/>
    <w:uiPriority w:val="99"/>
    <w:semiHidden/>
    <w:unhideWhenUsed/>
    <w:pPr>
      <w:spacing w:after="100"/>
      <w:ind w:left="1400"/>
    </w:pPr>
  </w:style>
  <w:style w:type="paragraph" w:styleId="TOC9">
    <w:name w:val="toc 9"/>
    <w:basedOn w:val="Normal"/>
    <w:next w:val="Normal"/>
    <w:autoRedefine/>
    <w:uiPriority w:val="99"/>
    <w:semiHidden/>
    <w:unhideWhenUsed/>
    <w:pPr>
      <w:spacing w:after="100"/>
      <w:ind w:left="1600"/>
    </w:pPr>
  </w:style>
  <w:style w:type="paragraph" w:styleId="TOCHeading">
    <w:name w:val="TOC Heading"/>
    <w:basedOn w:val="Heading1"/>
    <w:next w:val="Normal"/>
    <w:uiPriority w:val="99"/>
    <w:semiHidden/>
    <w:unhideWhenUsed/>
    <w:pPr>
      <w:keepLines/>
      <w:spacing w:before="480" w:after="0"/>
      <w:jc w:val="both"/>
      <w:outlineLvl w:val="9"/>
    </w:pPr>
    <w:rPr>
      <w:rFonts w:asciiTheme="majorHAnsi" w:eastAsiaTheme="majorEastAsia" w:hAnsiTheme="majorHAnsi" w:cstheme="majorBidi"/>
      <w:color w:val="365F91" w:themeColor="accent1" w:themeShade="BF"/>
      <w:sz w:val="28"/>
      <w:szCs w:val="28"/>
    </w:rPr>
  </w:style>
  <w:style w:type="paragraph" w:customStyle="1" w:styleId="PartiesNumbered">
    <w:name w:val="*Parties=Numbered"/>
    <w:basedOn w:val="zz1794baseparties"/>
    <w:uiPriority w:val="6"/>
    <w:qFormat/>
    <w:pPr>
      <w:numPr>
        <w:numId w:val="1"/>
      </w:numPr>
      <w:spacing w:line="360" w:lineRule="auto"/>
    </w:pPr>
  </w:style>
  <w:style w:type="paragraph" w:customStyle="1" w:styleId="BodyTextPrecedentNote">
    <w:name w:val="#BodyText=Precedent Note"/>
    <w:basedOn w:val="BodyText0"/>
    <w:uiPriority w:val="3"/>
    <w:qFormat/>
    <w:rPr>
      <w:b/>
      <w:i/>
      <w:color w:val="002060"/>
    </w:rPr>
  </w:style>
  <w:style w:type="paragraph" w:customStyle="1" w:styleId="StandardL2">
    <w:name w:val="Standard_L2"/>
    <w:basedOn w:val="Normal"/>
    <w:uiPriority w:val="49"/>
    <w:qFormat/>
    <w:pPr>
      <w:numPr>
        <w:ilvl w:val="1"/>
        <w:numId w:val="2"/>
      </w:numPr>
      <w:outlineLvl w:val="1"/>
    </w:pPr>
    <w:rPr>
      <w:szCs w:val="20"/>
      <w:lang w:eastAsia="en-CA"/>
    </w:rPr>
  </w:style>
  <w:style w:type="paragraph" w:customStyle="1" w:styleId="StandardL1">
    <w:name w:val="Standard_L1"/>
    <w:basedOn w:val="Normal"/>
    <w:next w:val="StandardL2"/>
    <w:uiPriority w:val="49"/>
    <w:qFormat/>
    <w:pPr>
      <w:keepNext/>
      <w:numPr>
        <w:numId w:val="2"/>
      </w:numPr>
      <w:outlineLvl w:val="0"/>
    </w:pPr>
    <w:rPr>
      <w:b/>
      <w:bCs/>
      <w:szCs w:val="20"/>
      <w:lang w:eastAsia="en-CA"/>
    </w:rPr>
  </w:style>
  <w:style w:type="paragraph" w:customStyle="1" w:styleId="StandardL3">
    <w:name w:val="Standard_L3"/>
    <w:basedOn w:val="Normal"/>
    <w:uiPriority w:val="49"/>
    <w:qFormat/>
    <w:pPr>
      <w:numPr>
        <w:ilvl w:val="2"/>
        <w:numId w:val="2"/>
      </w:numPr>
      <w:outlineLvl w:val="2"/>
    </w:pPr>
    <w:rPr>
      <w:szCs w:val="20"/>
      <w:lang w:eastAsia="en-CA"/>
    </w:rPr>
  </w:style>
  <w:style w:type="paragraph" w:customStyle="1" w:styleId="StandardL4">
    <w:name w:val="Standard_L4"/>
    <w:basedOn w:val="Normal"/>
    <w:uiPriority w:val="49"/>
    <w:qFormat/>
    <w:pPr>
      <w:numPr>
        <w:ilvl w:val="3"/>
        <w:numId w:val="2"/>
      </w:numPr>
      <w:outlineLvl w:val="3"/>
    </w:pPr>
    <w:rPr>
      <w:szCs w:val="20"/>
      <w:lang w:eastAsia="en-CA"/>
    </w:rPr>
  </w:style>
  <w:style w:type="paragraph" w:customStyle="1" w:styleId="StandardL5">
    <w:name w:val="Standard_L5"/>
    <w:basedOn w:val="Normal"/>
    <w:uiPriority w:val="49"/>
    <w:qFormat/>
    <w:pPr>
      <w:numPr>
        <w:ilvl w:val="4"/>
        <w:numId w:val="2"/>
      </w:numPr>
      <w:outlineLvl w:val="4"/>
    </w:pPr>
    <w:rPr>
      <w:szCs w:val="20"/>
      <w:lang w:eastAsia="en-CA"/>
    </w:rPr>
  </w:style>
  <w:style w:type="paragraph" w:customStyle="1" w:styleId="StandardL6">
    <w:name w:val="Standard_L6"/>
    <w:basedOn w:val="Normal"/>
    <w:uiPriority w:val="49"/>
    <w:qFormat/>
    <w:pPr>
      <w:numPr>
        <w:ilvl w:val="5"/>
        <w:numId w:val="2"/>
      </w:numPr>
      <w:outlineLvl w:val="5"/>
    </w:pPr>
    <w:rPr>
      <w:szCs w:val="20"/>
      <w:lang w:eastAsia="en-CA"/>
    </w:rPr>
  </w:style>
  <w:style w:type="paragraph" w:customStyle="1" w:styleId="StandardL7">
    <w:name w:val="Standard_L7"/>
    <w:basedOn w:val="Normal"/>
    <w:uiPriority w:val="49"/>
    <w:qFormat/>
    <w:pPr>
      <w:numPr>
        <w:ilvl w:val="6"/>
        <w:numId w:val="2"/>
      </w:numPr>
      <w:outlineLvl w:val="6"/>
    </w:pPr>
    <w:rPr>
      <w:szCs w:val="20"/>
      <w:lang w:eastAsia="en-CA"/>
    </w:rPr>
  </w:style>
  <w:style w:type="paragraph" w:customStyle="1" w:styleId="StandardL8">
    <w:name w:val="Standard_L8"/>
    <w:basedOn w:val="Normal"/>
    <w:uiPriority w:val="49"/>
    <w:qFormat/>
    <w:pPr>
      <w:numPr>
        <w:ilvl w:val="7"/>
        <w:numId w:val="2"/>
      </w:numPr>
      <w:outlineLvl w:val="7"/>
    </w:pPr>
    <w:rPr>
      <w:szCs w:val="20"/>
      <w:lang w:eastAsia="en-CA"/>
    </w:rPr>
  </w:style>
  <w:style w:type="paragraph" w:customStyle="1" w:styleId="StandardL9">
    <w:name w:val="Standard_L9"/>
    <w:basedOn w:val="Normal"/>
    <w:uiPriority w:val="49"/>
    <w:qFormat/>
    <w:pPr>
      <w:numPr>
        <w:ilvl w:val="8"/>
        <w:numId w:val="2"/>
      </w:numPr>
      <w:ind w:hanging="567"/>
      <w:outlineLvl w:val="8"/>
    </w:pPr>
    <w:rPr>
      <w:szCs w:val="20"/>
      <w:lang w:eastAsia="en-CA"/>
    </w:rPr>
  </w:style>
  <w:style w:type="numbering" w:customStyle="1" w:styleId="StandardList">
    <w:name w:val="_Standard List^"/>
    <w:pPr>
      <w:numPr>
        <w:numId w:val="2"/>
      </w:numPr>
    </w:pPr>
  </w:style>
  <w:style w:type="paragraph" w:customStyle="1" w:styleId="DocsID">
    <w:name w:val="DocsID"/>
    <w:basedOn w:val="Normal"/>
    <w:uiPriority w:val="29"/>
    <w:qFormat/>
    <w:pPr>
      <w:spacing w:before="20" w:after="0"/>
      <w:jc w:val="left"/>
    </w:pPr>
    <w:rPr>
      <w:rFonts w:cs="Times New Roman"/>
      <w:sz w:val="16"/>
      <w:szCs w:val="20"/>
    </w:rPr>
  </w:style>
  <w:style w:type="character" w:customStyle="1" w:styleId="bm">
    <w:name w:val="bm"/>
    <w:basedOn w:val="DefaultParagraphFont"/>
    <w:qFormat/>
  </w:style>
  <w:style w:type="paragraph" w:customStyle="1" w:styleId="n">
    <w:name w:val="n"/>
    <w:basedOn w:val="Normal"/>
    <w:uiPriority w:val="99"/>
    <w:qFormat/>
    <w:pPr>
      <w:spacing w:before="100" w:beforeAutospacing="1" w:after="100" w:afterAutospacing="1"/>
      <w:jc w:val="left"/>
    </w:pPr>
    <w:rPr>
      <w:rFonts w:ascii="Times New Roman" w:eastAsia="Calibri" w:hAnsi="Times New Roman" w:cs="Times New Roman"/>
      <w:sz w:val="24"/>
      <w:lang w:eastAsia="en-GB"/>
    </w:rPr>
  </w:style>
  <w:style w:type="paragraph" w:styleId="Revision">
    <w:name w:val="Revision"/>
    <w:hidden/>
    <w:uiPriority w:val="99"/>
    <w:semiHidden/>
    <w:rPr>
      <w:rFonts w:ascii="Arial" w:hAnsi="Arial" w:cs="Arial"/>
      <w:szCs w:val="24"/>
      <w:lang w:val="en-GB" w:eastAsia="en-US"/>
    </w:rPr>
  </w:style>
  <w:style w:type="paragraph" w:customStyle="1" w:styleId="kv">
    <w:name w:val="kv"/>
    <w:basedOn w:val="Normal"/>
    <w:uiPriority w:val="29"/>
    <w:qFormat/>
    <w:pPr>
      <w:spacing w:before="100" w:beforeAutospacing="1" w:after="100" w:afterAutospacing="1"/>
      <w:jc w:val="left"/>
    </w:pPr>
    <w:rPr>
      <w:rFonts w:ascii="Times New Roman" w:hAnsi="Times New Roman" w:cs="Times New Roman"/>
      <w:sz w:val="24"/>
      <w:lang w:eastAsia="en-GB"/>
    </w:rPr>
  </w:style>
  <w:style w:type="character" w:customStyle="1" w:styleId="kw">
    <w:name w:val="kw"/>
    <w:basedOn w:val="DefaultParagraphFont"/>
    <w:uiPriority w:val="29"/>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29" w:qFormat="1"/>
    <w:lsdException w:name="heading 1" w:semiHidden="0" w:unhideWhenUsed="0"/>
    <w:lsdException w:name="heading 2" w:semiHidden="0"/>
    <w:lsdException w:name="heading 3" w:semiHidden="0"/>
    <w:lsdException w:name="heading 4" w:semiHidden="0"/>
    <w:lsdException w:name="heading 5" w:semiHidden="0"/>
    <w:lsdException w:name="heading 6" w:semiHidden="0"/>
    <w:lsdException w:name="page number" w:uiPriority="29" w:qFormat="1"/>
    <w:lsdException w:name="Title" w:semiHidden="0" w:unhideWhenUsed="0"/>
    <w:lsdException w:name="Closing" w:uiPriority="29" w:qFormat="1"/>
    <w:lsdException w:name="Default Paragraph Font" w:qFormat="1"/>
    <w:lsdException w:name="Subtitle" w:semiHidden="0"/>
    <w:lsdException w:name="Date" w:semiHidden="0" w:uiPriority="29" w:qFormat="1"/>
    <w:lsdException w:name="Strong" w:semiHidden="0" w:unhideWhenUsed="0"/>
    <w:lsdException w:name="Emphasis" w:semiHidden="0" w:unhideWhenUsed="0"/>
    <w:lsdException w:name="HTML Top of Form" w:uiPriority="0" w:unhideWhenUsed="0"/>
    <w:lsdException w:name="HTML Bottom of Form" w:uiPriority="0" w:unhideWhenUsed="0"/>
    <w:lsdException w:name="Table Grid" w:semiHidden="0" w:unhideWhenUsed="0"/>
    <w:lsdException w:name="No Spacing" w:semiHidden="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uiPriority w:val="29"/>
    <w:unhideWhenUsed/>
    <w:qFormat/>
    <w:pPr>
      <w:spacing w:after="240"/>
      <w:jc w:val="both"/>
    </w:pPr>
    <w:rPr>
      <w:rFonts w:ascii="Arial" w:hAnsi="Arial" w:cs="Arial"/>
      <w:szCs w:val="24"/>
      <w:lang w:val="en-GB" w:eastAsia="en-US"/>
    </w:rPr>
  </w:style>
  <w:style w:type="paragraph" w:styleId="Heading1">
    <w:name w:val="heading 1"/>
    <w:basedOn w:val="Normal"/>
    <w:next w:val="Normal"/>
    <w:uiPriority w:val="99"/>
    <w:semiHidden/>
    <w:unhideWhenUsed/>
    <w:pPr>
      <w:keepNext/>
      <w:spacing w:before="120"/>
      <w:jc w:val="left"/>
      <w:outlineLvl w:val="0"/>
    </w:pPr>
    <w:rPr>
      <w:b/>
      <w:bCs/>
    </w:rPr>
  </w:style>
  <w:style w:type="paragraph" w:styleId="Heading2">
    <w:name w:val="heading 2"/>
    <w:basedOn w:val="Normal"/>
    <w:next w:val="Normal"/>
    <w:uiPriority w:val="99"/>
    <w:semiHidden/>
    <w:unhideWhenUsed/>
    <w:pPr>
      <w:keepNext/>
      <w:spacing w:before="120"/>
      <w:jc w:val="left"/>
      <w:outlineLvl w:val="1"/>
    </w:pPr>
    <w:rPr>
      <w:b/>
      <w:bCs/>
      <w:i/>
      <w:iCs/>
    </w:rPr>
  </w:style>
  <w:style w:type="paragraph" w:styleId="Heading3">
    <w:name w:val="heading 3"/>
    <w:basedOn w:val="Normal"/>
    <w:next w:val="Normal"/>
    <w:uiPriority w:val="99"/>
    <w:semiHidden/>
    <w:unhideWhenUsed/>
    <w:pPr>
      <w:keepNext/>
      <w:spacing w:before="120"/>
      <w:jc w:val="left"/>
      <w:outlineLvl w:val="2"/>
    </w:pPr>
  </w:style>
  <w:style w:type="paragraph" w:styleId="Heading4">
    <w:name w:val="heading 4"/>
    <w:basedOn w:val="Normal"/>
    <w:next w:val="Normal"/>
    <w:uiPriority w:val="99"/>
    <w:semiHidden/>
    <w:unhideWhenUsed/>
    <w:pPr>
      <w:keepNext/>
      <w:spacing w:before="120"/>
      <w:jc w:val="left"/>
      <w:outlineLvl w:val="3"/>
    </w:pPr>
    <w:rPr>
      <w:i/>
      <w:iCs/>
    </w:rPr>
  </w:style>
  <w:style w:type="paragraph" w:styleId="Heading5">
    <w:name w:val="heading 5"/>
    <w:basedOn w:val="Normal"/>
    <w:next w:val="Normal"/>
    <w:uiPriority w:val="99"/>
    <w:semiHidden/>
    <w:unhideWhenUsed/>
    <w:pPr>
      <w:keepNext/>
      <w:spacing w:before="120"/>
      <w:jc w:val="left"/>
      <w:outlineLvl w:val="4"/>
    </w:pPr>
  </w:style>
  <w:style w:type="paragraph" w:styleId="Heading6">
    <w:name w:val="heading 6"/>
    <w:basedOn w:val="Normal"/>
    <w:next w:val="Normal"/>
    <w:uiPriority w:val="99"/>
    <w:semiHidden/>
    <w:unhideWhenUsed/>
    <w:pPr>
      <w:keepNext/>
      <w:spacing w:before="120"/>
      <w:jc w:val="left"/>
      <w:outlineLvl w:val="5"/>
    </w:pPr>
  </w:style>
  <w:style w:type="paragraph" w:styleId="Heading7">
    <w:name w:val="heading 7"/>
    <w:basedOn w:val="Normal"/>
    <w:next w:val="Normal"/>
    <w:uiPriority w:val="99"/>
    <w:semiHidden/>
    <w:unhideWhenUsed/>
    <w:pPr>
      <w:keepNext/>
      <w:spacing w:before="120"/>
      <w:jc w:val="left"/>
      <w:outlineLvl w:val="6"/>
    </w:pPr>
  </w:style>
  <w:style w:type="paragraph" w:styleId="Heading8">
    <w:name w:val="heading 8"/>
    <w:basedOn w:val="Normal"/>
    <w:next w:val="Normal"/>
    <w:uiPriority w:val="99"/>
    <w:semiHidden/>
    <w:unhideWhenUsed/>
    <w:pPr>
      <w:keepNext/>
      <w:spacing w:before="120"/>
      <w:jc w:val="left"/>
      <w:outlineLvl w:val="7"/>
    </w:pPr>
  </w:style>
  <w:style w:type="paragraph" w:styleId="Heading9">
    <w:name w:val="heading 9"/>
    <w:basedOn w:val="Normal"/>
    <w:next w:val="Normal"/>
    <w:uiPriority w:val="99"/>
    <w:semiHidden/>
    <w:unhideWhenUsed/>
    <w:pPr>
      <w:keepNext/>
      <w:spacing w:before="120"/>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style>
  <w:style w:type="paragraph" w:styleId="Header">
    <w:name w:val="header"/>
    <w:basedOn w:val="NormalSingle"/>
    <w:uiPriority w:val="99"/>
    <w:unhideWhenUsed/>
    <w:pPr>
      <w:tabs>
        <w:tab w:val="center" w:pos="4535"/>
        <w:tab w:val="right" w:pos="9071"/>
      </w:tabs>
      <w:spacing w:after="0"/>
      <w:jc w:val="left"/>
    </w:pPr>
    <w:rPr>
      <w:lang w:eastAsia="fr-FR"/>
    </w:rPr>
  </w:style>
  <w:style w:type="paragraph" w:styleId="Footer">
    <w:name w:val="footer"/>
    <w:basedOn w:val="NormalSingle"/>
    <w:uiPriority w:val="99"/>
    <w:unhideWhenUsed/>
    <w:pPr>
      <w:tabs>
        <w:tab w:val="center" w:pos="4535"/>
        <w:tab w:val="right" w:pos="9071"/>
      </w:tabs>
      <w:spacing w:after="0"/>
      <w:jc w:val="left"/>
    </w:pPr>
    <w:rPr>
      <w:lang w:eastAsia="fr-FR"/>
    </w:rPr>
  </w:style>
  <w:style w:type="character" w:customStyle="1" w:styleId="Prompt">
    <w:name w:val="Prompt"/>
    <w:uiPriority w:val="29"/>
    <w:qFormat/>
    <w:rPr>
      <w:color w:val="0000FF"/>
    </w:rPr>
  </w:style>
  <w:style w:type="paragraph" w:styleId="TOC1">
    <w:name w:val="toc 1"/>
    <w:basedOn w:val="Normal"/>
    <w:next w:val="Normal"/>
    <w:autoRedefine/>
    <w:uiPriority w:val="99"/>
    <w:semiHidden/>
    <w:unhideWhenUsed/>
    <w:pPr>
      <w:tabs>
        <w:tab w:val="left" w:pos="720"/>
        <w:tab w:val="right" w:leader="dot" w:pos="9360"/>
      </w:tabs>
      <w:jc w:val="left"/>
    </w:pPr>
  </w:style>
  <w:style w:type="paragraph" w:styleId="TOC2">
    <w:name w:val="toc 2"/>
    <w:basedOn w:val="Normal"/>
    <w:next w:val="Normal"/>
    <w:autoRedefine/>
    <w:uiPriority w:val="99"/>
    <w:semiHidden/>
    <w:unhideWhenUsed/>
    <w:pPr>
      <w:tabs>
        <w:tab w:val="left" w:pos="1440"/>
        <w:tab w:val="right" w:leader="dot" w:pos="9360"/>
      </w:tabs>
      <w:ind w:left="720"/>
      <w:jc w:val="left"/>
    </w:pPr>
  </w:style>
  <w:style w:type="paragraph" w:styleId="Subtitle">
    <w:name w:val="Subtitle"/>
    <w:basedOn w:val="Normal"/>
    <w:next w:val="Normal"/>
    <w:uiPriority w:val="99"/>
    <w:semiHidden/>
    <w:unhideWhenUsed/>
    <w:pPr>
      <w:jc w:val="center"/>
    </w:pPr>
    <w:rPr>
      <w:b/>
      <w:bCs/>
    </w:rPr>
  </w:style>
  <w:style w:type="paragraph" w:styleId="Title">
    <w:name w:val="Title"/>
    <w:basedOn w:val="Normal"/>
    <w:next w:val="Normal"/>
    <w:uiPriority w:val="99"/>
    <w:semiHidden/>
    <w:unhideWhenUsed/>
    <w:pPr>
      <w:jc w:val="center"/>
    </w:pPr>
    <w:rPr>
      <w:b/>
      <w:bCs/>
      <w:sz w:val="24"/>
      <w:szCs w:val="28"/>
    </w:rPr>
  </w:style>
  <w:style w:type="character" w:styleId="PageNumber">
    <w:name w:val="page number"/>
    <w:uiPriority w:val="29"/>
    <w:unhideWhenUsed/>
    <w:qFormat/>
    <w:rPr>
      <w:sz w:val="20"/>
    </w:rPr>
  </w:style>
  <w:style w:type="paragraph" w:styleId="FootnoteText">
    <w:name w:val="footnote text"/>
    <w:uiPriority w:val="99"/>
    <w:semiHidden/>
    <w:unhideWhenUsed/>
    <w:rPr>
      <w:rFonts w:ascii="Arial" w:hAnsi="Arial" w:cs="Arial"/>
      <w:sz w:val="16"/>
      <w:lang w:eastAsia="en-US"/>
    </w:rPr>
  </w:style>
  <w:style w:type="paragraph" w:customStyle="1" w:styleId="NormalSingle">
    <w:name w:val="Normal Single"/>
    <w:uiPriority w:val="29"/>
    <w:qFormat/>
    <w:pPr>
      <w:spacing w:after="240"/>
      <w:jc w:val="both"/>
    </w:pPr>
    <w:rPr>
      <w:rFonts w:ascii="Arial" w:hAnsi="Arial" w:cs="Arial"/>
      <w:szCs w:val="24"/>
      <w:lang w:val="en-GB" w:eastAsia="en-US"/>
    </w:rPr>
  </w:style>
  <w:style w:type="paragraph" w:customStyle="1" w:styleId="zz1794baseaddress">
    <w:name w:val="zz1794base address"/>
    <w:uiPriority w:val="99"/>
    <w:semiHidden/>
    <w:qFormat/>
    <w:rPr>
      <w:rFonts w:ascii="Arial" w:hAnsi="Arial"/>
      <w:lang w:val="en-GB"/>
    </w:rPr>
  </w:style>
  <w:style w:type="character" w:customStyle="1" w:styleId="BodyTextChar">
    <w:name w:val="Body Text Char"/>
    <w:basedOn w:val="DefaultParagraphFont"/>
    <w:link w:val="BodyText"/>
    <w:uiPriority w:val="99"/>
    <w:rPr>
      <w:rFonts w:ascii="Arial" w:hAnsi="Arial" w:cs="Arial"/>
      <w:szCs w:val="24"/>
      <w:lang w:eastAsia="en-US"/>
    </w:rPr>
  </w:style>
  <w:style w:type="paragraph" w:customStyle="1" w:styleId="zz1794basebodytext">
    <w:name w:val="zz1794base body text"/>
    <w:uiPriority w:val="99"/>
    <w:semiHidden/>
    <w:qFormat/>
    <w:pPr>
      <w:spacing w:after="240"/>
      <w:jc w:val="both"/>
    </w:pPr>
    <w:rPr>
      <w:rFonts w:ascii="Arial" w:hAnsi="Arial"/>
      <w:lang w:val="en-GB"/>
    </w:rPr>
  </w:style>
  <w:style w:type="paragraph" w:customStyle="1" w:styleId="zz1794baseheading">
    <w:name w:val="zz1794base heading"/>
    <w:next w:val="BodyText0"/>
    <w:uiPriority w:val="99"/>
    <w:semiHidden/>
    <w:qFormat/>
    <w:pPr>
      <w:keepNext/>
      <w:keepLines/>
      <w:spacing w:after="240"/>
    </w:pPr>
    <w:rPr>
      <w:rFonts w:ascii="Arial" w:hAnsi="Arial"/>
      <w:lang w:val="en-GB"/>
    </w:rPr>
  </w:style>
  <w:style w:type="paragraph" w:customStyle="1" w:styleId="zz1794basemisc">
    <w:name w:val="zz1794base misc"/>
    <w:uiPriority w:val="99"/>
    <w:semiHidden/>
    <w:qFormat/>
    <w:pPr>
      <w:spacing w:after="240"/>
    </w:pPr>
    <w:rPr>
      <w:rFonts w:ascii="Arial" w:hAnsi="Arial"/>
      <w:szCs w:val="24"/>
      <w:lang w:val="en-GB"/>
    </w:rPr>
  </w:style>
  <w:style w:type="paragraph" w:customStyle="1" w:styleId="zz1794baseparties">
    <w:name w:val="zz1794base parties"/>
    <w:uiPriority w:val="99"/>
    <w:semiHidden/>
    <w:qFormat/>
    <w:pPr>
      <w:spacing w:after="240"/>
    </w:pPr>
    <w:rPr>
      <w:rFonts w:ascii="Arial" w:hAnsi="Arial"/>
      <w:lang w:val="en-GB"/>
    </w:rPr>
  </w:style>
  <w:style w:type="paragraph" w:customStyle="1" w:styleId="zz1794basequotes">
    <w:name w:val="zz1794base quotes"/>
    <w:uiPriority w:val="99"/>
    <w:semiHidden/>
    <w:qFormat/>
    <w:pPr>
      <w:spacing w:after="240"/>
      <w:jc w:val="both"/>
    </w:pPr>
    <w:rPr>
      <w:rFonts w:ascii="Arial" w:hAnsi="Arial"/>
      <w:lang w:val="en-GB"/>
    </w:rPr>
  </w:style>
  <w:style w:type="paragraph" w:customStyle="1" w:styleId="zz1794basetables">
    <w:name w:val="zz1794base tables"/>
    <w:uiPriority w:val="99"/>
    <w:semiHidden/>
    <w:qFormat/>
    <w:rPr>
      <w:rFonts w:ascii="Arial" w:hAnsi="Arial"/>
      <w:lang w:val="en-GB"/>
    </w:rPr>
  </w:style>
  <w:style w:type="paragraph" w:customStyle="1" w:styleId="BodyText0">
    <w:name w:val="#BodyText"/>
    <w:basedOn w:val="zz1794basebodytext"/>
    <w:qFormat/>
  </w:style>
  <w:style w:type="paragraph" w:customStyle="1" w:styleId="BodyTextIndent1">
    <w:name w:val="#BodyText=Indent 1"/>
    <w:basedOn w:val="zz1794basebodytext"/>
    <w:qFormat/>
    <w:pPr>
      <w:ind w:left="567"/>
    </w:pPr>
  </w:style>
  <w:style w:type="paragraph" w:customStyle="1" w:styleId="BodyTextIndent2">
    <w:name w:val="#BodyText=Indent 2"/>
    <w:basedOn w:val="zz1794basebodytext"/>
    <w:qFormat/>
    <w:pPr>
      <w:ind w:left="1134"/>
    </w:pPr>
  </w:style>
  <w:style w:type="paragraph" w:customStyle="1" w:styleId="BodyTextIndent3">
    <w:name w:val="#BodyText=Indent 3"/>
    <w:basedOn w:val="zz1794basebodytext"/>
    <w:qFormat/>
    <w:pPr>
      <w:ind w:left="1701"/>
    </w:pPr>
  </w:style>
  <w:style w:type="paragraph" w:customStyle="1" w:styleId="BodyTextIndent4">
    <w:name w:val="#BodyText=Indent 4"/>
    <w:basedOn w:val="zz1794basebodytext"/>
    <w:qFormat/>
    <w:pPr>
      <w:ind w:left="2268"/>
    </w:pPr>
  </w:style>
  <w:style w:type="paragraph" w:customStyle="1" w:styleId="BodyTextIndent5">
    <w:name w:val="#BodyText=Indent 5"/>
    <w:basedOn w:val="zz1794basebodytext"/>
    <w:qFormat/>
    <w:pPr>
      <w:ind w:left="2835"/>
    </w:pPr>
  </w:style>
  <w:style w:type="paragraph" w:customStyle="1" w:styleId="BodyTextBold">
    <w:name w:val="#BodyText=Bold"/>
    <w:basedOn w:val="zz1794basebodytext"/>
    <w:uiPriority w:val="3"/>
    <w:qFormat/>
    <w:rPr>
      <w:b/>
    </w:rPr>
  </w:style>
  <w:style w:type="paragraph" w:customStyle="1" w:styleId="BodyTextBoldItalics">
    <w:name w:val="#BodyText=Bold+Italics"/>
    <w:basedOn w:val="zz1794basebodytext"/>
    <w:uiPriority w:val="3"/>
    <w:qFormat/>
    <w:rPr>
      <w:b/>
      <w:i/>
    </w:rPr>
  </w:style>
  <w:style w:type="paragraph" w:customStyle="1" w:styleId="BodyTextFirstLineIndent1">
    <w:name w:val="#BodyText=First Line Indent 1"/>
    <w:basedOn w:val="zz1794basebodytext"/>
    <w:uiPriority w:val="2"/>
    <w:qFormat/>
    <w:pPr>
      <w:ind w:firstLine="567"/>
    </w:pPr>
  </w:style>
  <w:style w:type="paragraph" w:customStyle="1" w:styleId="BodyTextFirstLineIndent2">
    <w:name w:val="#BodyText=First Line Indent 2"/>
    <w:basedOn w:val="zz1794basebodytext"/>
    <w:uiPriority w:val="2"/>
    <w:qFormat/>
    <w:pPr>
      <w:ind w:firstLine="1134"/>
    </w:pPr>
  </w:style>
  <w:style w:type="paragraph" w:customStyle="1" w:styleId="BodyTextHanging">
    <w:name w:val="#BodyText=Hanging"/>
    <w:basedOn w:val="zz1794basebodytext"/>
    <w:uiPriority w:val="1"/>
    <w:qFormat/>
    <w:pPr>
      <w:ind w:left="567" w:hanging="567"/>
    </w:pPr>
  </w:style>
  <w:style w:type="paragraph" w:customStyle="1" w:styleId="BodyTextItalics">
    <w:name w:val="#BodyText=Italics"/>
    <w:basedOn w:val="zz1794basebodytext"/>
    <w:uiPriority w:val="3"/>
    <w:qFormat/>
    <w:rPr>
      <w:i/>
    </w:rPr>
  </w:style>
  <w:style w:type="paragraph" w:customStyle="1" w:styleId="BodyTextUserDefined1">
    <w:name w:val="#BodyText=User Defined 1"/>
    <w:basedOn w:val="Normal"/>
    <w:uiPriority w:val="3"/>
    <w:qFormat/>
    <w:rPr>
      <w:rFonts w:cs="Times New Roman"/>
      <w:szCs w:val="20"/>
      <w:lang w:eastAsia="en-CA"/>
    </w:rPr>
  </w:style>
  <w:style w:type="paragraph" w:customStyle="1" w:styleId="BodyTextUserDefined2">
    <w:name w:val="#BodyText=User Defined 2"/>
    <w:basedOn w:val="Normal"/>
    <w:uiPriority w:val="3"/>
    <w:qFormat/>
    <w:rPr>
      <w:rFonts w:cs="Times New Roman"/>
      <w:szCs w:val="20"/>
      <w:lang w:eastAsia="en-CA"/>
    </w:rPr>
  </w:style>
  <w:style w:type="paragraph" w:customStyle="1" w:styleId="BodyTextUserDefined3">
    <w:name w:val="#BodyText=User Defined 3"/>
    <w:basedOn w:val="Normal"/>
    <w:uiPriority w:val="3"/>
    <w:qFormat/>
    <w:rPr>
      <w:rFonts w:cs="Times New Roman"/>
      <w:szCs w:val="20"/>
      <w:lang w:eastAsia="en-CA"/>
    </w:rPr>
  </w:style>
  <w:style w:type="paragraph" w:customStyle="1" w:styleId="Address">
    <w:name w:val="$Address"/>
    <w:basedOn w:val="zz1794baseaddress"/>
    <w:uiPriority w:val="15"/>
    <w:qFormat/>
  </w:style>
  <w:style w:type="paragraph" w:customStyle="1" w:styleId="AddressIndent1">
    <w:name w:val="$Address=Indent 1"/>
    <w:basedOn w:val="zz1794baseaddress"/>
    <w:uiPriority w:val="15"/>
    <w:qFormat/>
    <w:pPr>
      <w:ind w:left="567"/>
    </w:pPr>
  </w:style>
  <w:style w:type="paragraph" w:customStyle="1" w:styleId="AddressIndent2">
    <w:name w:val="$Address=Indent 2"/>
    <w:basedOn w:val="zz1794baseaddress"/>
    <w:uiPriority w:val="15"/>
    <w:qFormat/>
    <w:pPr>
      <w:ind w:left="1134"/>
    </w:pPr>
  </w:style>
  <w:style w:type="paragraph" w:customStyle="1" w:styleId="AddressIndent3">
    <w:name w:val="$Address=Indent 3"/>
    <w:basedOn w:val="zz1794baseaddress"/>
    <w:uiPriority w:val="15"/>
    <w:qFormat/>
    <w:pPr>
      <w:ind w:left="1701"/>
    </w:pPr>
  </w:style>
  <w:style w:type="paragraph" w:customStyle="1" w:styleId="AddressUserDefined1">
    <w:name w:val="$Address=User Defined 1"/>
    <w:basedOn w:val="Normal"/>
    <w:uiPriority w:val="15"/>
    <w:qFormat/>
    <w:pPr>
      <w:spacing w:after="0"/>
      <w:jc w:val="left"/>
    </w:pPr>
    <w:rPr>
      <w:rFonts w:cs="Times New Roman"/>
      <w:szCs w:val="20"/>
      <w:lang w:eastAsia="en-CA"/>
    </w:rPr>
  </w:style>
  <w:style w:type="paragraph" w:customStyle="1" w:styleId="AddressUserDefined2">
    <w:name w:val="$Address=User Defined 2"/>
    <w:basedOn w:val="Normal"/>
    <w:uiPriority w:val="15"/>
    <w:qFormat/>
    <w:pPr>
      <w:spacing w:after="0"/>
      <w:jc w:val="left"/>
    </w:pPr>
    <w:rPr>
      <w:rFonts w:cs="Times New Roman"/>
      <w:szCs w:val="20"/>
      <w:lang w:eastAsia="en-CA"/>
    </w:rPr>
  </w:style>
  <w:style w:type="paragraph" w:customStyle="1" w:styleId="AddressUserDefined3">
    <w:name w:val="$Address=User Defined 3"/>
    <w:basedOn w:val="Normal"/>
    <w:uiPriority w:val="15"/>
    <w:qFormat/>
    <w:pPr>
      <w:spacing w:after="0"/>
      <w:jc w:val="left"/>
    </w:pPr>
    <w:rPr>
      <w:rFonts w:cs="Times New Roman"/>
      <w:szCs w:val="20"/>
      <w:lang w:eastAsia="en-CA"/>
    </w:rPr>
  </w:style>
  <w:style w:type="paragraph" w:customStyle="1" w:styleId="MiscRedHerring">
    <w:name w:val="$Misc=Red Herring"/>
    <w:basedOn w:val="zz1794basemisc"/>
    <w:uiPriority w:val="16"/>
    <w:qFormat/>
    <w:rPr>
      <w:b/>
      <w:color w:val="FF0000"/>
      <w:sz w:val="16"/>
    </w:rPr>
  </w:style>
  <w:style w:type="paragraph" w:customStyle="1" w:styleId="MiscUserDefined1">
    <w:name w:val="$Misc=User Defined 1"/>
    <w:basedOn w:val="Normal"/>
    <w:uiPriority w:val="16"/>
    <w:qFormat/>
    <w:pPr>
      <w:jc w:val="left"/>
    </w:pPr>
    <w:rPr>
      <w:rFonts w:cs="Times New Roman"/>
      <w:szCs w:val="20"/>
      <w:lang w:eastAsia="en-CA"/>
    </w:rPr>
  </w:style>
  <w:style w:type="paragraph" w:customStyle="1" w:styleId="MiscUserDefined2">
    <w:name w:val="$Misc=User Defined 2"/>
    <w:basedOn w:val="Normal"/>
    <w:uiPriority w:val="16"/>
    <w:qFormat/>
    <w:pPr>
      <w:jc w:val="left"/>
    </w:pPr>
    <w:rPr>
      <w:rFonts w:cs="Times New Roman"/>
      <w:szCs w:val="20"/>
      <w:lang w:eastAsia="en-CA"/>
    </w:rPr>
  </w:style>
  <w:style w:type="paragraph" w:customStyle="1" w:styleId="MiscUserDefined3">
    <w:name w:val="$Misc=User Defined 3"/>
    <w:basedOn w:val="Normal"/>
    <w:uiPriority w:val="16"/>
    <w:qFormat/>
    <w:pPr>
      <w:jc w:val="left"/>
    </w:pPr>
    <w:rPr>
      <w:rFonts w:cs="Times New Roman"/>
      <w:szCs w:val="20"/>
      <w:lang w:eastAsia="en-CA"/>
    </w:rPr>
  </w:style>
  <w:style w:type="paragraph" w:customStyle="1" w:styleId="HeadingCentre">
    <w:name w:val="%Heading=Centre"/>
    <w:basedOn w:val="zz1794baseheading"/>
    <w:next w:val="BodyText0"/>
    <w:uiPriority w:val="5"/>
    <w:qFormat/>
    <w:pPr>
      <w:jc w:val="center"/>
    </w:pPr>
  </w:style>
  <w:style w:type="paragraph" w:customStyle="1" w:styleId="HeadingCentreBold">
    <w:name w:val="%Heading=Centre+Bold"/>
    <w:basedOn w:val="zz1794baseheading"/>
    <w:next w:val="BodyText0"/>
    <w:uiPriority w:val="5"/>
    <w:qFormat/>
    <w:pPr>
      <w:jc w:val="center"/>
    </w:pPr>
    <w:rPr>
      <w:b/>
    </w:rPr>
  </w:style>
  <w:style w:type="paragraph" w:customStyle="1" w:styleId="HeadingCentreBoldItalics">
    <w:name w:val="%Heading=Centre+Bold+Italics"/>
    <w:basedOn w:val="zz1794baseheading"/>
    <w:next w:val="BodyText0"/>
    <w:uiPriority w:val="5"/>
    <w:qFormat/>
    <w:pPr>
      <w:jc w:val="center"/>
    </w:pPr>
    <w:rPr>
      <w:b/>
      <w:i/>
    </w:rPr>
  </w:style>
  <w:style w:type="paragraph" w:customStyle="1" w:styleId="HeadingCentreItalics">
    <w:name w:val="%Heading=Centre+Italics"/>
    <w:basedOn w:val="zz1794baseheading"/>
    <w:next w:val="BodyText0"/>
    <w:uiPriority w:val="5"/>
    <w:qFormat/>
    <w:pPr>
      <w:jc w:val="center"/>
    </w:pPr>
    <w:rPr>
      <w:i/>
    </w:rPr>
  </w:style>
  <w:style w:type="paragraph" w:customStyle="1" w:styleId="HeadingDocTitle">
    <w:name w:val="%Heading=Doc Title"/>
    <w:basedOn w:val="zz1794baseheading"/>
    <w:next w:val="BodyText0"/>
    <w:uiPriority w:val="4"/>
    <w:qFormat/>
    <w:pPr>
      <w:jc w:val="center"/>
    </w:pPr>
    <w:rPr>
      <w:b/>
      <w:caps/>
      <w:sz w:val="24"/>
    </w:rPr>
  </w:style>
  <w:style w:type="paragraph" w:customStyle="1" w:styleId="HeadingLeftBold">
    <w:name w:val="%Heading=Left+Bold"/>
    <w:basedOn w:val="zz1794baseheading"/>
    <w:next w:val="BodyText0"/>
    <w:uiPriority w:val="5"/>
    <w:qFormat/>
    <w:rPr>
      <w:b/>
    </w:rPr>
  </w:style>
  <w:style w:type="paragraph" w:customStyle="1" w:styleId="HeadingLeftBoldItalics">
    <w:name w:val="%Heading=Left+Bold+Italics"/>
    <w:basedOn w:val="zz1794baseheading"/>
    <w:next w:val="BodyText0"/>
    <w:uiPriority w:val="5"/>
    <w:qFormat/>
    <w:rPr>
      <w:b/>
      <w:i/>
    </w:rPr>
  </w:style>
  <w:style w:type="paragraph" w:customStyle="1" w:styleId="HeadingLeftItalics">
    <w:name w:val="%Heading=Left+Italics"/>
    <w:basedOn w:val="zz1794baseheading"/>
    <w:next w:val="BodyText0"/>
    <w:uiPriority w:val="5"/>
    <w:qFormat/>
    <w:rPr>
      <w:i/>
    </w:rPr>
  </w:style>
  <w:style w:type="paragraph" w:customStyle="1" w:styleId="HeadingUserDefined1">
    <w:name w:val="%Heading=User Defined 1"/>
    <w:basedOn w:val="Normal"/>
    <w:next w:val="BodyText0"/>
    <w:uiPriority w:val="5"/>
    <w:qFormat/>
    <w:pPr>
      <w:keepNext/>
      <w:keepLines/>
      <w:jc w:val="left"/>
    </w:pPr>
    <w:rPr>
      <w:rFonts w:cs="Times New Roman"/>
      <w:szCs w:val="20"/>
      <w:lang w:eastAsia="en-CA"/>
    </w:rPr>
  </w:style>
  <w:style w:type="paragraph" w:customStyle="1" w:styleId="HeadingUserDefined2">
    <w:name w:val="%Heading=User Defined 2"/>
    <w:basedOn w:val="Normal"/>
    <w:next w:val="BodyText0"/>
    <w:uiPriority w:val="5"/>
    <w:qFormat/>
    <w:pPr>
      <w:keepNext/>
      <w:keepLines/>
      <w:jc w:val="left"/>
    </w:pPr>
    <w:rPr>
      <w:rFonts w:cs="Times New Roman"/>
      <w:szCs w:val="20"/>
      <w:lang w:eastAsia="en-CA"/>
    </w:rPr>
  </w:style>
  <w:style w:type="paragraph" w:customStyle="1" w:styleId="HeadingUserDefined3">
    <w:name w:val="%Heading=User Defined 3"/>
    <w:basedOn w:val="Normal"/>
    <w:next w:val="BodyText0"/>
    <w:uiPriority w:val="5"/>
    <w:qFormat/>
    <w:pPr>
      <w:keepNext/>
      <w:keepLines/>
      <w:jc w:val="left"/>
    </w:pPr>
    <w:rPr>
      <w:rFonts w:cs="Times New Roman"/>
      <w:szCs w:val="20"/>
      <w:lang w:eastAsia="en-CA"/>
    </w:rPr>
  </w:style>
  <w:style w:type="paragraph" w:customStyle="1" w:styleId="PartiesCentreAlign">
    <w:name w:val="*Parties=Centre Align"/>
    <w:basedOn w:val="zz1794baseparties"/>
    <w:uiPriority w:val="10"/>
    <w:qFormat/>
    <w:pPr>
      <w:jc w:val="center"/>
    </w:pPr>
  </w:style>
  <w:style w:type="paragraph" w:customStyle="1" w:styleId="PartiesCentreBoldNoPSpace">
    <w:name w:val="*Parties=Centre+Bold+No PSpace"/>
    <w:basedOn w:val="zz1794baseparties"/>
    <w:uiPriority w:val="10"/>
    <w:qFormat/>
    <w:pPr>
      <w:jc w:val="center"/>
    </w:pPr>
    <w:rPr>
      <w:b/>
    </w:rPr>
  </w:style>
  <w:style w:type="paragraph" w:customStyle="1" w:styleId="PartiesCentreNoPSpace">
    <w:name w:val="*Parties=Centre+No PSpace"/>
    <w:basedOn w:val="zz1794baseparties"/>
    <w:uiPriority w:val="10"/>
    <w:qFormat/>
    <w:pPr>
      <w:jc w:val="center"/>
    </w:pPr>
  </w:style>
  <w:style w:type="paragraph" w:customStyle="1" w:styleId="PartiesLeftIndent2">
    <w:name w:val="*Parties=Left Indent 2"/>
    <w:basedOn w:val="zz1794baseparties"/>
    <w:uiPriority w:val="9"/>
    <w:qFormat/>
    <w:pPr>
      <w:ind w:left="1701"/>
    </w:pPr>
  </w:style>
  <w:style w:type="paragraph" w:customStyle="1" w:styleId="PartiesLRIndent1">
    <w:name w:val="*Parties=L/R Indent 1"/>
    <w:basedOn w:val="zz1794baseparties"/>
    <w:uiPriority w:val="8"/>
    <w:qFormat/>
    <w:pPr>
      <w:ind w:left="1134" w:right="1134"/>
    </w:pPr>
  </w:style>
  <w:style w:type="paragraph" w:customStyle="1" w:styleId="PartiesLRIndent1Bold">
    <w:name w:val="*Parties=L/R Indent 1+Bold"/>
    <w:basedOn w:val="zz1794baseparties"/>
    <w:uiPriority w:val="8"/>
    <w:qFormat/>
    <w:pPr>
      <w:ind w:left="1134" w:right="1134"/>
    </w:pPr>
    <w:rPr>
      <w:b/>
    </w:rPr>
  </w:style>
  <w:style w:type="paragraph" w:customStyle="1" w:styleId="PartiesLeftAlign">
    <w:name w:val="*Parties=Left Align"/>
    <w:basedOn w:val="zz1794baseparties"/>
    <w:uiPriority w:val="7"/>
    <w:qFormat/>
  </w:style>
  <w:style w:type="paragraph" w:customStyle="1" w:styleId="PartiesRightAlign">
    <w:name w:val="*Parties=Right Align"/>
    <w:basedOn w:val="zz1794baseparties"/>
    <w:uiPriority w:val="10"/>
    <w:qFormat/>
    <w:pPr>
      <w:jc w:val="right"/>
    </w:pPr>
  </w:style>
  <w:style w:type="paragraph" w:customStyle="1" w:styleId="PartiesUserDefined1">
    <w:name w:val="*Parties=User Defined 1"/>
    <w:basedOn w:val="Normal"/>
    <w:uiPriority w:val="10"/>
    <w:qFormat/>
    <w:pPr>
      <w:jc w:val="left"/>
    </w:pPr>
    <w:rPr>
      <w:rFonts w:cs="Times New Roman"/>
      <w:szCs w:val="20"/>
      <w:lang w:eastAsia="en-CA"/>
    </w:rPr>
  </w:style>
  <w:style w:type="paragraph" w:customStyle="1" w:styleId="PartiesUserDefined2">
    <w:name w:val="*Parties=User Defined 2"/>
    <w:basedOn w:val="Normal"/>
    <w:uiPriority w:val="10"/>
    <w:qFormat/>
    <w:pPr>
      <w:jc w:val="left"/>
    </w:pPr>
    <w:rPr>
      <w:rFonts w:cs="Times New Roman"/>
      <w:szCs w:val="20"/>
      <w:lang w:eastAsia="en-CA"/>
    </w:rPr>
  </w:style>
  <w:style w:type="paragraph" w:customStyle="1" w:styleId="PartiesUserDefined3">
    <w:name w:val="*Parties=User Defined 3"/>
    <w:basedOn w:val="Normal"/>
    <w:uiPriority w:val="10"/>
    <w:qFormat/>
    <w:pPr>
      <w:jc w:val="left"/>
    </w:pPr>
    <w:rPr>
      <w:rFonts w:cs="Times New Roman"/>
      <w:szCs w:val="20"/>
      <w:lang w:eastAsia="en-CA"/>
    </w:rPr>
  </w:style>
  <w:style w:type="paragraph" w:customStyle="1" w:styleId="QuotesCitation">
    <w:name w:val="@Quotes=Citation"/>
    <w:basedOn w:val="zz1794basequotes"/>
    <w:uiPriority w:val="14"/>
    <w:qFormat/>
    <w:pPr>
      <w:ind w:left="1134" w:right="1134"/>
    </w:pPr>
    <w:rPr>
      <w:sz w:val="18"/>
    </w:rPr>
  </w:style>
  <w:style w:type="paragraph" w:customStyle="1" w:styleId="QuotesLeft1Right1">
    <w:name w:val="@Quotes=Left 1 / Right 1"/>
    <w:basedOn w:val="zz1794basequotes"/>
    <w:uiPriority w:val="12"/>
    <w:qFormat/>
    <w:pPr>
      <w:ind w:left="567" w:right="567"/>
    </w:pPr>
  </w:style>
  <w:style w:type="paragraph" w:customStyle="1" w:styleId="QuotesLeft2Right1-8pt">
    <w:name w:val="@Quotes=Left 2 / Right 1 - 8pt"/>
    <w:basedOn w:val="zz1794basequotes"/>
    <w:uiPriority w:val="13"/>
    <w:qFormat/>
    <w:pPr>
      <w:ind w:left="1134" w:right="567"/>
    </w:pPr>
    <w:rPr>
      <w:sz w:val="16"/>
    </w:rPr>
  </w:style>
  <w:style w:type="paragraph" w:customStyle="1" w:styleId="QuotesLeft2Right2">
    <w:name w:val="@Quotes=Left 2 / Right 2"/>
    <w:basedOn w:val="zz1794basequotes"/>
    <w:uiPriority w:val="12"/>
    <w:qFormat/>
    <w:pPr>
      <w:ind w:left="1134" w:right="1134"/>
    </w:pPr>
  </w:style>
  <w:style w:type="paragraph" w:customStyle="1" w:styleId="QuotesLeft3Right1">
    <w:name w:val="@Quotes=Left 3 / Right 1"/>
    <w:basedOn w:val="zz1794basequotes"/>
    <w:uiPriority w:val="13"/>
    <w:qFormat/>
    <w:pPr>
      <w:ind w:left="1701" w:right="567"/>
    </w:pPr>
  </w:style>
  <w:style w:type="paragraph" w:customStyle="1" w:styleId="QuotesUserDefined1">
    <w:name w:val="@Quotes=User Defined 1"/>
    <w:basedOn w:val="Normal"/>
    <w:uiPriority w:val="14"/>
    <w:qFormat/>
    <w:rPr>
      <w:rFonts w:cs="Times New Roman"/>
      <w:szCs w:val="20"/>
      <w:lang w:eastAsia="en-CA"/>
    </w:rPr>
  </w:style>
  <w:style w:type="paragraph" w:customStyle="1" w:styleId="QuotesUserDefined2">
    <w:name w:val="@Quotes=User Defined 2"/>
    <w:basedOn w:val="Normal"/>
    <w:uiPriority w:val="14"/>
    <w:qFormat/>
    <w:rPr>
      <w:rFonts w:cs="Times New Roman"/>
      <w:szCs w:val="20"/>
      <w:lang w:eastAsia="en-CA"/>
    </w:rPr>
  </w:style>
  <w:style w:type="paragraph" w:customStyle="1" w:styleId="QuotesUserDefined3">
    <w:name w:val="@Quotes=User Defined 3"/>
    <w:basedOn w:val="Normal"/>
    <w:uiPriority w:val="14"/>
    <w:qFormat/>
    <w:rPr>
      <w:rFonts w:cs="Times New Roman"/>
      <w:szCs w:val="20"/>
      <w:lang w:eastAsia="en-CA"/>
    </w:rPr>
  </w:style>
  <w:style w:type="paragraph" w:customStyle="1" w:styleId="TableCentrem">
    <w:name w:val="^Table=Centre+m"/>
    <w:basedOn w:val="zz1794basetables"/>
    <w:uiPriority w:val="18"/>
    <w:qFormat/>
    <w:pPr>
      <w:spacing w:before="120" w:after="120"/>
      <w:jc w:val="center"/>
    </w:pPr>
  </w:style>
  <w:style w:type="paragraph" w:customStyle="1" w:styleId="TableDecimalm">
    <w:name w:val="^Table=Decimal+m"/>
    <w:basedOn w:val="zz1794basetables"/>
    <w:uiPriority w:val="19"/>
    <w:qFormat/>
    <w:pPr>
      <w:tabs>
        <w:tab w:val="decimal" w:pos="1008"/>
      </w:tabs>
      <w:spacing w:before="120" w:after="120"/>
    </w:pPr>
  </w:style>
  <w:style w:type="paragraph" w:customStyle="1" w:styleId="TableHeadingm">
    <w:name w:val="^Table=Heading+m"/>
    <w:basedOn w:val="zz1794basetables"/>
    <w:uiPriority w:val="20"/>
    <w:qFormat/>
    <w:pPr>
      <w:keepNext/>
      <w:spacing w:before="120" w:after="120"/>
      <w:jc w:val="center"/>
    </w:pPr>
    <w:rPr>
      <w:b/>
    </w:rPr>
  </w:style>
  <w:style w:type="paragraph" w:customStyle="1" w:styleId="TableJustifiedm">
    <w:name w:val="^Table=Justified+m"/>
    <w:basedOn w:val="zz1794basetables"/>
    <w:uiPriority w:val="19"/>
    <w:qFormat/>
    <w:pPr>
      <w:spacing w:before="120" w:after="120"/>
    </w:pPr>
  </w:style>
  <w:style w:type="paragraph" w:customStyle="1" w:styleId="TableLeftm">
    <w:name w:val="^Table=Left+m"/>
    <w:basedOn w:val="zz1794basetables"/>
    <w:uiPriority w:val="17"/>
    <w:qFormat/>
    <w:pPr>
      <w:spacing w:before="120" w:after="120"/>
    </w:pPr>
  </w:style>
  <w:style w:type="paragraph" w:customStyle="1" w:styleId="TableRightm">
    <w:name w:val="^Table=Right+m"/>
    <w:basedOn w:val="zz1794basetables"/>
    <w:uiPriority w:val="18"/>
    <w:qFormat/>
    <w:pPr>
      <w:spacing w:before="120" w:after="120"/>
      <w:jc w:val="right"/>
    </w:pPr>
  </w:style>
  <w:style w:type="paragraph" w:customStyle="1" w:styleId="TableSpacer">
    <w:name w:val="^Table=Spacer"/>
    <w:basedOn w:val="zz1794basetables"/>
    <w:next w:val="BodyText0"/>
    <w:uiPriority w:val="20"/>
    <w:qFormat/>
  </w:style>
  <w:style w:type="paragraph" w:customStyle="1" w:styleId="TableUserDefined1">
    <w:name w:val="^Table=User Defined 1"/>
    <w:basedOn w:val="Normal"/>
    <w:uiPriority w:val="20"/>
    <w:qFormat/>
    <w:pPr>
      <w:spacing w:before="120" w:after="120"/>
      <w:jc w:val="left"/>
    </w:pPr>
    <w:rPr>
      <w:rFonts w:cs="Times New Roman"/>
      <w:szCs w:val="20"/>
      <w:lang w:eastAsia="en-CA"/>
    </w:rPr>
  </w:style>
  <w:style w:type="paragraph" w:customStyle="1" w:styleId="TableUserDefined2">
    <w:name w:val="^Table=User Defined 2"/>
    <w:basedOn w:val="Normal"/>
    <w:uiPriority w:val="20"/>
    <w:qFormat/>
    <w:pPr>
      <w:spacing w:before="120" w:after="120"/>
      <w:jc w:val="left"/>
    </w:pPr>
    <w:rPr>
      <w:rFonts w:cs="Times New Roman"/>
      <w:szCs w:val="20"/>
      <w:lang w:eastAsia="en-CA"/>
    </w:rPr>
  </w:style>
  <w:style w:type="paragraph" w:customStyle="1" w:styleId="TableUserDefined3">
    <w:name w:val="^Table=User Defined 3"/>
    <w:basedOn w:val="Normal"/>
    <w:uiPriority w:val="20"/>
    <w:qFormat/>
    <w:pPr>
      <w:spacing w:before="120" w:after="120"/>
      <w:jc w:val="left"/>
    </w:pPr>
    <w:rPr>
      <w:rFonts w:cs="Times New Roman"/>
      <w:szCs w:val="20"/>
      <w:lang w:eastAsia="en-CA"/>
    </w:rPr>
  </w:style>
  <w:style w:type="numbering" w:styleId="111111">
    <w:name w:val="Outline List 2"/>
    <w:basedOn w:val="NoList"/>
    <w:uiPriority w:val="99"/>
    <w:semiHidden/>
    <w:unhideWhenUsed/>
  </w:style>
  <w:style w:type="numbering" w:styleId="1ai">
    <w:name w:val="Outline List 1"/>
    <w:basedOn w:val="NoList"/>
    <w:uiPriority w:val="99"/>
    <w:semiHidden/>
    <w:unhideWhenUsed/>
  </w:style>
  <w:style w:type="numbering" w:styleId="ArticleSection">
    <w:name w:val="Outline List 3"/>
    <w:basedOn w:val="NoList"/>
    <w:uiPriority w:val="99"/>
    <w:semiHidden/>
    <w:unhideWhenUsed/>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en-US"/>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rPr>
      <w:rFonts w:ascii="Arial" w:hAnsi="Arial" w:cs="Arial"/>
      <w:szCs w:val="24"/>
      <w:lang w:eastAsia="en-US"/>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rPr>
      <w:rFonts w:ascii="Arial" w:hAnsi="Arial" w:cs="Arial"/>
      <w:sz w:val="16"/>
      <w:szCs w:val="16"/>
      <w:lang w:eastAsia="en-US"/>
    </w:rPr>
  </w:style>
  <w:style w:type="paragraph" w:styleId="BodyTextFirstIndent">
    <w:name w:val="Body Text First Indent"/>
    <w:basedOn w:val="BodyText"/>
    <w:link w:val="BodyTextFirstIndentChar"/>
    <w:uiPriority w:val="99"/>
    <w:semiHidden/>
    <w:unhideWhenUsed/>
    <w:pPr>
      <w:ind w:firstLine="360"/>
    </w:pPr>
  </w:style>
  <w:style w:type="character" w:customStyle="1" w:styleId="BodyTextFirstIndentChar">
    <w:name w:val="Body Text First Indent Char"/>
    <w:basedOn w:val="BodyTextChar"/>
    <w:link w:val="BodyTextFirstIndent"/>
    <w:uiPriority w:val="99"/>
    <w:rPr>
      <w:rFonts w:ascii="Arial" w:hAnsi="Arial" w:cs="Arial"/>
      <w:szCs w:val="24"/>
      <w:lang w:eastAsia="en-US"/>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rPr>
      <w:rFonts w:ascii="Arial" w:hAnsi="Arial" w:cs="Arial"/>
      <w:szCs w:val="24"/>
      <w:lang w:eastAsia="en-US"/>
    </w:rPr>
  </w:style>
  <w:style w:type="paragraph" w:styleId="BodyTextFirstIndent2">
    <w:name w:val="Body Text First Indent 2"/>
    <w:basedOn w:val="BodyTextIndent"/>
    <w:link w:val="BodyTextFirstIndent2Char"/>
    <w:uiPriority w:val="99"/>
    <w:semiHidden/>
    <w:unhideWhenUsed/>
    <w:pPr>
      <w:spacing w:after="240"/>
      <w:ind w:left="360" w:firstLine="360"/>
    </w:pPr>
  </w:style>
  <w:style w:type="character" w:customStyle="1" w:styleId="BodyTextFirstIndent2Char">
    <w:name w:val="Body Text First Indent 2 Char"/>
    <w:basedOn w:val="BodyTextIndentChar"/>
    <w:link w:val="BodyTextFirstIndent2"/>
    <w:uiPriority w:val="99"/>
    <w:rPr>
      <w:rFonts w:ascii="Arial" w:hAnsi="Arial" w:cs="Arial"/>
      <w:szCs w:val="24"/>
      <w:lang w:eastAsia="en-US"/>
    </w:rPr>
  </w:style>
  <w:style w:type="paragraph" w:styleId="BodyTextIndent20">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0"/>
    <w:uiPriority w:val="99"/>
    <w:rPr>
      <w:rFonts w:ascii="Arial" w:hAnsi="Arial" w:cs="Arial"/>
      <w:szCs w:val="24"/>
      <w:lang w:eastAsia="en-US"/>
    </w:rPr>
  </w:style>
  <w:style w:type="paragraph" w:styleId="BodyTextIndent30">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0"/>
    <w:uiPriority w:val="99"/>
    <w:rPr>
      <w:rFonts w:ascii="Arial" w:hAnsi="Arial" w:cs="Arial"/>
      <w:sz w:val="16"/>
      <w:szCs w:val="16"/>
      <w:lang w:eastAsia="en-US"/>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pPr>
    <w:rPr>
      <w:b/>
      <w:bCs/>
      <w:color w:val="4F81BD" w:themeColor="accent1"/>
      <w:sz w:val="18"/>
      <w:szCs w:val="18"/>
    </w:rPr>
  </w:style>
  <w:style w:type="paragraph" w:styleId="Closing">
    <w:name w:val="Closing"/>
    <w:basedOn w:val="Normal"/>
    <w:link w:val="ClosingChar"/>
    <w:uiPriority w:val="29"/>
    <w:unhideWhenUsed/>
    <w:qFormat/>
    <w:pPr>
      <w:spacing w:after="0"/>
      <w:ind w:left="4252"/>
    </w:pPr>
  </w:style>
  <w:style w:type="character" w:customStyle="1" w:styleId="ClosingChar">
    <w:name w:val="Closing Char"/>
    <w:basedOn w:val="DefaultParagraphFont"/>
    <w:link w:val="Closing"/>
    <w:uiPriority w:val="29"/>
    <w:rPr>
      <w:rFonts w:ascii="Arial" w:hAnsi="Arial" w:cs="Arial"/>
      <w:szCs w:val="24"/>
      <w:lang w:eastAsia="en-US"/>
    </w:rPr>
  </w:style>
  <w:style w:type="table" w:styleId="ColorfulGrid">
    <w:name w:val="Colorful Grid"/>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rPr>
      <w:rFonts w:ascii="Arial" w:hAnsi="Arial" w:cs="Arial"/>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rPr>
      <w:rFonts w:ascii="Arial" w:hAnsi="Arial" w:cs="Arial"/>
      <w:b/>
      <w:bCs/>
      <w:lang w:eastAsia="en-US"/>
    </w:rPr>
  </w:style>
  <w:style w:type="table" w:styleId="DarkList">
    <w:name w:val="Dark List"/>
    <w:basedOn w:val="TableNormal"/>
    <w:uiPriority w:val="99"/>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29"/>
    <w:rPr>
      <w:rFonts w:ascii="Arial" w:hAnsi="Arial" w:cs="Arial"/>
      <w:szCs w:val="24"/>
      <w:lang w:eastAsia="en-US"/>
    </w:rPr>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rPr>
      <w:rFonts w:ascii="Tahoma" w:hAnsi="Tahoma" w:cs="Tahoma"/>
      <w:sz w:val="16"/>
      <w:szCs w:val="16"/>
      <w:lang w:eastAsia="en-US"/>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rPr>
      <w:rFonts w:ascii="Arial" w:hAnsi="Arial" w:cs="Arial"/>
      <w:szCs w:val="24"/>
      <w:lang w:eastAsia="en-US"/>
    </w:rPr>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link w:val="EndnoteTextChar"/>
    <w:uiPriority w:val="99"/>
    <w:semiHidden/>
    <w:unhideWhenUsed/>
    <w:rPr>
      <w:rFonts w:ascii="Arial" w:hAnsi="Arial" w:cs="Arial"/>
      <w:sz w:val="16"/>
      <w:lang w:eastAsia="en-US"/>
    </w:rPr>
  </w:style>
  <w:style w:type="character" w:customStyle="1" w:styleId="EndnoteTextChar">
    <w:name w:val="Endnote Text Char"/>
    <w:basedOn w:val="DefaultParagraphFont"/>
    <w:link w:val="EndnoteText"/>
    <w:uiPriority w:val="99"/>
    <w:semiHidden/>
    <w:rPr>
      <w:rFonts w:ascii="Arial" w:hAnsi="Arial" w:cs="Arial"/>
      <w:sz w:val="16"/>
      <w:lang w:eastAsia="en-US"/>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rPr>
      <w:rFonts w:ascii="Arial" w:hAnsi="Arial" w:cs="Arial"/>
      <w:i/>
      <w:iCs/>
      <w:szCs w:val="24"/>
      <w:lang w:eastAsia="en-U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Cs w:val="20"/>
    </w:rPr>
  </w:style>
  <w:style w:type="character" w:customStyle="1" w:styleId="HTMLPreformattedChar">
    <w:name w:val="HTML Preformatted Char"/>
    <w:basedOn w:val="DefaultParagraphFont"/>
    <w:link w:val="HTMLPreformatted"/>
    <w:uiPriority w:val="99"/>
    <w:rPr>
      <w:rFonts w:ascii="Consolas" w:hAnsi="Consolas" w:cs="Consolas"/>
      <w:lang w:eastAsia="en-US"/>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spacing w:after="0"/>
      <w:ind w:left="200" w:hanging="200"/>
    </w:pPr>
  </w:style>
  <w:style w:type="paragraph" w:styleId="Index2">
    <w:name w:val="index 2"/>
    <w:basedOn w:val="Normal"/>
    <w:next w:val="Normal"/>
    <w:autoRedefine/>
    <w:uiPriority w:val="99"/>
    <w:semiHidden/>
    <w:unhideWhenUsed/>
    <w:pPr>
      <w:spacing w:after="0"/>
      <w:ind w:left="400" w:hanging="200"/>
    </w:pPr>
  </w:style>
  <w:style w:type="paragraph" w:styleId="Index3">
    <w:name w:val="index 3"/>
    <w:basedOn w:val="Normal"/>
    <w:next w:val="Normal"/>
    <w:autoRedefine/>
    <w:uiPriority w:val="99"/>
    <w:semiHidden/>
    <w:unhideWhenUsed/>
    <w:pPr>
      <w:spacing w:after="0"/>
      <w:ind w:left="600" w:hanging="200"/>
    </w:pPr>
  </w:style>
  <w:style w:type="paragraph" w:styleId="Index4">
    <w:name w:val="index 4"/>
    <w:basedOn w:val="Normal"/>
    <w:next w:val="Normal"/>
    <w:autoRedefine/>
    <w:uiPriority w:val="99"/>
    <w:semiHidden/>
    <w:unhideWhenUsed/>
    <w:pPr>
      <w:spacing w:after="0"/>
      <w:ind w:left="800" w:hanging="200"/>
    </w:pPr>
  </w:style>
  <w:style w:type="paragraph" w:styleId="Index5">
    <w:name w:val="index 5"/>
    <w:basedOn w:val="Normal"/>
    <w:next w:val="Normal"/>
    <w:autoRedefine/>
    <w:uiPriority w:val="99"/>
    <w:semiHidden/>
    <w:unhideWhenUsed/>
    <w:pPr>
      <w:spacing w:after="0"/>
      <w:ind w:left="1000" w:hanging="200"/>
    </w:pPr>
  </w:style>
  <w:style w:type="paragraph" w:styleId="Index6">
    <w:name w:val="index 6"/>
    <w:basedOn w:val="Normal"/>
    <w:next w:val="Normal"/>
    <w:autoRedefine/>
    <w:uiPriority w:val="99"/>
    <w:semiHidden/>
    <w:unhideWhenUsed/>
    <w:pPr>
      <w:spacing w:after="0"/>
      <w:ind w:left="1200" w:hanging="200"/>
    </w:pPr>
  </w:style>
  <w:style w:type="paragraph" w:styleId="Index7">
    <w:name w:val="index 7"/>
    <w:basedOn w:val="Normal"/>
    <w:next w:val="Normal"/>
    <w:autoRedefine/>
    <w:uiPriority w:val="99"/>
    <w:semiHidden/>
    <w:unhideWhenUsed/>
    <w:pPr>
      <w:spacing w:after="0"/>
      <w:ind w:left="1400" w:hanging="200"/>
    </w:pPr>
  </w:style>
  <w:style w:type="paragraph" w:styleId="Index8">
    <w:name w:val="index 8"/>
    <w:basedOn w:val="Normal"/>
    <w:next w:val="Normal"/>
    <w:autoRedefine/>
    <w:uiPriority w:val="99"/>
    <w:semiHidden/>
    <w:unhideWhenUsed/>
    <w:pPr>
      <w:spacing w:after="0"/>
      <w:ind w:left="1600" w:hanging="200"/>
    </w:pPr>
  </w:style>
  <w:style w:type="paragraph" w:styleId="Index9">
    <w:name w:val="index 9"/>
    <w:basedOn w:val="Normal"/>
    <w:next w:val="Normal"/>
    <w:autoRedefine/>
    <w:uiPriority w:val="99"/>
    <w:semiHidden/>
    <w:unhideWhenUsed/>
    <w:pPr>
      <w:spacing w:after="0"/>
      <w:ind w:left="1800" w:hanging="20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F81BD" w:themeColor="accent1"/>
    </w:rPr>
  </w:style>
  <w:style w:type="paragraph" w:styleId="IntenseQuote">
    <w:name w:val="Intense Quote"/>
    <w:basedOn w:val="Normal"/>
    <w:next w:val="Normal"/>
    <w:link w:val="IntenseQuoteChar"/>
    <w:uiPriority w:val="99"/>
    <w:semiHidden/>
    <w:unhideWhenUs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Pr>
      <w:rFonts w:ascii="Arial" w:hAnsi="Arial" w:cs="Arial"/>
      <w:b/>
      <w:bCs/>
      <w:i/>
      <w:iCs/>
      <w:color w:val="4F81BD" w:themeColor="accent1"/>
      <w:szCs w:val="24"/>
      <w:lang w:eastAsia="en-US"/>
    </w:rPr>
  </w:style>
  <w:style w:type="character" w:styleId="IntenseReference">
    <w:name w:val="Intense Reference"/>
    <w:basedOn w:val="DefaultParagraphFont"/>
    <w:uiPriority w:val="99"/>
    <w:semiHidden/>
    <w:unhideWhenUsed/>
    <w:rPr>
      <w:b/>
      <w:bCs/>
      <w:smallCaps/>
      <w:color w:val="C0504D" w:themeColor="accent2"/>
      <w:spacing w:val="5"/>
      <w:u w:val="single"/>
    </w:rPr>
  </w:style>
  <w:style w:type="table" w:styleId="LightGrid">
    <w:name w:val="Light Grid"/>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tabs>
        <w:tab w:val="num" w:pos="360"/>
      </w:tabs>
      <w:contextualSpacing/>
    </w:pPr>
  </w:style>
  <w:style w:type="paragraph" w:styleId="ListBullet2">
    <w:name w:val="List Bullet 2"/>
    <w:basedOn w:val="Normal"/>
    <w:uiPriority w:val="99"/>
    <w:semiHidden/>
    <w:unhideWhenUsed/>
    <w:pPr>
      <w:tabs>
        <w:tab w:val="num" w:pos="360"/>
      </w:tabs>
      <w:contextualSpacing/>
    </w:pPr>
  </w:style>
  <w:style w:type="paragraph" w:styleId="ListBullet3">
    <w:name w:val="List Bullet 3"/>
    <w:basedOn w:val="Normal"/>
    <w:uiPriority w:val="99"/>
    <w:semiHidden/>
    <w:unhideWhenUsed/>
    <w:pPr>
      <w:tabs>
        <w:tab w:val="num" w:pos="360"/>
      </w:tabs>
      <w:contextualSpacing/>
    </w:pPr>
  </w:style>
  <w:style w:type="paragraph" w:styleId="ListBullet4">
    <w:name w:val="List Bullet 4"/>
    <w:basedOn w:val="Normal"/>
    <w:uiPriority w:val="99"/>
    <w:semiHidden/>
    <w:unhideWhenUsed/>
    <w:pPr>
      <w:tabs>
        <w:tab w:val="num" w:pos="360"/>
      </w:tabs>
      <w:contextualSpacing/>
    </w:pPr>
  </w:style>
  <w:style w:type="paragraph" w:styleId="ListBullet5">
    <w:name w:val="List Bullet 5"/>
    <w:basedOn w:val="Normal"/>
    <w:uiPriority w:val="99"/>
    <w:semiHidden/>
    <w:unhideWhenUsed/>
    <w:pPr>
      <w:tabs>
        <w:tab w:val="num" w:pos="360"/>
      </w:tabs>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tabs>
        <w:tab w:val="num" w:pos="360"/>
      </w:tabs>
      <w:contextualSpacing/>
    </w:pPr>
  </w:style>
  <w:style w:type="paragraph" w:styleId="ListNumber2">
    <w:name w:val="List Number 2"/>
    <w:basedOn w:val="Normal"/>
    <w:uiPriority w:val="99"/>
    <w:semiHidden/>
    <w:unhideWhenUsed/>
    <w:pPr>
      <w:tabs>
        <w:tab w:val="num" w:pos="360"/>
      </w:tabs>
      <w:contextualSpacing/>
    </w:pPr>
  </w:style>
  <w:style w:type="paragraph" w:styleId="ListNumber3">
    <w:name w:val="List Number 3"/>
    <w:basedOn w:val="Normal"/>
    <w:uiPriority w:val="99"/>
    <w:semiHidden/>
    <w:unhideWhenUsed/>
    <w:pPr>
      <w:tabs>
        <w:tab w:val="num" w:pos="360"/>
      </w:tabs>
      <w:contextualSpacing/>
    </w:pPr>
  </w:style>
  <w:style w:type="paragraph" w:styleId="ListNumber4">
    <w:name w:val="List Number 4"/>
    <w:basedOn w:val="Normal"/>
    <w:uiPriority w:val="99"/>
    <w:semiHidden/>
    <w:unhideWhenUsed/>
    <w:pPr>
      <w:tabs>
        <w:tab w:val="num" w:pos="360"/>
      </w:tabs>
      <w:contextualSpacing/>
    </w:pPr>
  </w:style>
  <w:style w:type="paragraph" w:styleId="ListNumber5">
    <w:name w:val="List Number 5"/>
    <w:basedOn w:val="Normal"/>
    <w:uiPriority w:val="99"/>
    <w:semiHidden/>
    <w:unhideWhenUsed/>
    <w:pPr>
      <w:tabs>
        <w:tab w:val="num" w:pos="360"/>
      </w:tabs>
      <w:contextualSpacing/>
    </w:pPr>
  </w:style>
  <w:style w:type="paragraph" w:styleId="ListParagraph">
    <w:name w:val="List Paragraph"/>
    <w:basedOn w:val="Normal"/>
    <w:uiPriority w:val="99"/>
    <w:semiHidden/>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basedOn w:val="DefaultParagraphFont"/>
    <w:link w:val="MacroText"/>
    <w:uiPriority w:val="99"/>
    <w:rPr>
      <w:rFonts w:ascii="Consolas" w:hAnsi="Consolas" w:cs="Consolas"/>
      <w:lang w:eastAsia="en-US"/>
    </w:rPr>
  </w:style>
  <w:style w:type="table" w:styleId="MediumGrid1">
    <w:name w:val="Medium Grid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rPr>
      <w:rFonts w:asciiTheme="majorHAnsi" w:eastAsiaTheme="majorEastAsia" w:hAnsiTheme="majorHAnsi" w:cstheme="majorBidi"/>
      <w:sz w:val="24"/>
      <w:szCs w:val="24"/>
      <w:shd w:val="pct20" w:color="auto" w:fill="auto"/>
      <w:lang w:eastAsia="en-US"/>
    </w:rPr>
  </w:style>
  <w:style w:type="paragraph" w:styleId="NoSpacing">
    <w:name w:val="No Spacing"/>
    <w:uiPriority w:val="99"/>
    <w:semiHidden/>
    <w:unhideWhenUsed/>
    <w:pPr>
      <w:jc w:val="both"/>
    </w:pPr>
    <w:rPr>
      <w:rFonts w:ascii="Arial" w:hAnsi="Arial" w:cs="Arial"/>
      <w:szCs w:val="24"/>
      <w:lang w:eastAsia="en-US"/>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rPr>
      <w:rFonts w:ascii="Arial" w:hAnsi="Arial" w:cs="Arial"/>
      <w:szCs w:val="24"/>
      <w:lang w:eastAsia="en-US"/>
    </w:rPr>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rPr>
      <w:rFonts w:ascii="Consolas" w:hAnsi="Consolas" w:cs="Consolas"/>
      <w:sz w:val="21"/>
      <w:szCs w:val="21"/>
      <w:lang w:eastAsia="en-US"/>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99"/>
    <w:rPr>
      <w:rFonts w:ascii="Arial" w:hAnsi="Arial" w:cs="Arial"/>
      <w:i/>
      <w:iCs/>
      <w:color w:val="000000" w:themeColor="text1"/>
      <w:szCs w:val="24"/>
      <w:lang w:eastAsia="en-US"/>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29"/>
    <w:rPr>
      <w:rFonts w:ascii="Arial" w:hAnsi="Arial" w:cs="Arial"/>
      <w:szCs w:val="24"/>
      <w:lang w:eastAsia="en-US"/>
    </w:rPr>
  </w:style>
  <w:style w:type="paragraph" w:styleId="Signature">
    <w:name w:val="Signature"/>
    <w:basedOn w:val="Normal"/>
    <w:link w:val="SignatureChar"/>
    <w:uiPriority w:val="99"/>
    <w:semiHidden/>
    <w:unhideWhenUsed/>
    <w:pPr>
      <w:spacing w:after="0"/>
      <w:ind w:left="4252"/>
    </w:pPr>
  </w:style>
  <w:style w:type="character" w:customStyle="1" w:styleId="SignatureChar">
    <w:name w:val="Signature Char"/>
    <w:basedOn w:val="DefaultParagraphFont"/>
    <w:link w:val="Signature"/>
    <w:uiPriority w:val="99"/>
    <w:rPr>
      <w:rFonts w:ascii="Arial" w:hAnsi="Arial" w:cs="Arial"/>
      <w:szCs w:val="24"/>
      <w:lang w:eastAsia="en-US"/>
    </w:rPr>
  </w:style>
  <w:style w:type="character" w:styleId="Strong">
    <w:name w:val="Strong"/>
    <w:basedOn w:val="DefaultParagraphFont"/>
    <w:uiPriority w:val="99"/>
    <w:semiHidden/>
    <w:unhideWhenUsed/>
    <w:rPr>
      <w:b/>
      <w:bCs/>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C0504D" w:themeColor="accent2"/>
      <w:u w:val="single"/>
    </w:rPr>
  </w:style>
  <w:style w:type="table" w:styleId="Table3Deffects1">
    <w:name w:val="Table 3D effects 1"/>
    <w:basedOn w:val="TableNormal"/>
    <w:uiPriority w:val="99"/>
    <w:semiHidden/>
    <w:unhideWhenUsed/>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00" w:hanging="20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3">
    <w:name w:val="toc 3"/>
    <w:basedOn w:val="Normal"/>
    <w:next w:val="Normal"/>
    <w:autoRedefine/>
    <w:uiPriority w:val="99"/>
    <w:semiHidden/>
    <w:unhideWhenUsed/>
    <w:pPr>
      <w:spacing w:after="100"/>
      <w:ind w:left="400"/>
    </w:pPr>
  </w:style>
  <w:style w:type="paragraph" w:styleId="TOC4">
    <w:name w:val="toc 4"/>
    <w:basedOn w:val="Normal"/>
    <w:next w:val="Normal"/>
    <w:autoRedefine/>
    <w:uiPriority w:val="99"/>
    <w:semiHidden/>
    <w:unhideWhenUsed/>
    <w:pPr>
      <w:spacing w:after="100"/>
      <w:ind w:left="600"/>
    </w:pPr>
  </w:style>
  <w:style w:type="paragraph" w:styleId="TOC5">
    <w:name w:val="toc 5"/>
    <w:basedOn w:val="Normal"/>
    <w:next w:val="Normal"/>
    <w:autoRedefine/>
    <w:uiPriority w:val="99"/>
    <w:semiHidden/>
    <w:unhideWhenUsed/>
    <w:pPr>
      <w:spacing w:after="100"/>
      <w:ind w:left="800"/>
    </w:pPr>
  </w:style>
  <w:style w:type="paragraph" w:styleId="TOC6">
    <w:name w:val="toc 6"/>
    <w:basedOn w:val="Normal"/>
    <w:next w:val="Normal"/>
    <w:autoRedefine/>
    <w:uiPriority w:val="99"/>
    <w:semiHidden/>
    <w:unhideWhenUsed/>
    <w:pPr>
      <w:spacing w:after="100"/>
      <w:ind w:left="1000"/>
    </w:pPr>
  </w:style>
  <w:style w:type="paragraph" w:styleId="TOC7">
    <w:name w:val="toc 7"/>
    <w:basedOn w:val="Normal"/>
    <w:next w:val="Normal"/>
    <w:autoRedefine/>
    <w:uiPriority w:val="99"/>
    <w:semiHidden/>
    <w:unhideWhenUsed/>
    <w:pPr>
      <w:spacing w:after="100"/>
      <w:ind w:left="1200"/>
    </w:pPr>
  </w:style>
  <w:style w:type="paragraph" w:styleId="TOC8">
    <w:name w:val="toc 8"/>
    <w:basedOn w:val="Normal"/>
    <w:next w:val="Normal"/>
    <w:autoRedefine/>
    <w:uiPriority w:val="99"/>
    <w:semiHidden/>
    <w:unhideWhenUsed/>
    <w:pPr>
      <w:spacing w:after="100"/>
      <w:ind w:left="1400"/>
    </w:pPr>
  </w:style>
  <w:style w:type="paragraph" w:styleId="TOC9">
    <w:name w:val="toc 9"/>
    <w:basedOn w:val="Normal"/>
    <w:next w:val="Normal"/>
    <w:autoRedefine/>
    <w:uiPriority w:val="99"/>
    <w:semiHidden/>
    <w:unhideWhenUsed/>
    <w:pPr>
      <w:spacing w:after="100"/>
      <w:ind w:left="1600"/>
    </w:pPr>
  </w:style>
  <w:style w:type="paragraph" w:styleId="TOCHeading">
    <w:name w:val="TOC Heading"/>
    <w:basedOn w:val="Heading1"/>
    <w:next w:val="Normal"/>
    <w:uiPriority w:val="99"/>
    <w:semiHidden/>
    <w:unhideWhenUsed/>
    <w:pPr>
      <w:keepLines/>
      <w:spacing w:before="480" w:after="0"/>
      <w:jc w:val="both"/>
      <w:outlineLvl w:val="9"/>
    </w:pPr>
    <w:rPr>
      <w:rFonts w:asciiTheme="majorHAnsi" w:eastAsiaTheme="majorEastAsia" w:hAnsiTheme="majorHAnsi" w:cstheme="majorBidi"/>
      <w:color w:val="365F91" w:themeColor="accent1" w:themeShade="BF"/>
      <w:sz w:val="28"/>
      <w:szCs w:val="28"/>
    </w:rPr>
  </w:style>
  <w:style w:type="paragraph" w:customStyle="1" w:styleId="PartiesNumbered">
    <w:name w:val="*Parties=Numbered"/>
    <w:basedOn w:val="zz1794baseparties"/>
    <w:uiPriority w:val="6"/>
    <w:qFormat/>
    <w:pPr>
      <w:numPr>
        <w:numId w:val="1"/>
      </w:numPr>
      <w:spacing w:line="360" w:lineRule="auto"/>
    </w:pPr>
  </w:style>
  <w:style w:type="paragraph" w:customStyle="1" w:styleId="BodyTextPrecedentNote">
    <w:name w:val="#BodyText=Precedent Note"/>
    <w:basedOn w:val="BodyText0"/>
    <w:uiPriority w:val="3"/>
    <w:qFormat/>
    <w:rPr>
      <w:b/>
      <w:i/>
      <w:color w:val="002060"/>
    </w:rPr>
  </w:style>
  <w:style w:type="paragraph" w:customStyle="1" w:styleId="StandardL2">
    <w:name w:val="Standard_L2"/>
    <w:basedOn w:val="Normal"/>
    <w:uiPriority w:val="49"/>
    <w:qFormat/>
    <w:pPr>
      <w:numPr>
        <w:ilvl w:val="1"/>
        <w:numId w:val="2"/>
      </w:numPr>
      <w:outlineLvl w:val="1"/>
    </w:pPr>
    <w:rPr>
      <w:szCs w:val="20"/>
      <w:lang w:eastAsia="en-CA"/>
    </w:rPr>
  </w:style>
  <w:style w:type="paragraph" w:customStyle="1" w:styleId="StandardL1">
    <w:name w:val="Standard_L1"/>
    <w:basedOn w:val="Normal"/>
    <w:next w:val="StandardL2"/>
    <w:uiPriority w:val="49"/>
    <w:qFormat/>
    <w:pPr>
      <w:keepNext/>
      <w:numPr>
        <w:numId w:val="2"/>
      </w:numPr>
      <w:outlineLvl w:val="0"/>
    </w:pPr>
    <w:rPr>
      <w:b/>
      <w:bCs/>
      <w:szCs w:val="20"/>
      <w:lang w:eastAsia="en-CA"/>
    </w:rPr>
  </w:style>
  <w:style w:type="paragraph" w:customStyle="1" w:styleId="StandardL3">
    <w:name w:val="Standard_L3"/>
    <w:basedOn w:val="Normal"/>
    <w:uiPriority w:val="49"/>
    <w:qFormat/>
    <w:pPr>
      <w:numPr>
        <w:ilvl w:val="2"/>
        <w:numId w:val="2"/>
      </w:numPr>
      <w:outlineLvl w:val="2"/>
    </w:pPr>
    <w:rPr>
      <w:szCs w:val="20"/>
      <w:lang w:eastAsia="en-CA"/>
    </w:rPr>
  </w:style>
  <w:style w:type="paragraph" w:customStyle="1" w:styleId="StandardL4">
    <w:name w:val="Standard_L4"/>
    <w:basedOn w:val="Normal"/>
    <w:uiPriority w:val="49"/>
    <w:qFormat/>
    <w:pPr>
      <w:numPr>
        <w:ilvl w:val="3"/>
        <w:numId w:val="2"/>
      </w:numPr>
      <w:outlineLvl w:val="3"/>
    </w:pPr>
    <w:rPr>
      <w:szCs w:val="20"/>
      <w:lang w:eastAsia="en-CA"/>
    </w:rPr>
  </w:style>
  <w:style w:type="paragraph" w:customStyle="1" w:styleId="StandardL5">
    <w:name w:val="Standard_L5"/>
    <w:basedOn w:val="Normal"/>
    <w:uiPriority w:val="49"/>
    <w:qFormat/>
    <w:pPr>
      <w:numPr>
        <w:ilvl w:val="4"/>
        <w:numId w:val="2"/>
      </w:numPr>
      <w:outlineLvl w:val="4"/>
    </w:pPr>
    <w:rPr>
      <w:szCs w:val="20"/>
      <w:lang w:eastAsia="en-CA"/>
    </w:rPr>
  </w:style>
  <w:style w:type="paragraph" w:customStyle="1" w:styleId="StandardL6">
    <w:name w:val="Standard_L6"/>
    <w:basedOn w:val="Normal"/>
    <w:uiPriority w:val="49"/>
    <w:qFormat/>
    <w:pPr>
      <w:numPr>
        <w:ilvl w:val="5"/>
        <w:numId w:val="2"/>
      </w:numPr>
      <w:outlineLvl w:val="5"/>
    </w:pPr>
    <w:rPr>
      <w:szCs w:val="20"/>
      <w:lang w:eastAsia="en-CA"/>
    </w:rPr>
  </w:style>
  <w:style w:type="paragraph" w:customStyle="1" w:styleId="StandardL7">
    <w:name w:val="Standard_L7"/>
    <w:basedOn w:val="Normal"/>
    <w:uiPriority w:val="49"/>
    <w:qFormat/>
    <w:pPr>
      <w:numPr>
        <w:ilvl w:val="6"/>
        <w:numId w:val="2"/>
      </w:numPr>
      <w:outlineLvl w:val="6"/>
    </w:pPr>
    <w:rPr>
      <w:szCs w:val="20"/>
      <w:lang w:eastAsia="en-CA"/>
    </w:rPr>
  </w:style>
  <w:style w:type="paragraph" w:customStyle="1" w:styleId="StandardL8">
    <w:name w:val="Standard_L8"/>
    <w:basedOn w:val="Normal"/>
    <w:uiPriority w:val="49"/>
    <w:qFormat/>
    <w:pPr>
      <w:numPr>
        <w:ilvl w:val="7"/>
        <w:numId w:val="2"/>
      </w:numPr>
      <w:outlineLvl w:val="7"/>
    </w:pPr>
    <w:rPr>
      <w:szCs w:val="20"/>
      <w:lang w:eastAsia="en-CA"/>
    </w:rPr>
  </w:style>
  <w:style w:type="paragraph" w:customStyle="1" w:styleId="StandardL9">
    <w:name w:val="Standard_L9"/>
    <w:basedOn w:val="Normal"/>
    <w:uiPriority w:val="49"/>
    <w:qFormat/>
    <w:pPr>
      <w:numPr>
        <w:ilvl w:val="8"/>
        <w:numId w:val="2"/>
      </w:numPr>
      <w:ind w:hanging="567"/>
      <w:outlineLvl w:val="8"/>
    </w:pPr>
    <w:rPr>
      <w:szCs w:val="20"/>
      <w:lang w:eastAsia="en-CA"/>
    </w:rPr>
  </w:style>
  <w:style w:type="numbering" w:customStyle="1" w:styleId="StandardList">
    <w:name w:val="_Standard List^"/>
    <w:pPr>
      <w:numPr>
        <w:numId w:val="2"/>
      </w:numPr>
    </w:pPr>
  </w:style>
  <w:style w:type="paragraph" w:customStyle="1" w:styleId="DocsID">
    <w:name w:val="DocsID"/>
    <w:basedOn w:val="Normal"/>
    <w:uiPriority w:val="29"/>
    <w:qFormat/>
    <w:pPr>
      <w:spacing w:before="20" w:after="0"/>
      <w:jc w:val="left"/>
    </w:pPr>
    <w:rPr>
      <w:rFonts w:cs="Times New Roman"/>
      <w:sz w:val="16"/>
      <w:szCs w:val="20"/>
    </w:rPr>
  </w:style>
  <w:style w:type="character" w:customStyle="1" w:styleId="bm">
    <w:name w:val="bm"/>
    <w:basedOn w:val="DefaultParagraphFont"/>
    <w:qFormat/>
  </w:style>
  <w:style w:type="paragraph" w:customStyle="1" w:styleId="n">
    <w:name w:val="n"/>
    <w:basedOn w:val="Normal"/>
    <w:uiPriority w:val="99"/>
    <w:qFormat/>
    <w:pPr>
      <w:spacing w:before="100" w:beforeAutospacing="1" w:after="100" w:afterAutospacing="1"/>
      <w:jc w:val="left"/>
    </w:pPr>
    <w:rPr>
      <w:rFonts w:ascii="Times New Roman" w:eastAsia="Calibri" w:hAnsi="Times New Roman" w:cs="Times New Roman"/>
      <w:sz w:val="24"/>
      <w:lang w:eastAsia="en-GB"/>
    </w:rPr>
  </w:style>
  <w:style w:type="paragraph" w:styleId="Revision">
    <w:name w:val="Revision"/>
    <w:hidden/>
    <w:uiPriority w:val="99"/>
    <w:semiHidden/>
    <w:rPr>
      <w:rFonts w:ascii="Arial" w:hAnsi="Arial" w:cs="Arial"/>
      <w:szCs w:val="24"/>
      <w:lang w:val="en-GB" w:eastAsia="en-US"/>
    </w:rPr>
  </w:style>
  <w:style w:type="paragraph" w:customStyle="1" w:styleId="kv">
    <w:name w:val="kv"/>
    <w:basedOn w:val="Normal"/>
    <w:uiPriority w:val="29"/>
    <w:qFormat/>
    <w:pPr>
      <w:spacing w:before="100" w:beforeAutospacing="1" w:after="100" w:afterAutospacing="1"/>
      <w:jc w:val="left"/>
    </w:pPr>
    <w:rPr>
      <w:rFonts w:ascii="Times New Roman" w:hAnsi="Times New Roman" w:cs="Times New Roman"/>
      <w:sz w:val="24"/>
      <w:lang w:eastAsia="en-GB"/>
    </w:rPr>
  </w:style>
  <w:style w:type="character" w:customStyle="1" w:styleId="kw">
    <w:name w:val="kw"/>
    <w:basedOn w:val="DefaultParagraphFont"/>
    <w:uiPriority w:val="2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63276">
      <w:bodyDiv w:val="1"/>
      <w:marLeft w:val="0"/>
      <w:marRight w:val="0"/>
      <w:marTop w:val="0"/>
      <w:marBottom w:val="0"/>
      <w:divBdr>
        <w:top w:val="none" w:sz="0" w:space="0" w:color="auto"/>
        <w:left w:val="none" w:sz="0" w:space="0" w:color="auto"/>
        <w:bottom w:val="none" w:sz="0" w:space="0" w:color="auto"/>
        <w:right w:val="none" w:sz="0" w:space="0" w:color="auto"/>
      </w:divBdr>
    </w:div>
    <w:div w:id="421414222">
      <w:bodyDiv w:val="1"/>
      <w:marLeft w:val="0"/>
      <w:marRight w:val="0"/>
      <w:marTop w:val="0"/>
      <w:marBottom w:val="0"/>
      <w:divBdr>
        <w:top w:val="none" w:sz="0" w:space="0" w:color="auto"/>
        <w:left w:val="none" w:sz="0" w:space="0" w:color="auto"/>
        <w:bottom w:val="none" w:sz="0" w:space="0" w:color="auto"/>
        <w:right w:val="none" w:sz="0" w:space="0" w:color="auto"/>
      </w:divBdr>
      <w:divsChild>
        <w:div w:id="330178813">
          <w:marLeft w:val="0"/>
          <w:marRight w:val="0"/>
          <w:marTop w:val="0"/>
          <w:marBottom w:val="0"/>
          <w:divBdr>
            <w:top w:val="none" w:sz="0" w:space="0" w:color="auto"/>
            <w:left w:val="none" w:sz="0" w:space="0" w:color="auto"/>
            <w:bottom w:val="none" w:sz="0" w:space="0" w:color="auto"/>
            <w:right w:val="none" w:sz="0" w:space="0" w:color="auto"/>
          </w:divBdr>
          <w:divsChild>
            <w:div w:id="1736319699">
              <w:marLeft w:val="0"/>
              <w:marRight w:val="0"/>
              <w:marTop w:val="0"/>
              <w:marBottom w:val="0"/>
              <w:divBdr>
                <w:top w:val="none" w:sz="0" w:space="0" w:color="auto"/>
                <w:left w:val="none" w:sz="0" w:space="0" w:color="auto"/>
                <w:bottom w:val="none" w:sz="0" w:space="0" w:color="auto"/>
                <w:right w:val="none" w:sz="0" w:space="0" w:color="auto"/>
              </w:divBdr>
              <w:divsChild>
                <w:div w:id="2055427137">
                  <w:marLeft w:val="0"/>
                  <w:marRight w:val="0"/>
                  <w:marTop w:val="0"/>
                  <w:marBottom w:val="0"/>
                  <w:divBdr>
                    <w:top w:val="none" w:sz="0" w:space="0" w:color="auto"/>
                    <w:left w:val="none" w:sz="0" w:space="0" w:color="auto"/>
                    <w:bottom w:val="none" w:sz="0" w:space="0" w:color="auto"/>
                    <w:right w:val="none" w:sz="0" w:space="0" w:color="auto"/>
                  </w:divBdr>
                  <w:divsChild>
                    <w:div w:id="1860393890">
                      <w:marLeft w:val="0"/>
                      <w:marRight w:val="0"/>
                      <w:marTop w:val="0"/>
                      <w:marBottom w:val="0"/>
                      <w:divBdr>
                        <w:top w:val="none" w:sz="0" w:space="0" w:color="auto"/>
                        <w:left w:val="none" w:sz="0" w:space="0" w:color="auto"/>
                        <w:bottom w:val="none" w:sz="0" w:space="0" w:color="auto"/>
                        <w:right w:val="none" w:sz="0" w:space="0" w:color="auto"/>
                      </w:divBdr>
                      <w:divsChild>
                        <w:div w:id="11340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985547">
      <w:bodyDiv w:val="1"/>
      <w:marLeft w:val="0"/>
      <w:marRight w:val="0"/>
      <w:marTop w:val="0"/>
      <w:marBottom w:val="0"/>
      <w:divBdr>
        <w:top w:val="none" w:sz="0" w:space="0" w:color="auto"/>
        <w:left w:val="none" w:sz="0" w:space="0" w:color="auto"/>
        <w:bottom w:val="none" w:sz="0" w:space="0" w:color="auto"/>
        <w:right w:val="none" w:sz="0" w:space="0" w:color="auto"/>
      </w:divBdr>
    </w:div>
    <w:div w:id="695275962">
      <w:bodyDiv w:val="1"/>
      <w:marLeft w:val="0"/>
      <w:marRight w:val="0"/>
      <w:marTop w:val="0"/>
      <w:marBottom w:val="0"/>
      <w:divBdr>
        <w:top w:val="none" w:sz="0" w:space="0" w:color="auto"/>
        <w:left w:val="none" w:sz="0" w:space="0" w:color="auto"/>
        <w:bottom w:val="none" w:sz="0" w:space="0" w:color="auto"/>
        <w:right w:val="none" w:sz="0" w:space="0" w:color="auto"/>
      </w:divBdr>
    </w:div>
    <w:div w:id="1319386584">
      <w:bodyDiv w:val="1"/>
      <w:marLeft w:val="0"/>
      <w:marRight w:val="0"/>
      <w:marTop w:val="0"/>
      <w:marBottom w:val="0"/>
      <w:divBdr>
        <w:top w:val="none" w:sz="0" w:space="0" w:color="auto"/>
        <w:left w:val="none" w:sz="0" w:space="0" w:color="auto"/>
        <w:bottom w:val="none" w:sz="0" w:space="0" w:color="auto"/>
        <w:right w:val="none" w:sz="0" w:space="0" w:color="auto"/>
      </w:divBdr>
    </w:div>
    <w:div w:id="1365671212">
      <w:bodyDiv w:val="1"/>
      <w:marLeft w:val="0"/>
      <w:marRight w:val="0"/>
      <w:marTop w:val="0"/>
      <w:marBottom w:val="0"/>
      <w:divBdr>
        <w:top w:val="none" w:sz="0" w:space="0" w:color="auto"/>
        <w:left w:val="none" w:sz="0" w:space="0" w:color="auto"/>
        <w:bottom w:val="none" w:sz="0" w:space="0" w:color="auto"/>
        <w:right w:val="none" w:sz="0" w:space="0" w:color="auto"/>
      </w:divBdr>
      <w:divsChild>
        <w:div w:id="1222716134">
          <w:marLeft w:val="0"/>
          <w:marRight w:val="0"/>
          <w:marTop w:val="0"/>
          <w:marBottom w:val="0"/>
          <w:divBdr>
            <w:top w:val="none" w:sz="0" w:space="0" w:color="auto"/>
            <w:left w:val="none" w:sz="0" w:space="0" w:color="auto"/>
            <w:bottom w:val="none" w:sz="0" w:space="0" w:color="auto"/>
            <w:right w:val="none" w:sz="0" w:space="0" w:color="auto"/>
          </w:divBdr>
          <w:divsChild>
            <w:div w:id="34016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637794">
      <w:bodyDiv w:val="1"/>
      <w:marLeft w:val="0"/>
      <w:marRight w:val="0"/>
      <w:marTop w:val="0"/>
      <w:marBottom w:val="0"/>
      <w:divBdr>
        <w:top w:val="none" w:sz="0" w:space="0" w:color="auto"/>
        <w:left w:val="none" w:sz="0" w:space="0" w:color="auto"/>
        <w:bottom w:val="none" w:sz="0" w:space="0" w:color="auto"/>
        <w:right w:val="none" w:sz="0" w:space="0" w:color="auto"/>
      </w:divBdr>
    </w:div>
    <w:div w:id="1606840256">
      <w:bodyDiv w:val="1"/>
      <w:marLeft w:val="0"/>
      <w:marRight w:val="0"/>
      <w:marTop w:val="0"/>
      <w:marBottom w:val="0"/>
      <w:divBdr>
        <w:top w:val="none" w:sz="0" w:space="0" w:color="auto"/>
        <w:left w:val="none" w:sz="0" w:space="0" w:color="auto"/>
        <w:bottom w:val="none" w:sz="0" w:space="0" w:color="auto"/>
        <w:right w:val="none" w:sz="0" w:space="0" w:color="auto"/>
      </w:divBdr>
      <w:divsChild>
        <w:div w:id="728459737">
          <w:marLeft w:val="0"/>
          <w:marRight w:val="0"/>
          <w:marTop w:val="0"/>
          <w:marBottom w:val="0"/>
          <w:divBdr>
            <w:top w:val="none" w:sz="0" w:space="0" w:color="auto"/>
            <w:left w:val="none" w:sz="0" w:space="0" w:color="auto"/>
            <w:bottom w:val="none" w:sz="0" w:space="0" w:color="auto"/>
            <w:right w:val="none" w:sz="0" w:space="0" w:color="auto"/>
          </w:divBdr>
          <w:divsChild>
            <w:div w:id="1920942549">
              <w:marLeft w:val="0"/>
              <w:marRight w:val="0"/>
              <w:marTop w:val="0"/>
              <w:marBottom w:val="0"/>
              <w:divBdr>
                <w:top w:val="none" w:sz="0" w:space="0" w:color="auto"/>
                <w:left w:val="none" w:sz="0" w:space="0" w:color="auto"/>
                <w:bottom w:val="none" w:sz="0" w:space="0" w:color="auto"/>
                <w:right w:val="none" w:sz="0" w:space="0" w:color="auto"/>
              </w:divBdr>
              <w:divsChild>
                <w:div w:id="689334025">
                  <w:marLeft w:val="0"/>
                  <w:marRight w:val="0"/>
                  <w:marTop w:val="0"/>
                  <w:marBottom w:val="0"/>
                  <w:divBdr>
                    <w:top w:val="none" w:sz="0" w:space="0" w:color="auto"/>
                    <w:left w:val="none" w:sz="0" w:space="0" w:color="auto"/>
                    <w:bottom w:val="none" w:sz="0" w:space="0" w:color="auto"/>
                    <w:right w:val="none" w:sz="0" w:space="0" w:color="auto"/>
                  </w:divBdr>
                  <w:divsChild>
                    <w:div w:id="242105362">
                      <w:marLeft w:val="0"/>
                      <w:marRight w:val="0"/>
                      <w:marTop w:val="0"/>
                      <w:marBottom w:val="0"/>
                      <w:divBdr>
                        <w:top w:val="none" w:sz="0" w:space="0" w:color="auto"/>
                        <w:left w:val="none" w:sz="0" w:space="0" w:color="auto"/>
                        <w:bottom w:val="none" w:sz="0" w:space="0" w:color="auto"/>
                        <w:right w:val="none" w:sz="0" w:space="0" w:color="auto"/>
                      </w:divBdr>
                      <w:divsChild>
                        <w:div w:id="208066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0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1928</Characters>
  <Application>Microsoft Office Word</Application>
  <DocSecurity>0</DocSecurity>
  <Lines>16</Lines>
  <Paragraphs>4</Paragraphs>
  <ScaleCrop>false</ScaleCrop>
  <LinksUpToDate>false</LinksUpToDate>
  <CharactersWithSpaces>2262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2017-03-03T14:13:00Z</dcterms:created>
  <dcterms:modified xsi:type="dcterms:W3CDTF">2017-03-03T15:24:00Z</dcterms:modified>
</cp:coreProperties>
</file>