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CAD89" w14:textId="77777777" w:rsidR="00681ACD" w:rsidRPr="00681ACD" w:rsidRDefault="00681ACD" w:rsidP="00681ACD">
      <w:pPr>
        <w:spacing w:line="240" w:lineRule="auto"/>
        <w:rPr>
          <w:rFonts w:cs="Arial"/>
          <w:b/>
          <w:sz w:val="28"/>
          <w:szCs w:val="28"/>
          <w:lang w:val="en-US"/>
        </w:rPr>
      </w:pPr>
      <w:r w:rsidRPr="00681ACD">
        <w:rPr>
          <w:rFonts w:cs="Arial"/>
          <w:b/>
          <w:sz w:val="28"/>
          <w:szCs w:val="28"/>
          <w:lang w:val="en-US"/>
        </w:rPr>
        <w:t>PR</w:t>
      </w:r>
      <w:r>
        <w:rPr>
          <w:rFonts w:cs="Arial"/>
          <w:b/>
          <w:sz w:val="28"/>
          <w:szCs w:val="28"/>
          <w:lang w:val="en-US"/>
        </w:rPr>
        <w:t>ESS RELEASE</w:t>
      </w:r>
    </w:p>
    <w:p w14:paraId="66CA4073" w14:textId="77777777" w:rsidR="00681ACD" w:rsidRPr="00681ACD" w:rsidRDefault="00681ACD" w:rsidP="00681ACD">
      <w:pPr>
        <w:spacing w:line="240" w:lineRule="auto"/>
        <w:rPr>
          <w:rFonts w:cs="Arial"/>
          <w:lang w:val="en-US"/>
        </w:rPr>
      </w:pPr>
    </w:p>
    <w:p w14:paraId="78177A41" w14:textId="77777777" w:rsidR="00681ACD" w:rsidRPr="00681ACD" w:rsidRDefault="00681ACD" w:rsidP="00681ACD">
      <w:pPr>
        <w:spacing w:line="240" w:lineRule="auto"/>
        <w:rPr>
          <w:rFonts w:cs="Arial"/>
          <w:b/>
          <w:sz w:val="30"/>
          <w:szCs w:val="30"/>
          <w:lang w:val="en-US"/>
        </w:rPr>
      </w:pPr>
      <w:bookmarkStart w:id="0" w:name="_GoBack"/>
      <w:r w:rsidRPr="00681ACD">
        <w:rPr>
          <w:rFonts w:cs="Arial"/>
          <w:b/>
          <w:sz w:val="30"/>
          <w:szCs w:val="30"/>
          <w:lang w:val="en-US"/>
        </w:rPr>
        <w:t>Neways dividend proposal adopted</w:t>
      </w:r>
    </w:p>
    <w:bookmarkEnd w:id="0"/>
    <w:p w14:paraId="37BA00D5" w14:textId="77777777" w:rsidR="00681ACD" w:rsidRPr="00681ACD" w:rsidRDefault="00681ACD" w:rsidP="00681ACD">
      <w:pPr>
        <w:spacing w:line="240" w:lineRule="auto"/>
        <w:rPr>
          <w:rFonts w:cs="Arial"/>
          <w:b/>
          <w:bCs/>
          <w:lang w:val="en-US"/>
        </w:rPr>
      </w:pPr>
    </w:p>
    <w:p w14:paraId="75BEB089" w14:textId="3B2A4BC5" w:rsidR="00681ACD" w:rsidRDefault="00681ACD" w:rsidP="00681ACD">
      <w:pPr>
        <w:spacing w:line="240" w:lineRule="auto"/>
        <w:rPr>
          <w:rFonts w:cs="Arial"/>
          <w:lang w:val="en-US"/>
        </w:rPr>
      </w:pPr>
      <w:r w:rsidRPr="00681ACD">
        <w:rPr>
          <w:rFonts w:cs="Arial"/>
          <w:b/>
          <w:bCs/>
          <w:lang w:val="en-US"/>
        </w:rPr>
        <w:t>Son</w:t>
      </w:r>
      <w:r w:rsidR="00251B94">
        <w:rPr>
          <w:rFonts w:cs="Arial"/>
          <w:b/>
          <w:bCs/>
          <w:lang w:val="en-US"/>
        </w:rPr>
        <w:t xml:space="preserve"> (the Netherlands)</w:t>
      </w:r>
      <w:r w:rsidRPr="00681ACD">
        <w:rPr>
          <w:rFonts w:cs="Arial"/>
          <w:b/>
          <w:bCs/>
          <w:lang w:val="en-US"/>
        </w:rPr>
        <w:t xml:space="preserve">, </w:t>
      </w:r>
      <w:r w:rsidR="0048620A">
        <w:rPr>
          <w:rFonts w:cs="Arial"/>
          <w:b/>
          <w:bCs/>
          <w:lang w:val="en-US"/>
        </w:rPr>
        <w:t>11</w:t>
      </w:r>
      <w:r w:rsidRPr="00681ACD">
        <w:rPr>
          <w:rFonts w:cs="Arial"/>
          <w:b/>
          <w:bCs/>
          <w:lang w:val="en-US"/>
        </w:rPr>
        <w:t xml:space="preserve"> </w:t>
      </w:r>
      <w:r>
        <w:rPr>
          <w:rFonts w:cs="Arial"/>
          <w:b/>
          <w:bCs/>
          <w:lang w:val="en-US"/>
        </w:rPr>
        <w:t>A</w:t>
      </w:r>
      <w:r w:rsidRPr="00681ACD">
        <w:rPr>
          <w:rFonts w:cs="Arial"/>
          <w:b/>
          <w:bCs/>
          <w:lang w:val="en-US"/>
        </w:rPr>
        <w:t>pril 201</w:t>
      </w:r>
      <w:r w:rsidR="0048620A">
        <w:rPr>
          <w:rFonts w:cs="Arial"/>
          <w:b/>
          <w:bCs/>
          <w:lang w:val="en-US"/>
        </w:rPr>
        <w:t>9</w:t>
      </w:r>
      <w:r w:rsidRPr="00681ACD">
        <w:rPr>
          <w:rFonts w:cs="Arial"/>
          <w:b/>
          <w:bCs/>
          <w:lang w:val="en-US"/>
        </w:rPr>
        <w:t xml:space="preserve"> – </w:t>
      </w:r>
      <w:r w:rsidRPr="008E0435">
        <w:rPr>
          <w:rFonts w:cs="Arial"/>
          <w:bCs/>
          <w:lang w:val="en-GB"/>
        </w:rPr>
        <w:t>Neways Electronics International N.V. (Euronext: NEWAY)</w:t>
      </w:r>
      <w:r w:rsidRPr="008E0435">
        <w:rPr>
          <w:rFonts w:cs="Arial"/>
          <w:color w:val="222222"/>
          <w:shd w:val="clear" w:color="auto" w:fill="FFFFFF"/>
          <w:lang w:val="en-GB"/>
        </w:rPr>
        <w:t xml:space="preserve"> (“Neways” or the “Company”)</w:t>
      </w:r>
      <w:r>
        <w:rPr>
          <w:rFonts w:cs="Arial"/>
          <w:color w:val="222222"/>
          <w:shd w:val="clear" w:color="auto" w:fill="FFFFFF"/>
          <w:lang w:val="en-GB"/>
        </w:rPr>
        <w:t xml:space="preserve"> announces today that the Annual General Meeting of Shareholders (the “AGM”) has set the dividend over 201</w:t>
      </w:r>
      <w:r w:rsidR="0048620A">
        <w:rPr>
          <w:rFonts w:cs="Arial"/>
          <w:color w:val="222222"/>
          <w:shd w:val="clear" w:color="auto" w:fill="FFFFFF"/>
          <w:lang w:val="en-GB"/>
        </w:rPr>
        <w:t>8</w:t>
      </w:r>
      <w:r>
        <w:rPr>
          <w:rFonts w:cs="Arial"/>
          <w:color w:val="222222"/>
          <w:shd w:val="clear" w:color="auto" w:fill="FFFFFF"/>
          <w:lang w:val="en-GB"/>
        </w:rPr>
        <w:t xml:space="preserve"> at </w:t>
      </w:r>
      <w:r w:rsidRPr="00681ACD">
        <w:rPr>
          <w:rFonts w:cs="Arial"/>
          <w:lang w:val="en-US"/>
        </w:rPr>
        <w:t>€ 0</w:t>
      </w:r>
      <w:r>
        <w:rPr>
          <w:rFonts w:cs="Arial"/>
          <w:lang w:val="en-US"/>
        </w:rPr>
        <w:t>.</w:t>
      </w:r>
      <w:r w:rsidR="0048620A">
        <w:rPr>
          <w:rFonts w:cs="Arial"/>
          <w:lang w:val="en-US"/>
        </w:rPr>
        <w:t>48</w:t>
      </w:r>
      <w:r>
        <w:rPr>
          <w:rFonts w:cs="Arial"/>
          <w:lang w:val="en-US"/>
        </w:rPr>
        <w:t xml:space="preserve"> per ordinary share, payable in cash. </w:t>
      </w:r>
      <w:r w:rsidR="0048620A">
        <w:rPr>
          <w:rFonts w:cs="Arial"/>
          <w:lang w:val="en-US"/>
        </w:rPr>
        <w:t xml:space="preserve">Additionally, the AGM approved the reappointment of Mr. Peter van Bommel as member of the Supervisory Board. </w:t>
      </w:r>
    </w:p>
    <w:p w14:paraId="05225B8A" w14:textId="77777777" w:rsidR="0048620A" w:rsidRDefault="0048620A" w:rsidP="00681ACD">
      <w:pPr>
        <w:spacing w:line="240" w:lineRule="auto"/>
        <w:rPr>
          <w:rFonts w:cs="Arial"/>
          <w:lang w:val="en-US"/>
        </w:rPr>
      </w:pPr>
    </w:p>
    <w:p w14:paraId="2F876AB6" w14:textId="02B2A4FB" w:rsidR="00681ACD" w:rsidRPr="0048620A" w:rsidRDefault="0048620A" w:rsidP="00681ACD">
      <w:pPr>
        <w:spacing w:line="240" w:lineRule="auto"/>
        <w:rPr>
          <w:rFonts w:cs="Arial"/>
          <w:b/>
          <w:color w:val="222222"/>
          <w:shd w:val="clear" w:color="auto" w:fill="FFFFFF"/>
          <w:lang w:val="en-GB"/>
        </w:rPr>
      </w:pPr>
      <w:r>
        <w:rPr>
          <w:rFonts w:cs="Arial"/>
          <w:b/>
          <w:color w:val="222222"/>
          <w:shd w:val="clear" w:color="auto" w:fill="FFFFFF"/>
          <w:lang w:val="en-GB"/>
        </w:rPr>
        <w:t>Dividend</w:t>
      </w:r>
    </w:p>
    <w:p w14:paraId="7915942B" w14:textId="6DD3231E" w:rsidR="00681ACD" w:rsidRDefault="00681ACD" w:rsidP="00681ACD">
      <w:pPr>
        <w:pStyle w:val="Plattetekst2"/>
        <w:jc w:val="both"/>
        <w:rPr>
          <w:rFonts w:ascii="Arial" w:hAnsi="Arial" w:cs="Arial"/>
          <w:color w:val="222222"/>
          <w:sz w:val="20"/>
          <w:shd w:val="clear" w:color="auto" w:fill="FFFFFF"/>
          <w:lang w:val="en-GB"/>
        </w:rPr>
      </w:pPr>
      <w:r w:rsidRPr="00681ACD">
        <w:rPr>
          <w:rFonts w:ascii="Arial" w:hAnsi="Arial" w:cs="Arial"/>
          <w:color w:val="222222"/>
          <w:sz w:val="20"/>
          <w:shd w:val="clear" w:color="auto" w:fill="FFFFFF"/>
          <w:lang w:val="en-GB"/>
        </w:rPr>
        <w:t xml:space="preserve">The dividend of </w:t>
      </w:r>
      <w:r w:rsidRPr="00681ACD">
        <w:rPr>
          <w:rFonts w:ascii="Arial" w:hAnsi="Arial" w:cs="Arial"/>
          <w:color w:val="222222"/>
          <w:sz w:val="20"/>
          <w:shd w:val="clear" w:color="auto" w:fill="FFFFFF"/>
        </w:rPr>
        <w:t>€ 0.</w:t>
      </w:r>
      <w:r w:rsidR="0048620A">
        <w:rPr>
          <w:rFonts w:ascii="Arial" w:hAnsi="Arial" w:cs="Arial"/>
          <w:color w:val="222222"/>
          <w:sz w:val="20"/>
          <w:shd w:val="clear" w:color="auto" w:fill="FFFFFF"/>
        </w:rPr>
        <w:t>48</w:t>
      </w:r>
      <w:r w:rsidRPr="00681ACD">
        <w:rPr>
          <w:rFonts w:ascii="Arial" w:hAnsi="Arial" w:cs="Arial"/>
          <w:color w:val="222222"/>
          <w:sz w:val="20"/>
          <w:shd w:val="clear" w:color="auto" w:fill="FFFFFF"/>
        </w:rPr>
        <w:t xml:space="preserve"> </w:t>
      </w:r>
      <w:r w:rsidRPr="00681ACD">
        <w:rPr>
          <w:rFonts w:ascii="Arial" w:hAnsi="Arial" w:cs="Arial"/>
          <w:color w:val="222222"/>
          <w:sz w:val="20"/>
          <w:shd w:val="clear" w:color="auto" w:fill="FFFFFF"/>
          <w:lang w:val="en-GB"/>
        </w:rPr>
        <w:t>per share will be paid out to shareholders in cash</w:t>
      </w:r>
      <w:r>
        <w:rPr>
          <w:rFonts w:ascii="Arial" w:hAnsi="Arial" w:cs="Arial"/>
          <w:color w:val="222222"/>
          <w:sz w:val="20"/>
          <w:shd w:val="clear" w:color="auto" w:fill="FFFFFF"/>
          <w:lang w:val="en-GB"/>
        </w:rPr>
        <w:t xml:space="preserve"> and represents</w:t>
      </w:r>
      <w:r w:rsidRPr="00681ACD">
        <w:rPr>
          <w:rFonts w:ascii="Arial" w:hAnsi="Arial" w:cs="Arial"/>
          <w:color w:val="222222"/>
          <w:sz w:val="20"/>
          <w:shd w:val="clear" w:color="auto" w:fill="FFFFFF"/>
          <w:lang w:val="en-GB"/>
        </w:rPr>
        <w:t xml:space="preserve"> a pay-out ratio of 40% of the net profit. The ex-dividend date will be </w:t>
      </w:r>
      <w:r w:rsidR="0048620A">
        <w:rPr>
          <w:rFonts w:ascii="Arial" w:hAnsi="Arial" w:cs="Arial"/>
          <w:color w:val="222222"/>
          <w:sz w:val="20"/>
          <w:shd w:val="clear" w:color="auto" w:fill="FFFFFF"/>
          <w:lang w:val="en-GB"/>
        </w:rPr>
        <w:t>15</w:t>
      </w:r>
      <w:r w:rsidRPr="00681ACD">
        <w:rPr>
          <w:rFonts w:ascii="Arial" w:hAnsi="Arial" w:cs="Arial"/>
          <w:color w:val="222222"/>
          <w:sz w:val="20"/>
          <w:shd w:val="clear" w:color="auto" w:fill="FFFFFF"/>
          <w:lang w:val="en-GB"/>
        </w:rPr>
        <w:t xml:space="preserve"> April 201</w:t>
      </w:r>
      <w:r w:rsidR="0048620A">
        <w:rPr>
          <w:rFonts w:ascii="Arial" w:hAnsi="Arial" w:cs="Arial"/>
          <w:color w:val="222222"/>
          <w:sz w:val="20"/>
          <w:shd w:val="clear" w:color="auto" w:fill="FFFFFF"/>
          <w:lang w:val="en-GB"/>
        </w:rPr>
        <w:t>9</w:t>
      </w:r>
      <w:r w:rsidRPr="00681ACD">
        <w:rPr>
          <w:rFonts w:ascii="Arial" w:hAnsi="Arial" w:cs="Arial"/>
          <w:color w:val="222222"/>
          <w:sz w:val="20"/>
          <w:shd w:val="clear" w:color="auto" w:fill="FFFFFF"/>
          <w:lang w:val="en-GB"/>
        </w:rPr>
        <w:t xml:space="preserve">. The record date has been set at </w:t>
      </w:r>
      <w:r w:rsidR="0048620A">
        <w:rPr>
          <w:rFonts w:ascii="Arial" w:hAnsi="Arial" w:cs="Arial"/>
          <w:color w:val="222222"/>
          <w:sz w:val="20"/>
          <w:shd w:val="clear" w:color="auto" w:fill="FFFFFF"/>
          <w:lang w:val="en-GB"/>
        </w:rPr>
        <w:t>16</w:t>
      </w:r>
      <w:r w:rsidRPr="00681ACD">
        <w:rPr>
          <w:rFonts w:ascii="Arial" w:hAnsi="Arial" w:cs="Arial"/>
          <w:color w:val="222222"/>
          <w:sz w:val="20"/>
          <w:shd w:val="clear" w:color="auto" w:fill="FFFFFF"/>
          <w:lang w:val="en-GB"/>
        </w:rPr>
        <w:t xml:space="preserve"> April 201</w:t>
      </w:r>
      <w:r w:rsidR="0048620A">
        <w:rPr>
          <w:rFonts w:ascii="Arial" w:hAnsi="Arial" w:cs="Arial"/>
          <w:color w:val="222222"/>
          <w:sz w:val="20"/>
          <w:shd w:val="clear" w:color="auto" w:fill="FFFFFF"/>
          <w:lang w:val="en-GB"/>
        </w:rPr>
        <w:t>9</w:t>
      </w:r>
      <w:r w:rsidRPr="00681ACD">
        <w:rPr>
          <w:rFonts w:ascii="Arial" w:hAnsi="Arial" w:cs="Arial"/>
          <w:color w:val="222222"/>
          <w:sz w:val="20"/>
          <w:shd w:val="clear" w:color="auto" w:fill="FFFFFF"/>
          <w:lang w:val="en-GB"/>
        </w:rPr>
        <w:t xml:space="preserve"> after trading hours. The holders of ordinary shares will receive their dividend through their bank or broker where their shares will be registered on </w:t>
      </w:r>
      <w:r w:rsidR="0048620A">
        <w:rPr>
          <w:rFonts w:ascii="Arial" w:hAnsi="Arial" w:cs="Arial"/>
          <w:color w:val="222222"/>
          <w:sz w:val="20"/>
          <w:shd w:val="clear" w:color="auto" w:fill="FFFFFF"/>
          <w:lang w:val="en-GB"/>
        </w:rPr>
        <w:t>16</w:t>
      </w:r>
      <w:r w:rsidRPr="00681ACD">
        <w:rPr>
          <w:rFonts w:ascii="Arial" w:hAnsi="Arial" w:cs="Arial"/>
          <w:color w:val="222222"/>
          <w:sz w:val="20"/>
          <w:shd w:val="clear" w:color="auto" w:fill="FFFFFF"/>
          <w:lang w:val="en-GB"/>
        </w:rPr>
        <w:t xml:space="preserve"> April 201</w:t>
      </w:r>
      <w:r w:rsidR="0048620A">
        <w:rPr>
          <w:rFonts w:ascii="Arial" w:hAnsi="Arial" w:cs="Arial"/>
          <w:color w:val="222222"/>
          <w:sz w:val="20"/>
          <w:shd w:val="clear" w:color="auto" w:fill="FFFFFF"/>
          <w:lang w:val="en-GB"/>
        </w:rPr>
        <w:t>9</w:t>
      </w:r>
      <w:r w:rsidRPr="00681ACD">
        <w:rPr>
          <w:rFonts w:ascii="Arial" w:hAnsi="Arial" w:cs="Arial"/>
          <w:color w:val="222222"/>
          <w:sz w:val="20"/>
          <w:shd w:val="clear" w:color="auto" w:fill="FFFFFF"/>
          <w:lang w:val="en-GB"/>
        </w:rPr>
        <w:t xml:space="preserve"> after trading hours. Payment will take place from </w:t>
      </w:r>
      <w:r w:rsidR="009F5645">
        <w:rPr>
          <w:rFonts w:ascii="Arial" w:hAnsi="Arial" w:cs="Arial"/>
          <w:color w:val="222222"/>
          <w:sz w:val="20"/>
          <w:shd w:val="clear" w:color="auto" w:fill="FFFFFF"/>
          <w:lang w:val="en-GB"/>
        </w:rPr>
        <w:t>23</w:t>
      </w:r>
      <w:r w:rsidR="009F5645" w:rsidRPr="00681ACD">
        <w:rPr>
          <w:rFonts w:ascii="Arial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681ACD">
        <w:rPr>
          <w:rFonts w:ascii="Arial" w:hAnsi="Arial" w:cs="Arial"/>
          <w:color w:val="222222"/>
          <w:sz w:val="20"/>
          <w:shd w:val="clear" w:color="auto" w:fill="FFFFFF"/>
          <w:lang w:val="en-GB"/>
        </w:rPr>
        <w:t xml:space="preserve">April </w:t>
      </w:r>
      <w:r w:rsidR="00807E49" w:rsidRPr="00681ACD">
        <w:rPr>
          <w:rFonts w:ascii="Arial" w:hAnsi="Arial" w:cs="Arial"/>
          <w:color w:val="222222"/>
          <w:sz w:val="20"/>
          <w:shd w:val="clear" w:color="auto" w:fill="FFFFFF"/>
          <w:lang w:val="en-GB"/>
        </w:rPr>
        <w:t>201</w:t>
      </w:r>
      <w:r w:rsidR="00807E49">
        <w:rPr>
          <w:rFonts w:ascii="Arial" w:hAnsi="Arial" w:cs="Arial"/>
          <w:color w:val="222222"/>
          <w:sz w:val="20"/>
          <w:shd w:val="clear" w:color="auto" w:fill="FFFFFF"/>
          <w:lang w:val="en-GB"/>
        </w:rPr>
        <w:t>9</w:t>
      </w:r>
      <w:r w:rsidR="00807E49" w:rsidRPr="00681ACD">
        <w:rPr>
          <w:rFonts w:ascii="Arial" w:hAnsi="Arial" w:cs="Arial"/>
          <w:color w:val="222222"/>
          <w:sz w:val="20"/>
          <w:shd w:val="clear" w:color="auto" w:fill="FFFFFF"/>
          <w:lang w:val="en-GB"/>
        </w:rPr>
        <w:t xml:space="preserve"> </w:t>
      </w:r>
      <w:r w:rsidRPr="00681ACD">
        <w:rPr>
          <w:rFonts w:ascii="Arial" w:hAnsi="Arial" w:cs="Arial"/>
          <w:color w:val="222222"/>
          <w:sz w:val="20"/>
          <w:shd w:val="clear" w:color="auto" w:fill="FFFFFF"/>
          <w:lang w:val="en-GB"/>
        </w:rPr>
        <w:t xml:space="preserve">onward. </w:t>
      </w:r>
      <w:r>
        <w:rPr>
          <w:rFonts w:ascii="Arial" w:hAnsi="Arial" w:cs="Arial"/>
          <w:color w:val="222222"/>
          <w:sz w:val="20"/>
          <w:shd w:val="clear" w:color="auto" w:fill="FFFFFF"/>
          <w:lang w:val="en-GB"/>
        </w:rPr>
        <w:t xml:space="preserve"> </w:t>
      </w:r>
    </w:p>
    <w:p w14:paraId="44CC118F" w14:textId="63CA6F04" w:rsidR="0048620A" w:rsidRDefault="0048620A" w:rsidP="00681ACD">
      <w:pPr>
        <w:pStyle w:val="Plattetekst2"/>
        <w:jc w:val="both"/>
        <w:rPr>
          <w:rFonts w:ascii="Arial" w:hAnsi="Arial" w:cs="Arial"/>
          <w:color w:val="222222"/>
          <w:sz w:val="20"/>
          <w:shd w:val="clear" w:color="auto" w:fill="FFFFFF"/>
          <w:lang w:val="en-GB"/>
        </w:rPr>
      </w:pPr>
    </w:p>
    <w:p w14:paraId="6811E503" w14:textId="11CDCCC7" w:rsidR="0048620A" w:rsidRDefault="0048620A" w:rsidP="00681ACD">
      <w:pPr>
        <w:pStyle w:val="Plattetekst2"/>
        <w:jc w:val="both"/>
        <w:rPr>
          <w:rFonts w:ascii="Arial" w:hAnsi="Arial" w:cs="Arial"/>
          <w:b/>
          <w:color w:val="222222"/>
          <w:sz w:val="20"/>
          <w:shd w:val="clear" w:color="auto" w:fill="FFFFFF"/>
          <w:lang w:val="en-GB"/>
        </w:rPr>
      </w:pPr>
      <w:r>
        <w:rPr>
          <w:rFonts w:ascii="Arial" w:hAnsi="Arial" w:cs="Arial"/>
          <w:b/>
          <w:color w:val="222222"/>
          <w:sz w:val="20"/>
          <w:shd w:val="clear" w:color="auto" w:fill="FFFFFF"/>
          <w:lang w:val="en-GB"/>
        </w:rPr>
        <w:t>Reappointment member of the Supervisory Board</w:t>
      </w:r>
    </w:p>
    <w:p w14:paraId="1F35AFEF" w14:textId="658508F2" w:rsidR="0048620A" w:rsidRPr="0048620A" w:rsidRDefault="0048620A" w:rsidP="00681ACD">
      <w:pPr>
        <w:pStyle w:val="Plattetekst2"/>
        <w:jc w:val="both"/>
        <w:rPr>
          <w:rFonts w:ascii="Arial" w:hAnsi="Arial" w:cs="Arial"/>
          <w:color w:val="222222"/>
          <w:sz w:val="20"/>
          <w:shd w:val="clear" w:color="auto" w:fill="FFFFFF"/>
          <w:lang w:val="en-GB"/>
        </w:rPr>
      </w:pPr>
      <w:r>
        <w:rPr>
          <w:rFonts w:ascii="Arial" w:hAnsi="Arial" w:cs="Arial"/>
          <w:color w:val="222222"/>
          <w:sz w:val="20"/>
          <w:shd w:val="clear" w:color="auto" w:fill="FFFFFF"/>
          <w:lang w:val="en-GB"/>
        </w:rPr>
        <w:t xml:space="preserve">During the AGM, the shareholders approved the reappointment of Mr. Peter van Bommel (1957) as member of the Supervisory Board. Mr. van Bommel first joined Neways’ Supervisory Board in 2015. </w:t>
      </w:r>
    </w:p>
    <w:p w14:paraId="4BE21D79" w14:textId="77777777" w:rsidR="00681ACD" w:rsidRPr="00681ACD" w:rsidRDefault="00681ACD" w:rsidP="00681ACD">
      <w:pPr>
        <w:spacing w:line="240" w:lineRule="auto"/>
        <w:rPr>
          <w:rFonts w:cs="Arial"/>
          <w:b/>
          <w:bCs/>
          <w:lang w:val="en-US"/>
        </w:rPr>
      </w:pPr>
    </w:p>
    <w:p w14:paraId="3C917B81" w14:textId="77777777" w:rsidR="00681ACD" w:rsidRDefault="00681ACD" w:rsidP="00681ACD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ENDS</w:t>
      </w:r>
    </w:p>
    <w:p w14:paraId="343BE7D2" w14:textId="77777777" w:rsidR="00681ACD" w:rsidRDefault="00681ACD" w:rsidP="00681ACD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lang w:val="en-US"/>
        </w:rPr>
      </w:pPr>
    </w:p>
    <w:p w14:paraId="4C33801E" w14:textId="77777777" w:rsidR="0048620A" w:rsidRPr="007323C1" w:rsidRDefault="0048620A" w:rsidP="0048620A">
      <w:pPr>
        <w:spacing w:line="259" w:lineRule="auto"/>
        <w:rPr>
          <w:rFonts w:cs="Arial"/>
          <w:b/>
          <w:color w:val="000000"/>
          <w:lang w:val="en-GB"/>
        </w:rPr>
      </w:pPr>
      <w:r w:rsidRPr="007323C1">
        <w:rPr>
          <w:rFonts w:cs="Arial"/>
          <w:b/>
          <w:color w:val="000000"/>
          <w:lang w:val="en-GB"/>
        </w:rPr>
        <w:t>ABOUT NEWAYS</w:t>
      </w:r>
    </w:p>
    <w:p w14:paraId="6EC6E8FF" w14:textId="5C1B4A71" w:rsidR="0048620A" w:rsidRPr="006F3D36" w:rsidRDefault="0048620A" w:rsidP="0048620A">
      <w:pPr>
        <w:spacing w:after="160" w:line="259" w:lineRule="auto"/>
        <w:rPr>
          <w:rFonts w:cs="Arial"/>
          <w:color w:val="000000"/>
          <w:lang w:val="en-GB"/>
        </w:rPr>
      </w:pPr>
      <w:r w:rsidRPr="007323C1">
        <w:rPr>
          <w:rFonts w:cs="Arial"/>
          <w:color w:val="000000"/>
          <w:lang w:val="en-GB"/>
        </w:rPr>
        <w:t xml:space="preserve">Neways Electronics International N.V. (Neways) is an international company active in the EMS (Electronic Manufacturing Services) market. Neways offers its clients custom-made solutions for the complete product life cycle (from product development to after-sales service) of both electronic components and complete (box-built) electronic control systems. Neways operates in a niche of the EMS market and focuses primarily on small to medium-sized specialist series, in which quality, flexibility and time-to-market play a crucial role. Neways products are used in sectors such as the semiconductor, medical, automotive, general industry and defence industries. Neways has operating </w:t>
      </w:r>
      <w:r w:rsidRPr="006F3D36">
        <w:rPr>
          <w:rFonts w:cs="Arial"/>
          <w:color w:val="000000"/>
          <w:lang w:val="en-GB"/>
        </w:rPr>
        <w:t>companies in the Netherlands, Germany, the Czech Republic, Slovakia and China, and the United States with a total of 2,998 employees at 31 December 2018. Neways recorded net turnover of</w:t>
      </w:r>
      <w:r>
        <w:rPr>
          <w:rFonts w:cs="Arial"/>
          <w:color w:val="000000"/>
          <w:lang w:val="en-GB"/>
        </w:rPr>
        <w:t xml:space="preserve"> </w:t>
      </w:r>
      <w:r w:rsidRPr="006F3D36">
        <w:rPr>
          <w:rFonts w:cs="Arial"/>
          <w:color w:val="000000"/>
          <w:lang w:val="en-GB"/>
        </w:rPr>
        <w:t>€</w:t>
      </w:r>
      <w:r>
        <w:rPr>
          <w:rFonts w:cs="Arial"/>
          <w:color w:val="000000"/>
          <w:lang w:val="en-GB"/>
        </w:rPr>
        <w:t xml:space="preserve"> </w:t>
      </w:r>
      <w:r w:rsidRPr="006F3D36">
        <w:rPr>
          <w:rFonts w:cs="Arial"/>
          <w:color w:val="000000"/>
          <w:lang w:val="en-GB"/>
        </w:rPr>
        <w:t xml:space="preserve">506.8 million in 2018. Neways shares are listed on the Euronext Amsterdam stock exchange (symbol: NEWAY). </w:t>
      </w:r>
      <w:r w:rsidRPr="00251B94">
        <w:rPr>
          <w:rFonts w:cs="Arial"/>
          <w:color w:val="0000FF"/>
          <w:u w:val="single"/>
          <w:lang w:val="en-GB"/>
        </w:rPr>
        <w:t>www.newayselectronics.com</w:t>
      </w:r>
    </w:p>
    <w:p w14:paraId="09277B7E" w14:textId="77777777" w:rsidR="00681ACD" w:rsidRPr="0048620A" w:rsidRDefault="00681ACD" w:rsidP="00681ACD">
      <w:pPr>
        <w:spacing w:after="160" w:line="259" w:lineRule="auto"/>
        <w:jc w:val="left"/>
        <w:rPr>
          <w:rFonts w:cs="Arial"/>
          <w:b/>
          <w:lang w:val="en-GB"/>
        </w:rPr>
      </w:pPr>
    </w:p>
    <w:p w14:paraId="4AB94D77" w14:textId="77777777" w:rsidR="00681ACD" w:rsidRPr="00681ACD" w:rsidRDefault="00681ACD" w:rsidP="00681ACD">
      <w:pPr>
        <w:spacing w:after="120" w:line="240" w:lineRule="auto"/>
        <w:rPr>
          <w:rFonts w:cs="Arial"/>
          <w:b/>
        </w:rPr>
      </w:pPr>
      <w:r w:rsidRPr="00681ACD">
        <w:rPr>
          <w:rFonts w:cs="Arial"/>
          <w:b/>
        </w:rPr>
        <w:t>FOR MORE INFORMATION</w:t>
      </w:r>
    </w:p>
    <w:p w14:paraId="41DDAD04" w14:textId="77777777" w:rsidR="00681ACD" w:rsidRPr="008E0435" w:rsidRDefault="00681ACD" w:rsidP="00681ACD">
      <w:pPr>
        <w:pStyle w:val="Default"/>
        <w:rPr>
          <w:rFonts w:eastAsia="Times New Roman"/>
          <w:sz w:val="20"/>
          <w:szCs w:val="20"/>
          <w:lang w:eastAsia="nl-NL"/>
        </w:rPr>
      </w:pPr>
      <w:r w:rsidRPr="008E0435">
        <w:rPr>
          <w:rFonts w:eastAsia="Times New Roman"/>
          <w:sz w:val="20"/>
          <w:szCs w:val="20"/>
          <w:lang w:eastAsia="nl-NL"/>
        </w:rPr>
        <w:t xml:space="preserve">Huub van der Vrande (CEO) / Paul de Koning (CFO) / Adrie van Bragt (COO) </w:t>
      </w:r>
    </w:p>
    <w:p w14:paraId="704343AC" w14:textId="77777777" w:rsidR="00681ACD" w:rsidRPr="008E0435" w:rsidRDefault="00681ACD" w:rsidP="00681ACD">
      <w:pPr>
        <w:pStyle w:val="Default"/>
        <w:rPr>
          <w:rFonts w:eastAsia="Times New Roman"/>
          <w:sz w:val="20"/>
          <w:szCs w:val="20"/>
          <w:lang w:val="en-GB" w:eastAsia="nl-NL"/>
        </w:rPr>
      </w:pPr>
      <w:r w:rsidRPr="008E0435">
        <w:rPr>
          <w:rFonts w:eastAsia="Times New Roman"/>
          <w:sz w:val="20"/>
          <w:szCs w:val="20"/>
          <w:lang w:val="en-GB" w:eastAsia="nl-NL"/>
        </w:rPr>
        <w:t xml:space="preserve">Tel: + 31 (0)40 – 267 9205 </w:t>
      </w:r>
    </w:p>
    <w:p w14:paraId="5F8819CA" w14:textId="77777777" w:rsidR="00681ACD" w:rsidRPr="008E0435" w:rsidRDefault="00681ACD" w:rsidP="00681ACD">
      <w:pPr>
        <w:spacing w:line="240" w:lineRule="auto"/>
        <w:rPr>
          <w:rFonts w:cs="Arial"/>
          <w:color w:val="000000"/>
          <w:lang w:val="en-GB"/>
        </w:rPr>
      </w:pPr>
    </w:p>
    <w:p w14:paraId="0352416A" w14:textId="77777777" w:rsidR="00681ACD" w:rsidRPr="008E0435" w:rsidRDefault="00681ACD" w:rsidP="00681ACD">
      <w:pPr>
        <w:tabs>
          <w:tab w:val="left" w:pos="-720"/>
          <w:tab w:val="left" w:pos="4962"/>
        </w:tabs>
        <w:suppressAutoHyphens/>
        <w:spacing w:line="240" w:lineRule="auto"/>
        <w:rPr>
          <w:rFonts w:cs="Arial"/>
          <w:color w:val="000000"/>
          <w:lang w:val="en-GB"/>
        </w:rPr>
      </w:pPr>
      <w:r w:rsidRPr="008E0435">
        <w:rPr>
          <w:rFonts w:cs="Arial"/>
          <w:color w:val="000000"/>
          <w:lang w:val="en-GB"/>
        </w:rPr>
        <w:t>Neways Electronics International N.V.</w:t>
      </w:r>
    </w:p>
    <w:p w14:paraId="05A4299F" w14:textId="77777777" w:rsidR="00681ACD" w:rsidRPr="00251B94" w:rsidRDefault="00681ACD" w:rsidP="00681ACD">
      <w:pPr>
        <w:tabs>
          <w:tab w:val="left" w:pos="-720"/>
          <w:tab w:val="left" w:pos="4962"/>
        </w:tabs>
        <w:suppressAutoHyphens/>
        <w:spacing w:line="240" w:lineRule="auto"/>
        <w:rPr>
          <w:rFonts w:cs="Arial"/>
          <w:color w:val="000000"/>
          <w:lang w:val="de-DE"/>
        </w:rPr>
      </w:pPr>
      <w:r w:rsidRPr="00251B94">
        <w:rPr>
          <w:rFonts w:cs="Arial"/>
          <w:color w:val="000000"/>
          <w:lang w:val="de-DE"/>
        </w:rPr>
        <w:t>Postbus 69, 5690 AB SON</w:t>
      </w:r>
    </w:p>
    <w:p w14:paraId="05DD6F64" w14:textId="77777777" w:rsidR="00681ACD" w:rsidRPr="00251B94" w:rsidRDefault="00681ACD" w:rsidP="00681ACD">
      <w:pPr>
        <w:tabs>
          <w:tab w:val="left" w:pos="-720"/>
          <w:tab w:val="left" w:pos="4962"/>
          <w:tab w:val="left" w:pos="5670"/>
        </w:tabs>
        <w:suppressAutoHyphens/>
        <w:spacing w:line="240" w:lineRule="auto"/>
        <w:rPr>
          <w:rFonts w:cs="Arial"/>
          <w:color w:val="000000"/>
          <w:lang w:val="de-DE"/>
        </w:rPr>
      </w:pPr>
      <w:r w:rsidRPr="00251B94">
        <w:rPr>
          <w:rFonts w:cs="Arial"/>
          <w:color w:val="000000"/>
          <w:lang w:val="de-DE"/>
        </w:rPr>
        <w:t>www.newayselectronics.com</w:t>
      </w:r>
    </w:p>
    <w:p w14:paraId="1B070366" w14:textId="77777777" w:rsidR="00681ACD" w:rsidRPr="00251B94" w:rsidRDefault="00681ACD" w:rsidP="00681ACD">
      <w:pPr>
        <w:rPr>
          <w:lang w:val="de-DE"/>
        </w:rPr>
      </w:pPr>
    </w:p>
    <w:p w14:paraId="771A0D7C" w14:textId="77777777" w:rsidR="00EC263F" w:rsidRPr="00251B94" w:rsidRDefault="00EC263F">
      <w:pPr>
        <w:rPr>
          <w:lang w:val="de-DE"/>
        </w:rPr>
      </w:pPr>
    </w:p>
    <w:sectPr w:rsidR="00EC263F" w:rsidRPr="00251B94" w:rsidSect="007C144D">
      <w:headerReference w:type="default" r:id="rId6"/>
      <w:footerReference w:type="default" r:id="rId7"/>
      <w:pgSz w:w="11906" w:h="16838"/>
      <w:pgMar w:top="2092" w:right="1133" w:bottom="1134" w:left="1417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73294" w14:textId="77777777" w:rsidR="00B20DA6" w:rsidRDefault="004F49E1">
      <w:pPr>
        <w:spacing w:line="240" w:lineRule="auto"/>
      </w:pPr>
      <w:r>
        <w:separator/>
      </w:r>
    </w:p>
  </w:endnote>
  <w:endnote w:type="continuationSeparator" w:id="0">
    <w:p w14:paraId="20F3EB8D" w14:textId="77777777" w:rsidR="00B20DA6" w:rsidRDefault="004F4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DF72F" w14:textId="77777777" w:rsidR="005D46FA" w:rsidRPr="004F49E1" w:rsidRDefault="00681ACD">
    <w:pPr>
      <w:pStyle w:val="Voettekst"/>
      <w:framePr w:wrap="around" w:vAnchor="text" w:hAnchor="margin" w:xAlign="right" w:y="1"/>
      <w:rPr>
        <w:rStyle w:val="Paginanummer"/>
        <w:lang w:val="en-US"/>
      </w:rPr>
    </w:pPr>
    <w:r>
      <w:rPr>
        <w:rStyle w:val="Paginanummer"/>
      </w:rPr>
      <w:fldChar w:fldCharType="begin"/>
    </w:r>
    <w:r w:rsidRPr="004F49E1">
      <w:rPr>
        <w:rStyle w:val="Paginanummer"/>
        <w:lang w:val="en-US"/>
      </w:rPr>
      <w:instrText xml:space="preserve">PAGE  </w:instrText>
    </w:r>
    <w:r>
      <w:rPr>
        <w:rStyle w:val="Paginanummer"/>
      </w:rPr>
      <w:fldChar w:fldCharType="separate"/>
    </w:r>
    <w:r w:rsidRPr="004F49E1">
      <w:rPr>
        <w:rStyle w:val="Paginanummer"/>
        <w:noProof/>
        <w:lang w:val="en-US"/>
      </w:rPr>
      <w:t>2</w:t>
    </w:r>
    <w:r>
      <w:rPr>
        <w:rStyle w:val="Paginanummer"/>
      </w:rPr>
      <w:fldChar w:fldCharType="end"/>
    </w:r>
  </w:p>
  <w:p w14:paraId="0610C3F5" w14:textId="77777777" w:rsidR="004F49E1" w:rsidRPr="007B61DC" w:rsidRDefault="004F49E1" w:rsidP="004F49E1">
    <w:pPr>
      <w:pStyle w:val="Voettekst"/>
      <w:ind w:right="357"/>
      <w:jc w:val="center"/>
      <w:rPr>
        <w:sz w:val="16"/>
        <w:szCs w:val="16"/>
        <w:lang w:val="en-US"/>
      </w:rPr>
    </w:pPr>
    <w:r w:rsidRPr="004B6F38">
      <w:rPr>
        <w:sz w:val="16"/>
        <w:szCs w:val="16"/>
        <w:lang w:val="en-US"/>
      </w:rPr>
      <w:t>This press release is a translation of the original Dutch version. In the event of any inconsistencies, the Dutch version of this press release is leading</w:t>
    </w:r>
  </w:p>
  <w:p w14:paraId="4C3A4779" w14:textId="77777777" w:rsidR="005D46FA" w:rsidRPr="004F49E1" w:rsidRDefault="00F65627" w:rsidP="007C144D">
    <w:pPr>
      <w:pStyle w:val="Voettekst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45884" w14:textId="77777777" w:rsidR="00B20DA6" w:rsidRDefault="004F49E1">
      <w:pPr>
        <w:spacing w:line="240" w:lineRule="auto"/>
      </w:pPr>
      <w:r>
        <w:separator/>
      </w:r>
    </w:p>
  </w:footnote>
  <w:footnote w:type="continuationSeparator" w:id="0">
    <w:p w14:paraId="75E9E824" w14:textId="77777777" w:rsidR="00B20DA6" w:rsidRDefault="004F4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DCC59" w14:textId="77777777" w:rsidR="005D46FA" w:rsidRDefault="00681ACD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B2AB4D" wp14:editId="53626E81">
          <wp:simplePos x="0" y="0"/>
          <wp:positionH relativeFrom="page">
            <wp:posOffset>4752975</wp:posOffset>
          </wp:positionH>
          <wp:positionV relativeFrom="paragraph">
            <wp:posOffset>-46355</wp:posOffset>
          </wp:positionV>
          <wp:extent cx="7711440" cy="885825"/>
          <wp:effectExtent l="0" t="0" r="3810" b="9525"/>
          <wp:wrapNone/>
          <wp:docPr id="1" name="Afbeelding 1" descr="neways_volgvel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9" descr="neways_volgvel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144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F539F8" w14:textId="77777777" w:rsidR="005D46FA" w:rsidRDefault="00F65627" w:rsidP="007C144D">
    <w:pPr>
      <w:pStyle w:val="Koptekst"/>
      <w:jc w:val="right"/>
    </w:pPr>
  </w:p>
  <w:p w14:paraId="59BD8515" w14:textId="77777777" w:rsidR="005D46FA" w:rsidRDefault="00F6562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CD"/>
    <w:rsid w:val="00251B94"/>
    <w:rsid w:val="0048620A"/>
    <w:rsid w:val="004F49E1"/>
    <w:rsid w:val="006230EE"/>
    <w:rsid w:val="00681ACD"/>
    <w:rsid w:val="006C797D"/>
    <w:rsid w:val="00807E49"/>
    <w:rsid w:val="009F5645"/>
    <w:rsid w:val="00B20DA6"/>
    <w:rsid w:val="00EC263F"/>
    <w:rsid w:val="00F105B1"/>
    <w:rsid w:val="00F6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B9D0"/>
  <w15:chartTrackingRefBased/>
  <w15:docId w15:val="{A7C3FAB1-FE19-459B-BF72-9B7C4A8B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1ACD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681AC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81ACD"/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Paginanummer">
    <w:name w:val="page number"/>
    <w:basedOn w:val="Standaardalinea-lettertype"/>
    <w:rsid w:val="00681ACD"/>
  </w:style>
  <w:style w:type="paragraph" w:styleId="Koptekst">
    <w:name w:val="header"/>
    <w:basedOn w:val="Standaard"/>
    <w:link w:val="KoptekstChar"/>
    <w:rsid w:val="00681A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81ACD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Normaalweb">
    <w:name w:val="Normal (Web)"/>
    <w:basedOn w:val="Standaard"/>
    <w:uiPriority w:val="99"/>
    <w:unhideWhenUsed/>
    <w:rsid w:val="00681AC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81A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nl-NL"/>
    </w:rPr>
  </w:style>
  <w:style w:type="character" w:styleId="Hyperlink">
    <w:name w:val="Hyperlink"/>
    <w:uiPriority w:val="99"/>
    <w:unhideWhenUsed/>
    <w:rsid w:val="00681ACD"/>
    <w:rPr>
      <w:color w:val="0000FF"/>
      <w:u w:val="single"/>
    </w:rPr>
  </w:style>
  <w:style w:type="paragraph" w:styleId="Plattetekst2">
    <w:name w:val="Body Text 2"/>
    <w:basedOn w:val="Standaard"/>
    <w:link w:val="Plattetekst2Char"/>
    <w:rsid w:val="00681ACD"/>
    <w:pPr>
      <w:spacing w:line="240" w:lineRule="auto"/>
      <w:jc w:val="left"/>
    </w:pPr>
    <w:rPr>
      <w:rFonts w:ascii="Times New Roman" w:hAnsi="Times New Roman"/>
      <w:sz w:val="28"/>
      <w:lang w:val="en-US"/>
    </w:rPr>
  </w:style>
  <w:style w:type="character" w:customStyle="1" w:styleId="Plattetekst2Char">
    <w:name w:val="Platte tekst 2 Char"/>
    <w:basedOn w:val="Standaardalinea-lettertype"/>
    <w:link w:val="Plattetekst2"/>
    <w:rsid w:val="00681ACD"/>
    <w:rPr>
      <w:rFonts w:ascii="Times New Roman" w:eastAsia="Times New Roman" w:hAnsi="Times New Roman" w:cs="Times New Roman"/>
      <w:sz w:val="28"/>
      <w:szCs w:val="20"/>
      <w:lang w:val="en-US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56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5645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2013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Ewijk</dc:creator>
  <cp:keywords/>
  <dc:description/>
  <cp:lastModifiedBy>Monique Dassen</cp:lastModifiedBy>
  <cp:revision>2</cp:revision>
  <dcterms:created xsi:type="dcterms:W3CDTF">2019-04-11T11:36:00Z</dcterms:created>
  <dcterms:modified xsi:type="dcterms:W3CDTF">2019-04-11T11:36:00Z</dcterms:modified>
</cp:coreProperties>
</file>