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6C6" w:rsidRPr="00FD1090" w:rsidRDefault="00393C44">
      <w:pPr>
        <w:rPr>
          <w:b/>
          <w:color w:val="7F7F7F" w:themeColor="text1" w:themeTint="80"/>
          <w:sz w:val="28"/>
        </w:rPr>
      </w:pPr>
      <w:r w:rsidRPr="00FD1090">
        <w:rPr>
          <w:b/>
          <w:color w:val="7F7F7F" w:themeColor="text1" w:themeTint="80"/>
          <w:sz w:val="28"/>
        </w:rPr>
        <w:t>Persbericht</w:t>
      </w:r>
      <w:bookmarkStart w:id="0" w:name="_GoBack"/>
      <w:bookmarkEnd w:id="0"/>
    </w:p>
    <w:p w:rsidR="00393C44" w:rsidRPr="001439D6" w:rsidRDefault="00393C44">
      <w:pPr>
        <w:rPr>
          <w:b/>
          <w:sz w:val="28"/>
        </w:rPr>
      </w:pPr>
    </w:p>
    <w:p w:rsidR="00393C44" w:rsidRPr="00FD1090" w:rsidRDefault="00393C44">
      <w:pPr>
        <w:rPr>
          <w:b/>
          <w:sz w:val="24"/>
        </w:rPr>
      </w:pPr>
      <w:r w:rsidRPr="00FD1090">
        <w:rPr>
          <w:b/>
          <w:sz w:val="24"/>
        </w:rPr>
        <w:t>Koninklijke BAM Groep nv</w:t>
      </w:r>
    </w:p>
    <w:p w:rsidR="00393C44" w:rsidRPr="001439D6" w:rsidRDefault="00393C44">
      <w:pPr>
        <w:rPr>
          <w:b/>
          <w:sz w:val="28"/>
        </w:rPr>
      </w:pPr>
    </w:p>
    <w:p w:rsidR="00393C44" w:rsidRPr="001439D6" w:rsidRDefault="00393C44">
      <w:pPr>
        <w:rPr>
          <w:b/>
        </w:rPr>
      </w:pPr>
      <w:r w:rsidRPr="001439D6">
        <w:rPr>
          <w:b/>
        </w:rPr>
        <w:t xml:space="preserve">BAM </w:t>
      </w:r>
      <w:r w:rsidR="002024B1">
        <w:rPr>
          <w:b/>
        </w:rPr>
        <w:t>verlaagt</w:t>
      </w:r>
      <w:r w:rsidRPr="001439D6">
        <w:rPr>
          <w:b/>
        </w:rPr>
        <w:t xml:space="preserve"> vooruitzicht</w:t>
      </w:r>
      <w:r w:rsidR="002024B1">
        <w:rPr>
          <w:b/>
        </w:rPr>
        <w:t xml:space="preserve"> voor 2019</w:t>
      </w:r>
      <w:r w:rsidRPr="001439D6">
        <w:rPr>
          <w:b/>
        </w:rPr>
        <w:t>; handhaaft strategische doelen voor 2020</w:t>
      </w:r>
    </w:p>
    <w:p w:rsidR="00393C44" w:rsidRPr="001439D6" w:rsidRDefault="00393C44"/>
    <w:p w:rsidR="002024B1" w:rsidRDefault="002024B1" w:rsidP="00393C44">
      <w:pPr>
        <w:pStyle w:val="Lijstalinea"/>
        <w:numPr>
          <w:ilvl w:val="0"/>
          <w:numId w:val="1"/>
        </w:numPr>
      </w:pPr>
      <w:r>
        <w:t>Vooruitzicht voor geheel 2019</w:t>
      </w:r>
      <w:r w:rsidR="003461EE" w:rsidRPr="003461EE">
        <w:t xml:space="preserve"> </w:t>
      </w:r>
      <w:r w:rsidR="00011557">
        <w:t>verlaagd</w:t>
      </w:r>
      <w:r w:rsidR="003461EE">
        <w:t>:</w:t>
      </w:r>
      <w:r>
        <w:t xml:space="preserve"> marge</w:t>
      </w:r>
      <w:r w:rsidRPr="002024B1">
        <w:t xml:space="preserve"> </w:t>
      </w:r>
      <w:r>
        <w:t>van het</w:t>
      </w:r>
      <w:r w:rsidRPr="001439D6">
        <w:t xml:space="preserve"> gecorrigeerde resultaat vóór belastingen</w:t>
      </w:r>
      <w:r w:rsidRPr="002024B1">
        <w:t xml:space="preserve"> </w:t>
      </w:r>
      <w:r w:rsidR="003461EE">
        <w:t xml:space="preserve">rond </w:t>
      </w:r>
      <w:r w:rsidRPr="002024B1">
        <w:t>1 procent</w:t>
      </w:r>
    </w:p>
    <w:p w:rsidR="001439D6" w:rsidRDefault="00334508" w:rsidP="00393C44">
      <w:pPr>
        <w:pStyle w:val="Lijstalinea"/>
        <w:numPr>
          <w:ilvl w:val="0"/>
          <w:numId w:val="1"/>
        </w:numPr>
      </w:pPr>
      <w:r>
        <w:t>H</w:t>
      </w:r>
      <w:r w:rsidR="001439D6">
        <w:t>ogere kosten</w:t>
      </w:r>
      <w:r>
        <w:t xml:space="preserve"> dan verwacht</w:t>
      </w:r>
      <w:r w:rsidR="001439D6">
        <w:t xml:space="preserve"> </w:t>
      </w:r>
      <w:bookmarkStart w:id="1" w:name="_Hlk13325479"/>
      <w:r w:rsidR="001439D6">
        <w:t xml:space="preserve">voor </w:t>
      </w:r>
      <w:r w:rsidR="00011557">
        <w:t xml:space="preserve">een infraproject en </w:t>
      </w:r>
      <w:r w:rsidR="00F17040">
        <w:t>enkele</w:t>
      </w:r>
      <w:r w:rsidR="001439D6">
        <w:t xml:space="preserve"> utiliteitsbouwproject</w:t>
      </w:r>
      <w:r w:rsidR="00F17040">
        <w:t>en</w:t>
      </w:r>
      <w:r w:rsidR="001439D6">
        <w:t xml:space="preserve"> </w:t>
      </w:r>
      <w:r w:rsidR="00263516">
        <w:t xml:space="preserve">in </w:t>
      </w:r>
      <w:r w:rsidR="00263516" w:rsidRPr="001439D6">
        <w:t xml:space="preserve">Duitsland </w:t>
      </w:r>
      <w:r w:rsidR="00263516">
        <w:t xml:space="preserve">(circa </w:t>
      </w:r>
      <w:r w:rsidR="00263516" w:rsidRPr="001439D6">
        <w:t xml:space="preserve">€ </w:t>
      </w:r>
      <w:r w:rsidR="00263516" w:rsidRPr="00263516">
        <w:t>65</w:t>
      </w:r>
      <w:r w:rsidR="00263516" w:rsidRPr="001439D6">
        <w:t xml:space="preserve"> miljoen</w:t>
      </w:r>
      <w:r w:rsidR="00263516">
        <w:t>)</w:t>
      </w:r>
      <w:r w:rsidR="00263516" w:rsidRPr="001439D6">
        <w:t xml:space="preserve"> </w:t>
      </w:r>
      <w:r w:rsidR="001439D6">
        <w:t xml:space="preserve">en een project van </w:t>
      </w:r>
      <w:r w:rsidR="00693406" w:rsidRPr="001439D6">
        <w:t xml:space="preserve">BAM International </w:t>
      </w:r>
      <w:r w:rsidR="00263516">
        <w:t xml:space="preserve">(circa € </w:t>
      </w:r>
      <w:r w:rsidR="00263516" w:rsidRPr="00263516">
        <w:t>25</w:t>
      </w:r>
      <w:r w:rsidR="00263516">
        <w:t xml:space="preserve"> miljoen)</w:t>
      </w:r>
    </w:p>
    <w:bookmarkEnd w:id="1"/>
    <w:p w:rsidR="002024B1" w:rsidRDefault="002024B1" w:rsidP="00393C44">
      <w:pPr>
        <w:pStyle w:val="Lijstalinea"/>
        <w:numPr>
          <w:ilvl w:val="0"/>
          <w:numId w:val="1"/>
        </w:numPr>
      </w:pPr>
      <w:r>
        <w:t xml:space="preserve">Deze kosten zijn deels verhaalbaar, maar de </w:t>
      </w:r>
      <w:r w:rsidR="00C92377">
        <w:t xml:space="preserve">waardering </w:t>
      </w:r>
      <w:r>
        <w:t xml:space="preserve">van vorderingen is momenteel niet voorzien </w:t>
      </w:r>
      <w:r w:rsidR="00AF415D">
        <w:t>in</w:t>
      </w:r>
      <w:r>
        <w:t xml:space="preserve"> 2019</w:t>
      </w:r>
    </w:p>
    <w:p w:rsidR="002024B1" w:rsidRDefault="002024B1" w:rsidP="00393C44">
      <w:pPr>
        <w:pStyle w:val="Lijstalinea"/>
        <w:numPr>
          <w:ilvl w:val="0"/>
          <w:numId w:val="1"/>
        </w:numPr>
      </w:pPr>
      <w:r>
        <w:t>Als gevolg rapporteert BAM over het eerste halfjaar 2019</w:t>
      </w:r>
      <w:r w:rsidRPr="002024B1">
        <w:t xml:space="preserve"> </w:t>
      </w:r>
      <w:r>
        <w:t>een verlies; bekendmaking</w:t>
      </w:r>
      <w:r w:rsidRPr="001439D6">
        <w:t xml:space="preserve"> halfjaarcijfers 2019 op 22 augustus 2019</w:t>
      </w:r>
    </w:p>
    <w:p w:rsidR="00693406" w:rsidRPr="00263516" w:rsidRDefault="00693406" w:rsidP="00393C44">
      <w:pPr>
        <w:pStyle w:val="Lijstalinea"/>
        <w:numPr>
          <w:ilvl w:val="0"/>
          <w:numId w:val="1"/>
        </w:numPr>
      </w:pPr>
      <w:r w:rsidRPr="00263516">
        <w:t xml:space="preserve">Voortzetting goede prestaties in Verenigd </w:t>
      </w:r>
      <w:r w:rsidR="00FD1090" w:rsidRPr="00263516">
        <w:t>Koninkrijk</w:t>
      </w:r>
      <w:r w:rsidRPr="00263516">
        <w:t xml:space="preserve">, Ierland, voor </w:t>
      </w:r>
      <w:proofErr w:type="spellStart"/>
      <w:r w:rsidRPr="00263516">
        <w:t>Pps</w:t>
      </w:r>
      <w:proofErr w:type="spellEnd"/>
      <w:r w:rsidRPr="00263516">
        <w:t xml:space="preserve"> en voor Bouw en Vastgoed in Nederland</w:t>
      </w:r>
    </w:p>
    <w:p w:rsidR="00693406" w:rsidRPr="001439D6" w:rsidRDefault="00693406" w:rsidP="00393C44">
      <w:pPr>
        <w:pStyle w:val="Lijstalinea"/>
        <w:numPr>
          <w:ilvl w:val="0"/>
          <w:numId w:val="1"/>
        </w:numPr>
      </w:pPr>
      <w:proofErr w:type="spellStart"/>
      <w:r w:rsidRPr="001439D6">
        <w:t>BAM’s</w:t>
      </w:r>
      <w:proofErr w:type="spellEnd"/>
      <w:r w:rsidRPr="001439D6">
        <w:t xml:space="preserve"> kaspositie </w:t>
      </w:r>
      <w:r w:rsidR="00334508">
        <w:t>blijft</w:t>
      </w:r>
      <w:r w:rsidRPr="001439D6">
        <w:t xml:space="preserve"> solide, in lijn met het niveau van </w:t>
      </w:r>
      <w:r w:rsidR="00F17040">
        <w:t xml:space="preserve">medio </w:t>
      </w:r>
      <w:r w:rsidRPr="001439D6">
        <w:t>2018</w:t>
      </w:r>
    </w:p>
    <w:p w:rsidR="00693406" w:rsidRPr="001439D6" w:rsidRDefault="00693406" w:rsidP="00693406"/>
    <w:p w:rsidR="00693406" w:rsidRPr="001439D6" w:rsidRDefault="001439D6" w:rsidP="00693406">
      <w:r w:rsidRPr="001439D6">
        <w:t xml:space="preserve">Bunnik, </w:t>
      </w:r>
      <w:r>
        <w:t xml:space="preserve">8 juli 2019 - </w:t>
      </w:r>
      <w:r w:rsidR="00693406" w:rsidRPr="001439D6">
        <w:t>Rob van Wingerden, CEO Koninklijke BAM Groep nv:</w:t>
      </w:r>
    </w:p>
    <w:p w:rsidR="001439D6" w:rsidRDefault="00693406" w:rsidP="00693406">
      <w:r w:rsidRPr="001439D6">
        <w:t>‘</w:t>
      </w:r>
      <w:r w:rsidR="001439D6">
        <w:t>I</w:t>
      </w:r>
      <w:r w:rsidRPr="001439D6">
        <w:t xml:space="preserve">n een vroeg stadium van onze rapportage over het tweede kwartaal </w:t>
      </w:r>
      <w:r w:rsidR="00011557">
        <w:t xml:space="preserve">verlagen </w:t>
      </w:r>
      <w:r w:rsidR="00AF415D">
        <w:t xml:space="preserve">wij ons </w:t>
      </w:r>
      <w:r w:rsidRPr="001439D6">
        <w:t xml:space="preserve">vooruitzicht </w:t>
      </w:r>
      <w:r w:rsidR="00AF415D" w:rsidRPr="001439D6">
        <w:t>voor het gehele jaar 2019</w:t>
      </w:r>
      <w:r w:rsidR="00116259">
        <w:t xml:space="preserve"> </w:t>
      </w:r>
      <w:r w:rsidR="00011557">
        <w:t>naar</w:t>
      </w:r>
      <w:r w:rsidR="00F17040">
        <w:t xml:space="preserve"> </w:t>
      </w:r>
      <w:r w:rsidR="00AF415D">
        <w:t>een</w:t>
      </w:r>
      <w:r w:rsidR="001439D6">
        <w:t xml:space="preserve"> </w:t>
      </w:r>
      <w:r w:rsidRPr="001439D6">
        <w:t xml:space="preserve">gecorrigeerde resultaat vóór belastingen </w:t>
      </w:r>
      <w:r w:rsidR="00AF415D">
        <w:t>van</w:t>
      </w:r>
      <w:r w:rsidRPr="001439D6">
        <w:t xml:space="preserve"> rond 1 procent. Eerder verwachtten wij</w:t>
      </w:r>
      <w:r w:rsidR="002024B1">
        <w:t xml:space="preserve"> deze </w:t>
      </w:r>
      <w:r w:rsidRPr="001439D6">
        <w:t xml:space="preserve">marge </w:t>
      </w:r>
      <w:r w:rsidR="002024B1">
        <w:t xml:space="preserve">te </w:t>
      </w:r>
      <w:r w:rsidRPr="001439D6">
        <w:t xml:space="preserve">verbeteren tot boven het niveau </w:t>
      </w:r>
      <w:r w:rsidR="00D33469" w:rsidRPr="001439D6">
        <w:t>voor 2018</w:t>
      </w:r>
      <w:r w:rsidR="005F6716" w:rsidRPr="005F6716">
        <w:t xml:space="preserve"> </w:t>
      </w:r>
      <w:r w:rsidR="005F6716" w:rsidRPr="001439D6">
        <w:t>van 2,1 procent</w:t>
      </w:r>
      <w:r w:rsidR="001439D6">
        <w:t>.</w:t>
      </w:r>
    </w:p>
    <w:p w:rsidR="001439D6" w:rsidRDefault="001439D6" w:rsidP="00693406"/>
    <w:p w:rsidR="00107890" w:rsidRPr="003461EE" w:rsidRDefault="00334508" w:rsidP="001439D6">
      <w:r>
        <w:t>H</w:t>
      </w:r>
      <w:r w:rsidR="00263516">
        <w:t xml:space="preserve">ogere kosten </w:t>
      </w:r>
      <w:r>
        <w:t>dan verwacht</w:t>
      </w:r>
      <w:r w:rsidR="00754450" w:rsidRPr="00754450">
        <w:t xml:space="preserve"> voor </w:t>
      </w:r>
      <w:r w:rsidR="00011557" w:rsidRPr="00754450">
        <w:t xml:space="preserve">een </w:t>
      </w:r>
      <w:r w:rsidR="00011557">
        <w:t xml:space="preserve">groot </w:t>
      </w:r>
      <w:r w:rsidR="00011557" w:rsidRPr="00754450">
        <w:t xml:space="preserve">infraproject </w:t>
      </w:r>
      <w:r w:rsidR="00011557">
        <w:t xml:space="preserve">en </w:t>
      </w:r>
      <w:r w:rsidR="00F17040">
        <w:t>enkele</w:t>
      </w:r>
      <w:r w:rsidR="00754450">
        <w:t xml:space="preserve"> </w:t>
      </w:r>
      <w:r w:rsidR="00754450" w:rsidRPr="00754450">
        <w:t>utiliteitsbouwproject</w:t>
      </w:r>
      <w:r w:rsidR="00F17040">
        <w:t>en</w:t>
      </w:r>
      <w:r w:rsidR="00754450" w:rsidRPr="00754450">
        <w:t xml:space="preserve"> in Duitsland (circa € 65 miljoen) en een project van BAM International (circa € 25 miljoen)</w:t>
      </w:r>
      <w:r w:rsidR="00F17040">
        <w:t xml:space="preserve">, </w:t>
      </w:r>
      <w:r w:rsidR="00F17040" w:rsidRPr="00F17040">
        <w:t>zullen het halfjaarresultaat beïnvloeden</w:t>
      </w:r>
      <w:r w:rsidR="00107890">
        <w:t xml:space="preserve">. </w:t>
      </w:r>
      <w:r>
        <w:t>Dit wordt deels veroorzaakt door veranderingen in scope en projectvertragingen</w:t>
      </w:r>
      <w:r w:rsidR="00764169">
        <w:t>,</w:t>
      </w:r>
      <w:r>
        <w:t xml:space="preserve"> waarvoor BAM </w:t>
      </w:r>
      <w:r w:rsidR="00764169">
        <w:t>geen</w:t>
      </w:r>
      <w:r>
        <w:t xml:space="preserve"> verantwoordelijk</w:t>
      </w:r>
      <w:r w:rsidR="00764169">
        <w:t>heid draagt</w:t>
      </w:r>
      <w:r>
        <w:t xml:space="preserve">. </w:t>
      </w:r>
      <w:r w:rsidR="00107890">
        <w:t>BAM is in gesprek met opdrachtgevers over compensatie</w:t>
      </w:r>
      <w:r w:rsidR="00011557">
        <w:t>, wat langdurige processen kunnen zijn.</w:t>
      </w:r>
      <w:r w:rsidR="00107890">
        <w:t xml:space="preserve"> </w:t>
      </w:r>
      <w:r w:rsidR="00011557">
        <w:t>D</w:t>
      </w:r>
      <w:r w:rsidR="00107890">
        <w:t xml:space="preserve">e </w:t>
      </w:r>
      <w:r w:rsidR="00C92377">
        <w:t xml:space="preserve">waardering </w:t>
      </w:r>
      <w:r w:rsidR="00107890">
        <w:t xml:space="preserve">van onze vorderingen is momenteel niet voorzien </w:t>
      </w:r>
      <w:r>
        <w:t>in</w:t>
      </w:r>
      <w:r w:rsidR="00107890">
        <w:t xml:space="preserve"> 2019. D</w:t>
      </w:r>
      <w:r w:rsidR="00754450">
        <w:t>it</w:t>
      </w:r>
      <w:r w:rsidR="00107890">
        <w:t xml:space="preserve"> illustre</w:t>
      </w:r>
      <w:r w:rsidR="00754450">
        <w:t>ert</w:t>
      </w:r>
      <w:r w:rsidR="00107890">
        <w:t xml:space="preserve"> tevens het effect van IFRS 15, dat leidt tot </w:t>
      </w:r>
      <w:r w:rsidR="00FD1090">
        <w:t xml:space="preserve">vertraging </w:t>
      </w:r>
      <w:r w:rsidR="0002711B">
        <w:t>bij</w:t>
      </w:r>
      <w:r w:rsidR="003461EE">
        <w:t xml:space="preserve"> </w:t>
      </w:r>
      <w:r w:rsidR="0002711B">
        <w:t>het boeken</w:t>
      </w:r>
      <w:r w:rsidR="0020574A" w:rsidRPr="0020574A">
        <w:t xml:space="preserve"> van opbrengsten</w:t>
      </w:r>
      <w:r w:rsidR="003461EE" w:rsidRPr="003461EE">
        <w:rPr>
          <w:i/>
        </w:rPr>
        <w:t xml:space="preserve"> </w:t>
      </w:r>
      <w:r w:rsidR="003461EE" w:rsidRPr="003461EE">
        <w:t>en</w:t>
      </w:r>
      <w:r w:rsidR="0002711B">
        <w:t xml:space="preserve"> tot</w:t>
      </w:r>
      <w:r w:rsidR="003461EE" w:rsidRPr="003461EE">
        <w:t xml:space="preserve"> een hogere volati</w:t>
      </w:r>
      <w:r w:rsidR="003461EE">
        <w:t>lit</w:t>
      </w:r>
      <w:r w:rsidR="003461EE" w:rsidRPr="003461EE">
        <w:t>eit</w:t>
      </w:r>
      <w:r w:rsidR="005F6716">
        <w:t xml:space="preserve"> van de resultaten</w:t>
      </w:r>
      <w:r w:rsidR="003461EE" w:rsidRPr="003461EE">
        <w:t>.</w:t>
      </w:r>
    </w:p>
    <w:p w:rsidR="00107890" w:rsidRPr="003461EE" w:rsidRDefault="00107890" w:rsidP="001439D6"/>
    <w:p w:rsidR="00D33469" w:rsidRPr="001439D6" w:rsidRDefault="00431C43" w:rsidP="001439D6">
      <w:r>
        <w:t>Wij</w:t>
      </w:r>
      <w:r w:rsidR="001439D6">
        <w:t xml:space="preserve"> betreur</w:t>
      </w:r>
      <w:r w:rsidR="008E19F3">
        <w:t>en</w:t>
      </w:r>
      <w:r w:rsidR="001439D6">
        <w:t xml:space="preserve"> oprecht dat deze ontwikkelingen de sterke prestaties van onze overige activiteiten  overschaduwen</w:t>
      </w:r>
      <w:r w:rsidR="00F35A4D">
        <w:t xml:space="preserve"> en resulteren in een lagere winstgevendheid</w:t>
      </w:r>
      <w:r w:rsidR="001439D6">
        <w:t>.</w:t>
      </w:r>
      <w:r w:rsidR="003C3923">
        <w:t xml:space="preserve"> We gaan door met de strikte implementatie van de geleerde lessen</w:t>
      </w:r>
      <w:r w:rsidR="007274D5">
        <w:t xml:space="preserve"> bij het tenderen voor nieuwe projecten, wat zal resulteren in een betere balans tussen risico en beloning.</w:t>
      </w:r>
      <w:r w:rsidR="003C3923">
        <w:t xml:space="preserve"> </w:t>
      </w:r>
      <w:r w:rsidR="003461EE">
        <w:t xml:space="preserve">Ons recent aangestelde </w:t>
      </w:r>
      <w:r w:rsidR="001439D6">
        <w:t xml:space="preserve">Executive </w:t>
      </w:r>
      <w:proofErr w:type="spellStart"/>
      <w:r w:rsidR="001439D6">
        <w:t>Committee</w:t>
      </w:r>
      <w:proofErr w:type="spellEnd"/>
      <w:r w:rsidR="001439D6">
        <w:t xml:space="preserve"> </w:t>
      </w:r>
      <w:r w:rsidR="007274D5">
        <w:t>is</w:t>
      </w:r>
      <w:r w:rsidR="00754450">
        <w:t xml:space="preserve"> </w:t>
      </w:r>
      <w:r w:rsidR="003461EE">
        <w:t xml:space="preserve">volledig </w:t>
      </w:r>
      <w:r w:rsidR="0020574A">
        <w:t>gecommitteerd</w:t>
      </w:r>
      <w:r w:rsidR="003461EE">
        <w:t xml:space="preserve"> aan</w:t>
      </w:r>
      <w:r w:rsidR="001439D6">
        <w:t xml:space="preserve"> het</w:t>
      </w:r>
      <w:r w:rsidR="00011557">
        <w:t xml:space="preserve"> verbeteren van die balans en de voorspelbaarheid van onze business</w:t>
      </w:r>
      <w:r w:rsidR="001439D6">
        <w:t xml:space="preserve">. </w:t>
      </w:r>
      <w:r w:rsidR="00DF2100">
        <w:t xml:space="preserve">Wij </w:t>
      </w:r>
      <w:r w:rsidR="00AF415D">
        <w:t>zijn ervan overtuigd</w:t>
      </w:r>
      <w:r w:rsidR="00DF2100">
        <w:t xml:space="preserve"> dat de versnelling van de strategische agenda ons in staat zal stellen </w:t>
      </w:r>
      <w:proofErr w:type="spellStart"/>
      <w:r w:rsidR="00754450">
        <w:t>BAM’s</w:t>
      </w:r>
      <w:proofErr w:type="spellEnd"/>
      <w:r w:rsidR="00754450">
        <w:t xml:space="preserve"> </w:t>
      </w:r>
      <w:r w:rsidR="00DF2100">
        <w:t>doelstellingen voor 2020 te realiseren.</w:t>
      </w:r>
      <w:r w:rsidR="00754450">
        <w:t>’</w:t>
      </w:r>
      <w:r w:rsidR="00DF2100">
        <w:t xml:space="preserve"> </w:t>
      </w:r>
    </w:p>
    <w:p w:rsidR="00D33469" w:rsidRPr="001439D6" w:rsidRDefault="00D33469" w:rsidP="00693406"/>
    <w:p w:rsidR="00DF2100" w:rsidRPr="00DF2100" w:rsidRDefault="00B56E83" w:rsidP="00DF2100">
      <w:pPr>
        <w:rPr>
          <w:b/>
        </w:rPr>
      </w:pPr>
      <w:r>
        <w:rPr>
          <w:b/>
        </w:rPr>
        <w:t>A</w:t>
      </w:r>
      <w:r w:rsidR="00DF2100" w:rsidRPr="00DF2100">
        <w:rPr>
          <w:b/>
        </w:rPr>
        <w:t>udiowebcast</w:t>
      </w:r>
    </w:p>
    <w:p w:rsidR="00DF2100" w:rsidRDefault="00DF2100" w:rsidP="00DF2100">
      <w:r>
        <w:t xml:space="preserve">De raad van bestuur van Koninklijke BAM Groep nv houdt vandaag een Engelstalige conference call voor analisten om 9.00 uur CET. Deze kan worden </w:t>
      </w:r>
      <w:r w:rsidR="00B56E83">
        <w:t xml:space="preserve">teruggeluisterd </w:t>
      </w:r>
      <w:r>
        <w:t xml:space="preserve">via </w:t>
      </w:r>
      <w:hyperlink r:id="rId6" w:history="1">
        <w:r w:rsidR="00FD1090" w:rsidRPr="005D581A">
          <w:rPr>
            <w:rStyle w:val="Hyperlink"/>
          </w:rPr>
          <w:t>www.bam.com</w:t>
        </w:r>
      </w:hyperlink>
      <w:r>
        <w:t>.</w:t>
      </w:r>
    </w:p>
    <w:p w:rsidR="00DF2100" w:rsidRDefault="00DF2100" w:rsidP="00DF2100"/>
    <w:p w:rsidR="00DF2100" w:rsidRPr="00DF2100" w:rsidRDefault="00DF2100" w:rsidP="00DF2100">
      <w:pPr>
        <w:rPr>
          <w:b/>
        </w:rPr>
      </w:pPr>
      <w:r w:rsidRPr="00DF2100">
        <w:rPr>
          <w:b/>
        </w:rPr>
        <w:t>Financiële agenda</w:t>
      </w:r>
    </w:p>
    <w:p w:rsidR="00DF2100" w:rsidRDefault="00DF2100" w:rsidP="00DF2100">
      <w:pPr>
        <w:tabs>
          <w:tab w:val="left" w:pos="1701"/>
        </w:tabs>
      </w:pPr>
      <w:r>
        <w:t xml:space="preserve">22 augustus 2019 </w:t>
      </w:r>
      <w:r>
        <w:tab/>
        <w:t>bekendmaking resultaten eerste halfjaar 2019</w:t>
      </w:r>
    </w:p>
    <w:p w:rsidR="00DF2100" w:rsidRDefault="00DF2100" w:rsidP="00DF2100">
      <w:pPr>
        <w:tabs>
          <w:tab w:val="left" w:pos="1701"/>
        </w:tabs>
      </w:pPr>
      <w:r>
        <w:t>7 november 2019</w:t>
      </w:r>
      <w:r>
        <w:tab/>
        <w:t>handelsbericht eerste negen maanden 2019</w:t>
      </w:r>
    </w:p>
    <w:p w:rsidR="00DF2100" w:rsidRDefault="00DF2100" w:rsidP="00DF2100">
      <w:pPr>
        <w:tabs>
          <w:tab w:val="left" w:pos="1701"/>
        </w:tabs>
      </w:pPr>
      <w:r>
        <w:t>21 februari 20</w:t>
      </w:r>
      <w:r w:rsidR="0037370E">
        <w:t>20</w:t>
      </w:r>
      <w:r>
        <w:tab/>
        <w:t>publicatie jaarresultaten 2019</w:t>
      </w:r>
    </w:p>
    <w:p w:rsidR="00DF2100" w:rsidRDefault="00DF2100" w:rsidP="00DF2100"/>
    <w:p w:rsidR="00733779" w:rsidRDefault="00733779">
      <w:pPr>
        <w:spacing w:after="200" w:line="276" w:lineRule="auto"/>
      </w:pPr>
      <w:r>
        <w:br w:type="page"/>
      </w:r>
    </w:p>
    <w:p w:rsidR="00DF2100" w:rsidRDefault="00DF2100" w:rsidP="00DF2100">
      <w:r>
        <w:lastRenderedPageBreak/>
        <w:t>Nadere informatie</w:t>
      </w:r>
    </w:p>
    <w:p w:rsidR="00DF2100" w:rsidRDefault="00DF2100" w:rsidP="00DF2100">
      <w:r>
        <w:t>- Analisten: Michel Aupers, (030) 659 87 07, michel.aupers@bam.com;</w:t>
      </w:r>
    </w:p>
    <w:p w:rsidR="00DF2100" w:rsidRDefault="00DF2100" w:rsidP="00DF2100">
      <w:r>
        <w:t>- Pers: Niels van Dongen, niels.van.dongen@bam.com, of Arno Pronk, arno.pronk@bam.com, (030) 659 86 23.</w:t>
      </w:r>
    </w:p>
    <w:p w:rsidR="00DF2100" w:rsidRDefault="00DF2100" w:rsidP="00DF2100"/>
    <w:p w:rsidR="00DF2100" w:rsidRDefault="00DF2100" w:rsidP="00DF2100">
      <w:r>
        <w:t>AP/</w:t>
      </w:r>
      <w:proofErr w:type="spellStart"/>
      <w:r>
        <w:t>gc</w:t>
      </w:r>
      <w:proofErr w:type="spellEnd"/>
      <w:r>
        <w:t>/19/0036</w:t>
      </w:r>
    </w:p>
    <w:p w:rsidR="00DF2100" w:rsidRDefault="00DF2100" w:rsidP="00DF2100"/>
    <w:p w:rsidR="00D33469" w:rsidRPr="00DF2100" w:rsidRDefault="00DF2100" w:rsidP="00DF2100">
      <w:pPr>
        <w:rPr>
          <w:i/>
        </w:rPr>
      </w:pPr>
      <w:r w:rsidRPr="00DF2100">
        <w:rPr>
          <w:i/>
        </w:rPr>
        <w:t>Dit persbericht bevat koersgevoelige informatie, zoals bedoeld in artikel 7(1) van de Europese verordening marktmisbruik.</w:t>
      </w:r>
    </w:p>
    <w:sectPr w:rsidR="00D33469" w:rsidRPr="00DF2100" w:rsidSect="0073377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F3BAE"/>
    <w:multiLevelType w:val="hybridMultilevel"/>
    <w:tmpl w:val="A000C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44"/>
    <w:rsid w:val="00011557"/>
    <w:rsid w:val="0002711B"/>
    <w:rsid w:val="000D5BE5"/>
    <w:rsid w:val="001038A4"/>
    <w:rsid w:val="00107890"/>
    <w:rsid w:val="00116259"/>
    <w:rsid w:val="001439D6"/>
    <w:rsid w:val="00183F6A"/>
    <w:rsid w:val="001955A7"/>
    <w:rsid w:val="002024B1"/>
    <w:rsid w:val="00205214"/>
    <w:rsid w:val="0020574A"/>
    <w:rsid w:val="00256D94"/>
    <w:rsid w:val="00263516"/>
    <w:rsid w:val="00264611"/>
    <w:rsid w:val="002F20FB"/>
    <w:rsid w:val="00334508"/>
    <w:rsid w:val="003461EE"/>
    <w:rsid w:val="0037370E"/>
    <w:rsid w:val="00387AF5"/>
    <w:rsid w:val="00393C44"/>
    <w:rsid w:val="003B7FAD"/>
    <w:rsid w:val="003C3923"/>
    <w:rsid w:val="003E39D1"/>
    <w:rsid w:val="00431C43"/>
    <w:rsid w:val="00432A7A"/>
    <w:rsid w:val="004E7627"/>
    <w:rsid w:val="005A6988"/>
    <w:rsid w:val="005C36D8"/>
    <w:rsid w:val="005F6716"/>
    <w:rsid w:val="006140C0"/>
    <w:rsid w:val="006324BF"/>
    <w:rsid w:val="00693406"/>
    <w:rsid w:val="006C50AB"/>
    <w:rsid w:val="007141F3"/>
    <w:rsid w:val="007274D5"/>
    <w:rsid w:val="00733779"/>
    <w:rsid w:val="00754450"/>
    <w:rsid w:val="00764169"/>
    <w:rsid w:val="007E14F1"/>
    <w:rsid w:val="007E25E5"/>
    <w:rsid w:val="007E55A8"/>
    <w:rsid w:val="00805DD3"/>
    <w:rsid w:val="00822DF2"/>
    <w:rsid w:val="00852877"/>
    <w:rsid w:val="008573A6"/>
    <w:rsid w:val="00891091"/>
    <w:rsid w:val="008E19F3"/>
    <w:rsid w:val="00971216"/>
    <w:rsid w:val="009726C1"/>
    <w:rsid w:val="00A138C1"/>
    <w:rsid w:val="00A27BB6"/>
    <w:rsid w:val="00A35CB0"/>
    <w:rsid w:val="00A551AB"/>
    <w:rsid w:val="00AF415D"/>
    <w:rsid w:val="00B56E83"/>
    <w:rsid w:val="00B85A03"/>
    <w:rsid w:val="00BE03A7"/>
    <w:rsid w:val="00C156C6"/>
    <w:rsid w:val="00C22370"/>
    <w:rsid w:val="00C41D9E"/>
    <w:rsid w:val="00C53354"/>
    <w:rsid w:val="00C92377"/>
    <w:rsid w:val="00CB0D84"/>
    <w:rsid w:val="00D33469"/>
    <w:rsid w:val="00D90AA4"/>
    <w:rsid w:val="00DF2100"/>
    <w:rsid w:val="00E766CB"/>
    <w:rsid w:val="00EA7AEC"/>
    <w:rsid w:val="00F17040"/>
    <w:rsid w:val="00F35A4D"/>
    <w:rsid w:val="00F65F9D"/>
    <w:rsid w:val="00FD1090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3B9B"/>
  <w15:chartTrackingRefBased/>
  <w15:docId w15:val="{1725B2BF-DF18-470C-8E21-468F5DCF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393C4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109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09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4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4508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74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74D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74D5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74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74D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9D0A-BD54-4744-A45D-54FA2723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Pronk, Arno</dc:creator>
  <cp:keywords/>
  <dc:description/>
  <cp:lastModifiedBy>Pronk, Arno</cp:lastModifiedBy>
  <cp:revision>5</cp:revision>
  <cp:lastPrinted>2019-07-07T16:50:00Z</cp:lastPrinted>
  <dcterms:created xsi:type="dcterms:W3CDTF">2019-07-07T17:07:00Z</dcterms:created>
  <dcterms:modified xsi:type="dcterms:W3CDTF">2019-07-08T05:03:00Z</dcterms:modified>
</cp:coreProperties>
</file>