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DF3C" w14:textId="77777777" w:rsidR="00F17BED" w:rsidRPr="00D907C1" w:rsidRDefault="00060836" w:rsidP="00785A5E">
      <w:pPr>
        <w:widowControl w:val="0"/>
        <w:autoSpaceDE w:val="0"/>
        <w:autoSpaceDN w:val="0"/>
        <w:adjustRightInd w:val="0"/>
        <w:spacing w:line="276" w:lineRule="auto"/>
        <w:rPr>
          <w:rFonts w:cs="Arial"/>
          <w:b/>
          <w:color w:val="000000"/>
        </w:rPr>
      </w:pPr>
      <w:bookmarkStart w:id="0" w:name="_GoBack"/>
      <w:bookmarkEnd w:id="0"/>
      <w:r>
        <w:rPr>
          <w:rFonts w:cs="Arial"/>
          <w:b/>
          <w:color w:val="000000"/>
          <w:sz w:val="28"/>
          <w:szCs w:val="28"/>
        </w:rPr>
        <w:t xml:space="preserve">Heijmans: stijging resultaat zet </w:t>
      </w:r>
      <w:r w:rsidR="00182829">
        <w:rPr>
          <w:rFonts w:cs="Arial"/>
          <w:b/>
          <w:color w:val="000000"/>
          <w:sz w:val="28"/>
          <w:szCs w:val="28"/>
        </w:rPr>
        <w:t xml:space="preserve">verder </w:t>
      </w:r>
      <w:r>
        <w:rPr>
          <w:rFonts w:cs="Arial"/>
          <w:b/>
          <w:color w:val="000000"/>
          <w:sz w:val="28"/>
          <w:szCs w:val="28"/>
        </w:rPr>
        <w:t xml:space="preserve">door </w:t>
      </w:r>
    </w:p>
    <w:p w14:paraId="5977F59C" w14:textId="5323A9DD" w:rsidR="00FD7385" w:rsidRDefault="00FD7385" w:rsidP="002B51B9">
      <w:pPr>
        <w:spacing w:line="276" w:lineRule="auto"/>
        <w:rPr>
          <w:rFonts w:cs="Arial"/>
          <w:b/>
          <w:sz w:val="24"/>
          <w:szCs w:val="24"/>
        </w:rPr>
      </w:pPr>
    </w:p>
    <w:p w14:paraId="0FB87982" w14:textId="77777777" w:rsidR="00BC04F6" w:rsidRDefault="00BC04F6" w:rsidP="009555DA">
      <w:pPr>
        <w:spacing w:line="276" w:lineRule="auto"/>
        <w:rPr>
          <w:rFonts w:cs="Arial"/>
          <w:b/>
        </w:rPr>
      </w:pPr>
    </w:p>
    <w:p w14:paraId="6A164267" w14:textId="0125519C" w:rsidR="001E4AB5" w:rsidRPr="000520F3" w:rsidRDefault="001E4AB5" w:rsidP="009555DA">
      <w:pPr>
        <w:spacing w:line="276" w:lineRule="auto"/>
        <w:rPr>
          <w:rFonts w:cs="Arial"/>
          <w:b/>
        </w:rPr>
      </w:pPr>
      <w:r w:rsidRPr="000520F3">
        <w:rPr>
          <w:rFonts w:cs="Arial"/>
          <w:b/>
        </w:rPr>
        <w:t>Kernpunten:</w:t>
      </w:r>
      <w:r w:rsidR="00FA18FB" w:rsidRPr="000520F3">
        <w:rPr>
          <w:rFonts w:cs="Arial"/>
          <w:b/>
        </w:rPr>
        <w:t xml:space="preserve"> </w:t>
      </w:r>
    </w:p>
    <w:p w14:paraId="72FE565C" w14:textId="77777777" w:rsidR="000520F3" w:rsidRPr="000520F3" w:rsidRDefault="000520F3" w:rsidP="002B51B9">
      <w:pPr>
        <w:spacing w:line="276" w:lineRule="auto"/>
        <w:rPr>
          <w:rFonts w:cs="Arial"/>
          <w:b/>
          <w:sz w:val="24"/>
          <w:szCs w:val="24"/>
        </w:rPr>
      </w:pPr>
    </w:p>
    <w:p w14:paraId="22440BAC" w14:textId="70D7B37E" w:rsidR="00CB5525" w:rsidRDefault="00CB5525" w:rsidP="002B51B9">
      <w:pPr>
        <w:pStyle w:val="Lijstalinea"/>
        <w:numPr>
          <w:ilvl w:val="0"/>
          <w:numId w:val="25"/>
        </w:numPr>
        <w:spacing w:line="276" w:lineRule="auto"/>
        <w:rPr>
          <w:noProof/>
        </w:rPr>
      </w:pPr>
      <w:r>
        <w:rPr>
          <w:noProof/>
        </w:rPr>
        <w:t>Omzet en</w:t>
      </w:r>
      <w:r w:rsidR="00471538">
        <w:rPr>
          <w:noProof/>
        </w:rPr>
        <w:t xml:space="preserve"> onderliggende EBITDA </w:t>
      </w:r>
      <w:r>
        <w:rPr>
          <w:noProof/>
        </w:rPr>
        <w:t>in Q1 2021 hoger dan vorig jaar</w:t>
      </w:r>
    </w:p>
    <w:p w14:paraId="27808FE4" w14:textId="77777777" w:rsidR="00CB5525" w:rsidRDefault="00CB5525" w:rsidP="002B51B9">
      <w:pPr>
        <w:pStyle w:val="Lijstalinea"/>
        <w:numPr>
          <w:ilvl w:val="0"/>
          <w:numId w:val="25"/>
        </w:numPr>
        <w:spacing w:line="276" w:lineRule="auto"/>
        <w:rPr>
          <w:noProof/>
        </w:rPr>
      </w:pPr>
      <w:r>
        <w:rPr>
          <w:noProof/>
        </w:rPr>
        <w:t xml:space="preserve">Cashpositie blijft sterk, financieringsfaciliteit verlengd tot </w:t>
      </w:r>
      <w:r w:rsidR="00C7715B">
        <w:rPr>
          <w:noProof/>
        </w:rPr>
        <w:t xml:space="preserve">eind </w:t>
      </w:r>
      <w:r>
        <w:rPr>
          <w:noProof/>
        </w:rPr>
        <w:t>2025</w:t>
      </w:r>
    </w:p>
    <w:p w14:paraId="0A1CDF78" w14:textId="77777777" w:rsidR="00F34430" w:rsidRDefault="00CB5525" w:rsidP="002B51B9">
      <w:pPr>
        <w:pStyle w:val="Lijstalinea"/>
        <w:numPr>
          <w:ilvl w:val="0"/>
          <w:numId w:val="25"/>
        </w:numPr>
        <w:spacing w:line="276" w:lineRule="auto"/>
        <w:rPr>
          <w:noProof/>
        </w:rPr>
      </w:pPr>
      <w:r>
        <w:rPr>
          <w:noProof/>
        </w:rPr>
        <w:t>Orderportefeuille met € 2,0 miljard op goed niveau</w:t>
      </w:r>
    </w:p>
    <w:p w14:paraId="10B5B692" w14:textId="403B2797" w:rsidR="00CB5525" w:rsidRDefault="00B36E0A" w:rsidP="002B51B9">
      <w:pPr>
        <w:pStyle w:val="Lijstalinea"/>
        <w:numPr>
          <w:ilvl w:val="0"/>
          <w:numId w:val="25"/>
        </w:numPr>
        <w:spacing w:line="276" w:lineRule="auto"/>
        <w:rPr>
          <w:noProof/>
        </w:rPr>
      </w:pPr>
      <w:r>
        <w:rPr>
          <w:noProof/>
        </w:rPr>
        <w:t>75</w:t>
      </w:r>
      <w:r w:rsidR="00FC7C71">
        <w:rPr>
          <w:noProof/>
        </w:rPr>
        <w:t>5</w:t>
      </w:r>
      <w:r>
        <w:rPr>
          <w:noProof/>
        </w:rPr>
        <w:t xml:space="preserve"> </w:t>
      </w:r>
      <w:r w:rsidR="00CB5525">
        <w:rPr>
          <w:noProof/>
        </w:rPr>
        <w:t xml:space="preserve">verkochte woningen </w:t>
      </w:r>
      <w:r w:rsidR="009056E7">
        <w:rPr>
          <w:noProof/>
        </w:rPr>
        <w:t xml:space="preserve">tot en met </w:t>
      </w:r>
      <w:r w:rsidR="000B166B">
        <w:rPr>
          <w:noProof/>
        </w:rPr>
        <w:t xml:space="preserve">april </w:t>
      </w:r>
      <w:r w:rsidR="00CB5525">
        <w:rPr>
          <w:noProof/>
        </w:rPr>
        <w:t>(666 in</w:t>
      </w:r>
      <w:r w:rsidR="000B166B">
        <w:rPr>
          <w:noProof/>
        </w:rPr>
        <w:t xml:space="preserve"> dezelfde periode</w:t>
      </w:r>
      <w:r w:rsidR="00490156">
        <w:rPr>
          <w:noProof/>
        </w:rPr>
        <w:t xml:space="preserve"> </w:t>
      </w:r>
      <w:r w:rsidR="00CB5525">
        <w:rPr>
          <w:noProof/>
        </w:rPr>
        <w:t>2020)</w:t>
      </w:r>
    </w:p>
    <w:p w14:paraId="2629A674" w14:textId="77777777" w:rsidR="002B51B9" w:rsidRPr="00CB5525" w:rsidRDefault="002B51B9" w:rsidP="00305E71">
      <w:pPr>
        <w:spacing w:line="276" w:lineRule="auto"/>
        <w:rPr>
          <w:noProof/>
        </w:rPr>
      </w:pPr>
    </w:p>
    <w:p w14:paraId="26E37873" w14:textId="35CC367F" w:rsidR="00CB5525" w:rsidRPr="00CB5525" w:rsidRDefault="00CB5525" w:rsidP="002B51B9">
      <w:pPr>
        <w:pStyle w:val="Geenafstand"/>
        <w:spacing w:line="276" w:lineRule="auto"/>
        <w:rPr>
          <w:rFonts w:cstheme="minorHAnsi"/>
          <w:sz w:val="28"/>
          <w:szCs w:val="28"/>
        </w:rPr>
      </w:pPr>
      <w:r w:rsidRPr="00D31EB0">
        <w:rPr>
          <w:rFonts w:cstheme="minorHAnsi"/>
          <w:b/>
          <w:bCs/>
        </w:rPr>
        <w:t>Ton Hillen</w:t>
      </w:r>
      <w:r>
        <w:rPr>
          <w:rFonts w:cstheme="minorHAnsi"/>
          <w:b/>
          <w:bCs/>
        </w:rPr>
        <w:t>, CEO Heijmans:</w:t>
      </w:r>
    </w:p>
    <w:p w14:paraId="7F90921D" w14:textId="179F496C" w:rsidR="00003955" w:rsidRPr="00E33F7A" w:rsidRDefault="00C7715B" w:rsidP="00003955">
      <w:pPr>
        <w:spacing w:line="276" w:lineRule="auto"/>
        <w:rPr>
          <w:rFonts w:cs="Arial"/>
        </w:rPr>
      </w:pPr>
      <w:r>
        <w:rPr>
          <w:rFonts w:cs="Arial"/>
        </w:rPr>
        <w:t xml:space="preserve">“Heijmans is </w:t>
      </w:r>
      <w:r w:rsidR="00C45D57">
        <w:rPr>
          <w:rFonts w:cs="Arial"/>
        </w:rPr>
        <w:t xml:space="preserve">het jaar 2021 </w:t>
      </w:r>
      <w:r w:rsidR="00AA0B63">
        <w:rPr>
          <w:rFonts w:cs="Arial"/>
        </w:rPr>
        <w:t xml:space="preserve">sterk </w:t>
      </w:r>
      <w:r w:rsidR="00C45D57">
        <w:rPr>
          <w:rFonts w:cs="Arial"/>
        </w:rPr>
        <w:t>begonnen</w:t>
      </w:r>
      <w:r w:rsidR="00BC18F8">
        <w:rPr>
          <w:rFonts w:cs="Arial"/>
        </w:rPr>
        <w:t>, ondanks</w:t>
      </w:r>
      <w:r w:rsidR="007D7A83" w:rsidRPr="007D7A83">
        <w:rPr>
          <w:rFonts w:cs="Arial"/>
          <w:color w:val="FF0000"/>
        </w:rPr>
        <w:t xml:space="preserve"> </w:t>
      </w:r>
      <w:r w:rsidR="00905C65">
        <w:rPr>
          <w:rFonts w:cs="Arial"/>
        </w:rPr>
        <w:t>de winterse omstandigheden in de voorgaande maanden en de aanhoudende impact van Covid-19</w:t>
      </w:r>
      <w:r w:rsidR="00C45D57">
        <w:rPr>
          <w:rFonts w:cs="Arial"/>
        </w:rPr>
        <w:t>.</w:t>
      </w:r>
      <w:r w:rsidR="000E714E">
        <w:rPr>
          <w:rFonts w:cs="Arial"/>
        </w:rPr>
        <w:t xml:space="preserve"> </w:t>
      </w:r>
      <w:r>
        <w:rPr>
          <w:rFonts w:cs="Arial"/>
        </w:rPr>
        <w:t xml:space="preserve">De omzet en </w:t>
      </w:r>
      <w:r w:rsidR="000D6D80">
        <w:rPr>
          <w:rFonts w:cs="Arial"/>
        </w:rPr>
        <w:t xml:space="preserve">het resultaat </w:t>
      </w:r>
      <w:r>
        <w:rPr>
          <w:rFonts w:cs="Arial"/>
        </w:rPr>
        <w:t>liggen in Q1 hoger dan vorig jaar.</w:t>
      </w:r>
      <w:r w:rsidR="00304890">
        <w:rPr>
          <w:rFonts w:cs="Arial"/>
        </w:rPr>
        <w:t xml:space="preserve"> Vooral de prestaties bij Infra zijn boven verwachting. </w:t>
      </w:r>
      <w:r w:rsidR="00E33F7A">
        <w:rPr>
          <w:rFonts w:cs="Arial"/>
        </w:rPr>
        <w:t>We zien de</w:t>
      </w:r>
      <w:r w:rsidR="00370255">
        <w:rPr>
          <w:rFonts w:cs="Arial"/>
        </w:rPr>
        <w:t xml:space="preserve"> resultaten v</w:t>
      </w:r>
      <w:r w:rsidR="00E33F7A">
        <w:rPr>
          <w:rFonts w:cs="Arial"/>
        </w:rPr>
        <w:t xml:space="preserve">an ons strakke tenderbeleid en het spreken </w:t>
      </w:r>
      <w:r w:rsidR="00E33F7A" w:rsidRPr="00FB71DE">
        <w:rPr>
          <w:rFonts w:cs="Arial"/>
        </w:rPr>
        <w:t>van één risico</w:t>
      </w:r>
      <w:r w:rsidR="00FC7C71" w:rsidRPr="00FB71DE">
        <w:rPr>
          <w:rFonts w:cs="Arial"/>
        </w:rPr>
        <w:t>-</w:t>
      </w:r>
      <w:r w:rsidR="00E33F7A" w:rsidRPr="00FB71DE">
        <w:rPr>
          <w:rFonts w:cs="Arial"/>
        </w:rPr>
        <w:t>taal</w:t>
      </w:r>
      <w:r w:rsidR="00E33F7A">
        <w:rPr>
          <w:rFonts w:cs="Arial"/>
        </w:rPr>
        <w:t xml:space="preserve"> </w:t>
      </w:r>
      <w:r w:rsidR="00BB38BD">
        <w:rPr>
          <w:rFonts w:cs="Arial"/>
        </w:rPr>
        <w:t xml:space="preserve">terug </w:t>
      </w:r>
      <w:r w:rsidR="00E33F7A">
        <w:rPr>
          <w:rFonts w:cs="Arial"/>
        </w:rPr>
        <w:t xml:space="preserve">in een goede ontwikkeling van de projectresultaten. We blijven daarbij alert op mogelijke kostprijsstijgingen, die het gevolg kunnen zijn van een aantrekkende economie. </w:t>
      </w:r>
      <w:r w:rsidR="00167541">
        <w:rPr>
          <w:rFonts w:cs="Arial"/>
        </w:rPr>
        <w:t>De cashpositie van Heijmans blijft sterk</w:t>
      </w:r>
      <w:r w:rsidR="00905C65">
        <w:rPr>
          <w:rFonts w:cs="Arial"/>
        </w:rPr>
        <w:t xml:space="preserve"> en de eerder aangekondigde verlenging van</w:t>
      </w:r>
      <w:r w:rsidR="00167541">
        <w:rPr>
          <w:rFonts w:cs="Arial"/>
        </w:rPr>
        <w:t xml:space="preserve"> onze financieringsfaciliteit tot eind 2025</w:t>
      </w:r>
      <w:r w:rsidR="00905C65">
        <w:rPr>
          <w:rFonts w:cs="Arial"/>
        </w:rPr>
        <w:t xml:space="preserve"> is in</w:t>
      </w:r>
      <w:r w:rsidR="00FF5CAB">
        <w:rPr>
          <w:rFonts w:cs="Arial"/>
        </w:rPr>
        <w:t xml:space="preserve">tussen </w:t>
      </w:r>
      <w:r w:rsidR="00905C65">
        <w:rPr>
          <w:rFonts w:cs="Arial"/>
        </w:rPr>
        <w:t>ge</w:t>
      </w:r>
      <w:r w:rsidR="00A02652">
        <w:rPr>
          <w:rFonts w:cs="Arial"/>
        </w:rPr>
        <w:t>ë</w:t>
      </w:r>
      <w:r w:rsidR="00905C65">
        <w:rPr>
          <w:rFonts w:cs="Arial"/>
        </w:rPr>
        <w:t>ffectueerd</w:t>
      </w:r>
      <w:r w:rsidR="00167541">
        <w:rPr>
          <w:rFonts w:cs="Arial"/>
        </w:rPr>
        <w:t>. Deze is gekoppeld aan onze duurzaamheidsdoelstellingen</w:t>
      </w:r>
      <w:r w:rsidR="001C5075">
        <w:rPr>
          <w:rFonts w:cs="Arial"/>
        </w:rPr>
        <w:t xml:space="preserve">, </w:t>
      </w:r>
      <w:r w:rsidR="00E33F7A">
        <w:rPr>
          <w:rFonts w:cs="Arial"/>
        </w:rPr>
        <w:t xml:space="preserve">passende bij onze visie </w:t>
      </w:r>
      <w:r w:rsidR="001C5075">
        <w:rPr>
          <w:rFonts w:cs="Arial"/>
        </w:rPr>
        <w:t>als makers van de gezonde leefomgeving</w:t>
      </w:r>
      <w:r w:rsidR="005D1A52">
        <w:rPr>
          <w:rFonts w:cs="Arial"/>
        </w:rPr>
        <w:t>.</w:t>
      </w:r>
      <w:r w:rsidR="00003955">
        <w:rPr>
          <w:rFonts w:cs="Arial"/>
        </w:rPr>
        <w:t xml:space="preserve"> </w:t>
      </w:r>
    </w:p>
    <w:p w14:paraId="68426788" w14:textId="77777777" w:rsidR="007D7A83" w:rsidRPr="007D7A83" w:rsidRDefault="007D7A83" w:rsidP="00003955">
      <w:pPr>
        <w:spacing w:line="276" w:lineRule="auto"/>
        <w:rPr>
          <w:rFonts w:cs="Arial"/>
          <w:color w:val="FF0000"/>
        </w:rPr>
      </w:pPr>
    </w:p>
    <w:p w14:paraId="1681A81F" w14:textId="77777777" w:rsidR="00DA2F7A" w:rsidRDefault="007D7A83" w:rsidP="007D7A83">
      <w:pPr>
        <w:spacing w:line="276" w:lineRule="auto"/>
        <w:rPr>
          <w:rFonts w:cs="Arial"/>
        </w:rPr>
      </w:pPr>
      <w:r w:rsidRPr="00BC18F8">
        <w:rPr>
          <w:rFonts w:cs="Arial"/>
          <w:color w:val="000000" w:themeColor="text1"/>
        </w:rPr>
        <w:t xml:space="preserve">We betreuren het dat </w:t>
      </w:r>
      <w:r w:rsidR="0034185F">
        <w:rPr>
          <w:rFonts w:cs="Arial"/>
        </w:rPr>
        <w:t xml:space="preserve">er in april </w:t>
      </w:r>
      <w:r w:rsidR="00CB5525">
        <w:rPr>
          <w:rFonts w:cs="Arial"/>
        </w:rPr>
        <w:t xml:space="preserve">een </w:t>
      </w:r>
      <w:proofErr w:type="spellStart"/>
      <w:r w:rsidR="00CB5525">
        <w:rPr>
          <w:rFonts w:cs="Arial"/>
        </w:rPr>
        <w:t>datalek</w:t>
      </w:r>
      <w:proofErr w:type="spellEnd"/>
      <w:r w:rsidR="00CB5525">
        <w:rPr>
          <w:rFonts w:cs="Arial"/>
        </w:rPr>
        <w:t xml:space="preserve"> heeft plaatsgevonden</w:t>
      </w:r>
      <w:r w:rsidR="00136F2E">
        <w:rPr>
          <w:rFonts w:cs="Arial"/>
        </w:rPr>
        <w:t>. E</w:t>
      </w:r>
      <w:r w:rsidR="00CB5525">
        <w:rPr>
          <w:rFonts w:cs="Arial"/>
        </w:rPr>
        <w:t xml:space="preserve">en menselijke fout </w:t>
      </w:r>
      <w:r w:rsidR="00813247">
        <w:rPr>
          <w:rFonts w:cs="Arial"/>
        </w:rPr>
        <w:t>die vooral vervelende impact had voor alle betrokkenen.</w:t>
      </w:r>
      <w:r w:rsidR="00370255">
        <w:rPr>
          <w:rFonts w:cs="Arial"/>
        </w:rPr>
        <w:t xml:space="preserve"> Het lek is gemeld bij de Autoriteit Persoonsgegevens en het interne proces binnen de ontwikkelcombinatie van het betreffende nieuwbouwproject is in onderzoek. </w:t>
      </w:r>
    </w:p>
    <w:p w14:paraId="3FBA0B93" w14:textId="77777777" w:rsidR="00DA2F7A" w:rsidRDefault="00DA2F7A" w:rsidP="007D7A83">
      <w:pPr>
        <w:spacing w:line="276" w:lineRule="auto"/>
        <w:rPr>
          <w:rFonts w:cs="Arial"/>
        </w:rPr>
      </w:pPr>
    </w:p>
    <w:p w14:paraId="07F1849F" w14:textId="64CDD4C1" w:rsidR="00370255" w:rsidRPr="00813247" w:rsidRDefault="00354424" w:rsidP="007D7A83">
      <w:pPr>
        <w:spacing w:line="276" w:lineRule="auto"/>
        <w:rPr>
          <w:rFonts w:cs="Arial"/>
        </w:rPr>
      </w:pPr>
      <w:r>
        <w:rPr>
          <w:rFonts w:cs="Arial"/>
        </w:rPr>
        <w:t>De</w:t>
      </w:r>
      <w:r w:rsidR="0050245B">
        <w:rPr>
          <w:rFonts w:cs="Arial"/>
        </w:rPr>
        <w:t xml:space="preserve"> uit</w:t>
      </w:r>
      <w:r w:rsidR="00091921">
        <w:rPr>
          <w:rFonts w:cs="Arial"/>
        </w:rPr>
        <w:t xml:space="preserve">verkiezing tot </w:t>
      </w:r>
      <w:r w:rsidR="00CB5525">
        <w:rPr>
          <w:rFonts w:cs="Arial"/>
        </w:rPr>
        <w:t xml:space="preserve">beste </w:t>
      </w:r>
      <w:r w:rsidR="004E488B">
        <w:rPr>
          <w:rFonts w:cs="Arial"/>
        </w:rPr>
        <w:t>(</w:t>
      </w:r>
      <w:r w:rsidR="00CB5525">
        <w:rPr>
          <w:rFonts w:cs="Arial"/>
        </w:rPr>
        <w:t>thuis</w:t>
      </w:r>
      <w:r w:rsidR="004E488B">
        <w:rPr>
          <w:rFonts w:cs="Arial"/>
        </w:rPr>
        <w:t>)</w:t>
      </w:r>
      <w:r w:rsidR="00CB5525">
        <w:rPr>
          <w:rFonts w:cs="Arial"/>
        </w:rPr>
        <w:t>werkgever</w:t>
      </w:r>
      <w:r w:rsidR="00091921">
        <w:rPr>
          <w:rFonts w:cs="Arial"/>
        </w:rPr>
        <w:t xml:space="preserve"> van Brabant – voor de wijze waarop onze medewerkers </w:t>
      </w:r>
      <w:r w:rsidR="00136F2E">
        <w:rPr>
          <w:rFonts w:cs="Arial"/>
        </w:rPr>
        <w:t xml:space="preserve">worden </w:t>
      </w:r>
      <w:r w:rsidR="00091921">
        <w:rPr>
          <w:rFonts w:cs="Arial"/>
        </w:rPr>
        <w:t xml:space="preserve">ondersteund in werken </w:t>
      </w:r>
      <w:r w:rsidR="00136F2E">
        <w:rPr>
          <w:rFonts w:cs="Arial"/>
        </w:rPr>
        <w:t>tijdens</w:t>
      </w:r>
      <w:r w:rsidR="00091921">
        <w:rPr>
          <w:rFonts w:cs="Arial"/>
        </w:rPr>
        <w:t xml:space="preserve"> coronatijd – was een </w:t>
      </w:r>
      <w:r w:rsidR="00926639">
        <w:rPr>
          <w:rFonts w:cs="Arial"/>
        </w:rPr>
        <w:t xml:space="preserve">pluim </w:t>
      </w:r>
      <w:r w:rsidR="004E488B">
        <w:rPr>
          <w:rFonts w:cs="Arial"/>
        </w:rPr>
        <w:t>vo</w:t>
      </w:r>
      <w:r w:rsidR="004B5AF9">
        <w:rPr>
          <w:rFonts w:cs="Arial"/>
        </w:rPr>
        <w:t xml:space="preserve">or </w:t>
      </w:r>
      <w:r w:rsidR="004E488B">
        <w:rPr>
          <w:rFonts w:cs="Arial"/>
        </w:rPr>
        <w:t xml:space="preserve">de </w:t>
      </w:r>
      <w:r w:rsidR="004B5AF9">
        <w:rPr>
          <w:rFonts w:cs="Arial"/>
        </w:rPr>
        <w:t xml:space="preserve">hele </w:t>
      </w:r>
      <w:r w:rsidR="004E488B">
        <w:rPr>
          <w:rFonts w:cs="Arial"/>
        </w:rPr>
        <w:t>organisatie.</w:t>
      </w:r>
      <w:r w:rsidR="00370255">
        <w:rPr>
          <w:rFonts w:cs="Arial"/>
        </w:rPr>
        <w:t xml:space="preserve"> Er is blijvende aandacht voor </w:t>
      </w:r>
      <w:r w:rsidR="00DA2F7A">
        <w:rPr>
          <w:rFonts w:cs="Arial"/>
        </w:rPr>
        <w:t xml:space="preserve">de </w:t>
      </w:r>
      <w:r w:rsidR="00370255">
        <w:rPr>
          <w:rFonts w:cs="Arial"/>
        </w:rPr>
        <w:t>veerkracht en wendbaarheid van medewerkers</w:t>
      </w:r>
      <w:r w:rsidR="00DA2F7A">
        <w:rPr>
          <w:rFonts w:cs="Arial"/>
        </w:rPr>
        <w:t xml:space="preserve"> in de organisatie </w:t>
      </w:r>
      <w:r w:rsidR="00370255">
        <w:rPr>
          <w:rFonts w:cs="Arial"/>
        </w:rPr>
        <w:t>als gevolg van Covid-19. Dat houden we scherp in de gaten</w:t>
      </w:r>
      <w:r w:rsidR="00370255" w:rsidRPr="00BC18F8">
        <w:rPr>
          <w:rFonts w:cs="Arial"/>
          <w:color w:val="000000" w:themeColor="text1"/>
        </w:rPr>
        <w:t>.</w:t>
      </w:r>
      <w:r w:rsidR="00370255">
        <w:rPr>
          <w:rFonts w:cs="Arial"/>
          <w:color w:val="000000" w:themeColor="text1"/>
        </w:rPr>
        <w:t>”</w:t>
      </w:r>
    </w:p>
    <w:p w14:paraId="75104390" w14:textId="77777777" w:rsidR="00682ECC" w:rsidRDefault="00682ECC" w:rsidP="00091921">
      <w:pPr>
        <w:spacing w:line="276" w:lineRule="auto"/>
        <w:rPr>
          <w:rFonts w:cs="Arial"/>
        </w:rPr>
      </w:pPr>
    </w:p>
    <w:p w14:paraId="3BBE4829" w14:textId="77777777" w:rsidR="005D1BBC" w:rsidRPr="005D1BBC" w:rsidRDefault="005D1BBC" w:rsidP="00D44114">
      <w:pPr>
        <w:spacing w:line="276" w:lineRule="auto"/>
        <w:rPr>
          <w:rFonts w:cs="Arial"/>
          <w:b/>
          <w:bCs/>
        </w:rPr>
      </w:pPr>
      <w:r w:rsidRPr="005D1BBC">
        <w:rPr>
          <w:rFonts w:cs="Arial"/>
          <w:b/>
          <w:bCs/>
        </w:rPr>
        <w:t>Ontwikkelingen</w:t>
      </w:r>
    </w:p>
    <w:p w14:paraId="0DE31DD2" w14:textId="32B43923" w:rsidR="000E0973" w:rsidRPr="00164C64" w:rsidRDefault="00D44114" w:rsidP="000E0973">
      <w:pPr>
        <w:spacing w:line="276" w:lineRule="auto"/>
      </w:pPr>
      <w:r>
        <w:rPr>
          <w:rFonts w:cs="Arial"/>
        </w:rPr>
        <w:t>Het aantal woningverkopen is sterk gestegen</w:t>
      </w:r>
      <w:r w:rsidR="000C4938">
        <w:rPr>
          <w:rFonts w:cs="Arial"/>
        </w:rPr>
        <w:t xml:space="preserve"> naar</w:t>
      </w:r>
      <w:r w:rsidR="005D1BBC">
        <w:rPr>
          <w:rFonts w:cs="Arial"/>
        </w:rPr>
        <w:t xml:space="preserve"> 7</w:t>
      </w:r>
      <w:r w:rsidR="00985761">
        <w:rPr>
          <w:rFonts w:cs="Arial"/>
        </w:rPr>
        <w:t>55</w:t>
      </w:r>
      <w:r w:rsidR="005D1BBC">
        <w:rPr>
          <w:rFonts w:cs="Arial"/>
        </w:rPr>
        <w:t xml:space="preserve"> </w:t>
      </w:r>
      <w:r w:rsidR="00067B00">
        <w:rPr>
          <w:rFonts w:cs="Arial"/>
        </w:rPr>
        <w:t>(</w:t>
      </w:r>
      <w:r w:rsidR="00985761">
        <w:rPr>
          <w:rFonts w:cs="Arial"/>
        </w:rPr>
        <w:t xml:space="preserve">582 </w:t>
      </w:r>
      <w:r w:rsidR="00067B00">
        <w:rPr>
          <w:rFonts w:cs="Arial"/>
        </w:rPr>
        <w:t>particulier en</w:t>
      </w:r>
      <w:r w:rsidR="00985761">
        <w:rPr>
          <w:rFonts w:cs="Arial"/>
        </w:rPr>
        <w:t xml:space="preserve"> 173</w:t>
      </w:r>
      <w:r w:rsidR="00067B00">
        <w:rPr>
          <w:rFonts w:cs="Arial"/>
        </w:rPr>
        <w:t xml:space="preserve"> B2B) </w:t>
      </w:r>
      <w:r w:rsidR="005D1BBC">
        <w:rPr>
          <w:rFonts w:cs="Arial"/>
        </w:rPr>
        <w:t>t</w:t>
      </w:r>
      <w:r w:rsidR="00164C64">
        <w:rPr>
          <w:rFonts w:cs="Arial"/>
        </w:rPr>
        <w:t xml:space="preserve">en opzichte van </w:t>
      </w:r>
      <w:r w:rsidR="005D1BBC">
        <w:rPr>
          <w:rFonts w:cs="Arial"/>
        </w:rPr>
        <w:t xml:space="preserve">666 </w:t>
      </w:r>
      <w:r w:rsidR="005D1BBC" w:rsidRPr="00F20D1B">
        <w:rPr>
          <w:rFonts w:cs="Arial"/>
          <w:color w:val="000000" w:themeColor="text1"/>
        </w:rPr>
        <w:t xml:space="preserve">in </w:t>
      </w:r>
      <w:r w:rsidR="00DA2F7A" w:rsidRPr="00F20D1B">
        <w:rPr>
          <w:rFonts w:cs="Arial"/>
          <w:color w:val="000000" w:themeColor="text1"/>
        </w:rPr>
        <w:t xml:space="preserve">dezelfde periode </w:t>
      </w:r>
      <w:r w:rsidR="002B6A78" w:rsidRPr="00F20D1B">
        <w:rPr>
          <w:rFonts w:cs="Arial"/>
          <w:color w:val="000000" w:themeColor="text1"/>
        </w:rPr>
        <w:t>in</w:t>
      </w:r>
      <w:r w:rsidR="00DA2F7A" w:rsidRPr="00F20D1B">
        <w:rPr>
          <w:rFonts w:cs="Arial"/>
          <w:color w:val="000000" w:themeColor="text1"/>
        </w:rPr>
        <w:t xml:space="preserve"> 2020. </w:t>
      </w:r>
      <w:r w:rsidR="005D1BBC">
        <w:rPr>
          <w:rFonts w:cs="Arial"/>
        </w:rPr>
        <w:t xml:space="preserve">We zien vooral een sterke stijging in </w:t>
      </w:r>
      <w:r w:rsidR="000C4938">
        <w:rPr>
          <w:rFonts w:cs="Arial"/>
        </w:rPr>
        <w:t>de</w:t>
      </w:r>
      <w:r w:rsidR="005D1BBC">
        <w:rPr>
          <w:rFonts w:cs="Arial"/>
        </w:rPr>
        <w:t xml:space="preserve"> verkoop </w:t>
      </w:r>
      <w:r w:rsidR="000C4938">
        <w:rPr>
          <w:rFonts w:cs="Arial"/>
        </w:rPr>
        <w:t xml:space="preserve">aan particulieren </w:t>
      </w:r>
      <w:r w:rsidR="00A02652">
        <w:rPr>
          <w:rFonts w:cs="Arial"/>
        </w:rPr>
        <w:t>van</w:t>
      </w:r>
      <w:r w:rsidR="00985761">
        <w:rPr>
          <w:rFonts w:cs="Arial"/>
        </w:rPr>
        <w:t xml:space="preserve"> 377 </w:t>
      </w:r>
      <w:r w:rsidR="00A02652">
        <w:rPr>
          <w:rFonts w:cs="Arial"/>
        </w:rPr>
        <w:t>naar</w:t>
      </w:r>
      <w:r w:rsidR="00985761">
        <w:rPr>
          <w:rFonts w:cs="Arial"/>
        </w:rPr>
        <w:t xml:space="preserve"> 582</w:t>
      </w:r>
      <w:r w:rsidR="00A02652">
        <w:rPr>
          <w:rFonts w:cs="Arial"/>
        </w:rPr>
        <w:t>.</w:t>
      </w:r>
      <w:r w:rsidR="00A02652">
        <w:rPr>
          <w:rStyle w:val="Verwijzingopmerking"/>
          <w:rFonts w:eastAsia="Arial" w:cs="Arial"/>
          <w:lang w:eastAsia="en-US"/>
        </w:rPr>
        <w:t xml:space="preserve"> </w:t>
      </w:r>
      <w:r w:rsidR="00A02652">
        <w:t>In</w:t>
      </w:r>
      <w:r w:rsidR="005D1BBC">
        <w:t xml:space="preserve">fra </w:t>
      </w:r>
      <w:r w:rsidR="00A02652">
        <w:t>heeft in Q</w:t>
      </w:r>
      <w:r w:rsidR="005D1BBC">
        <w:t xml:space="preserve">1 </w:t>
      </w:r>
      <w:r w:rsidR="00CB2663">
        <w:t xml:space="preserve">2021 </w:t>
      </w:r>
      <w:r w:rsidR="00A02652">
        <w:t xml:space="preserve">boven verwachting gepresteerd </w:t>
      </w:r>
      <w:r w:rsidR="00280119">
        <w:t>met een stijgende o</w:t>
      </w:r>
      <w:r w:rsidR="005D1BBC">
        <w:t xml:space="preserve">mzet en goede prestaties. </w:t>
      </w:r>
      <w:r w:rsidR="00164C64">
        <w:t>O</w:t>
      </w:r>
      <w:r w:rsidR="00905C65">
        <w:rPr>
          <w:rFonts w:cs="Arial"/>
        </w:rPr>
        <w:t xml:space="preserve">nze </w:t>
      </w:r>
      <w:r w:rsidR="000E0973">
        <w:rPr>
          <w:rFonts w:cs="Arial"/>
        </w:rPr>
        <w:t xml:space="preserve">orderportefeuille </w:t>
      </w:r>
      <w:r w:rsidR="000477B2">
        <w:rPr>
          <w:rFonts w:cs="Arial"/>
        </w:rPr>
        <w:t xml:space="preserve">blijft </w:t>
      </w:r>
      <w:r w:rsidR="000E0973">
        <w:rPr>
          <w:rFonts w:cs="Arial"/>
        </w:rPr>
        <w:t xml:space="preserve">met 2 miljard euro op goed niveau. </w:t>
      </w:r>
    </w:p>
    <w:p w14:paraId="5CFBBB5B" w14:textId="0BFCDC3C" w:rsidR="009E2C60" w:rsidRDefault="009E2C60" w:rsidP="00091921">
      <w:pPr>
        <w:spacing w:line="276" w:lineRule="auto"/>
        <w:rPr>
          <w:rFonts w:cs="Arial"/>
        </w:rPr>
      </w:pPr>
    </w:p>
    <w:p w14:paraId="7E999314" w14:textId="64AC69B0" w:rsidR="00682ECC" w:rsidRDefault="00682ECC" w:rsidP="00091921">
      <w:pPr>
        <w:spacing w:line="276" w:lineRule="auto"/>
        <w:rPr>
          <w:rFonts w:cs="Arial"/>
        </w:rPr>
      </w:pPr>
    </w:p>
    <w:p w14:paraId="455F75DB" w14:textId="7A392221" w:rsidR="00682ECC" w:rsidRDefault="00682ECC" w:rsidP="00091921">
      <w:pPr>
        <w:spacing w:line="276" w:lineRule="auto"/>
        <w:rPr>
          <w:rFonts w:cs="Arial"/>
        </w:rPr>
      </w:pPr>
    </w:p>
    <w:p w14:paraId="404F897F" w14:textId="77777777" w:rsidR="00067B00" w:rsidRPr="00067B00" w:rsidRDefault="00067B00" w:rsidP="005D1BBC">
      <w:pPr>
        <w:spacing w:line="276" w:lineRule="auto"/>
        <w:rPr>
          <w:rFonts w:cs="Arial"/>
          <w:b/>
          <w:bCs/>
        </w:rPr>
      </w:pPr>
      <w:r w:rsidRPr="00067B00">
        <w:rPr>
          <w:rFonts w:cs="Arial"/>
          <w:b/>
          <w:bCs/>
        </w:rPr>
        <w:lastRenderedPageBreak/>
        <w:t xml:space="preserve">Projecten </w:t>
      </w:r>
    </w:p>
    <w:p w14:paraId="465A9525" w14:textId="724D019E" w:rsidR="00B74727" w:rsidRDefault="005D1BBC" w:rsidP="005D1BBC">
      <w:pPr>
        <w:spacing w:line="276" w:lineRule="auto"/>
        <w:rPr>
          <w:rFonts w:cs="Arial"/>
        </w:rPr>
      </w:pPr>
      <w:r>
        <w:rPr>
          <w:rFonts w:cs="Arial"/>
        </w:rPr>
        <w:t xml:space="preserve">Begin Q1 is Heijmans door de Haagse woningcorporatie </w:t>
      </w:r>
      <w:proofErr w:type="spellStart"/>
      <w:r>
        <w:rPr>
          <w:rFonts w:cs="Arial"/>
        </w:rPr>
        <w:t>Staedion</w:t>
      </w:r>
      <w:proofErr w:type="spellEnd"/>
      <w:r>
        <w:rPr>
          <w:rFonts w:cs="Arial"/>
        </w:rPr>
        <w:t xml:space="preserve"> gekozen als partner om samen met de gemeente Den Haag de buurt Dreven, Gaarden en Zichten te vernieuwen. Het streven is om in 2023 met de bouw van de eerste deelplannen te starten en de ambitie is om 500 </w:t>
      </w:r>
      <w:r w:rsidR="000C4938">
        <w:rPr>
          <w:rFonts w:cs="Arial"/>
        </w:rPr>
        <w:t xml:space="preserve">nieuwe </w:t>
      </w:r>
      <w:r>
        <w:rPr>
          <w:rFonts w:cs="Arial"/>
        </w:rPr>
        <w:t>woningen per jaar te bouwen. Heijmans neemt een belangrijk deel van deze ontwikkeling op zich.</w:t>
      </w:r>
      <w:r w:rsidR="00B74727">
        <w:rPr>
          <w:rFonts w:cs="Arial"/>
        </w:rPr>
        <w:t xml:space="preserve"> </w:t>
      </w:r>
    </w:p>
    <w:p w14:paraId="1C187546" w14:textId="77777777" w:rsidR="00B74727" w:rsidRDefault="00B74727" w:rsidP="005D1BBC">
      <w:pPr>
        <w:spacing w:line="276" w:lineRule="auto"/>
        <w:rPr>
          <w:rFonts w:cs="Arial"/>
        </w:rPr>
      </w:pPr>
    </w:p>
    <w:p w14:paraId="2C3CFD21" w14:textId="5818A67A" w:rsidR="00A90CAA" w:rsidRPr="00071FD5" w:rsidRDefault="00071FD5" w:rsidP="00071FD5">
      <w:pPr>
        <w:pStyle w:val="Geenafstand"/>
        <w:spacing w:line="276" w:lineRule="auto"/>
      </w:pPr>
      <w:r w:rsidRPr="00071FD5">
        <w:t xml:space="preserve">Heijmans gaat de komende vijf jaar het onderhoud aan de vaarwegen in Oost-Nederland uitvoeren. Het prestatiecontract </w:t>
      </w:r>
      <w:r>
        <w:t xml:space="preserve">(omzet van circa </w:t>
      </w:r>
      <w:r w:rsidRPr="00071FD5">
        <w:t>€ 32 miljoen</w:t>
      </w:r>
      <w:r>
        <w:t>)</w:t>
      </w:r>
      <w:r w:rsidRPr="00071FD5">
        <w:t xml:space="preserve"> van Rijkswaterstaat betreft de Boven-Rijn, Waal en het Maas-Waalkanaal.</w:t>
      </w:r>
      <w:r>
        <w:t xml:space="preserve"> </w:t>
      </w:r>
      <w:r w:rsidR="005D1BBC">
        <w:rPr>
          <w:color w:val="000000" w:themeColor="text1"/>
        </w:rPr>
        <w:t>In Hoogezand-Sappemeer gaat Heijmans in opdracht van een woningcorporatie aan de slag om 125 woningen te verduurzamen en verbeteren. Daarmee hebben al deze woningen straks energielabel A.</w:t>
      </w:r>
      <w:r w:rsidR="00025B7C">
        <w:rPr>
          <w:color w:val="000000" w:themeColor="text1"/>
        </w:rPr>
        <w:t xml:space="preserve"> </w:t>
      </w:r>
    </w:p>
    <w:p w14:paraId="3AC7AE76" w14:textId="77777777" w:rsidR="00A90CAA" w:rsidRDefault="00A90CAA" w:rsidP="00025B7C">
      <w:pPr>
        <w:spacing w:line="276" w:lineRule="auto"/>
        <w:rPr>
          <w:color w:val="000000" w:themeColor="text1"/>
        </w:rPr>
      </w:pPr>
    </w:p>
    <w:p w14:paraId="197CA5AF" w14:textId="1908B16F" w:rsidR="005D1BBC" w:rsidRDefault="005D1BBC" w:rsidP="00025B7C">
      <w:pPr>
        <w:spacing w:line="276" w:lineRule="auto"/>
      </w:pPr>
      <w:r>
        <w:t>Ook is de meerjarige samenwerking tussen Schiphol en Heijmans met een periode van drie jaar verlengd</w:t>
      </w:r>
      <w:r w:rsidR="00891049">
        <w:t xml:space="preserve">, </w:t>
      </w:r>
      <w:r w:rsidR="00613299">
        <w:t xml:space="preserve">zowel het contract van Infra als dat van Bouw &amp; Techniek. </w:t>
      </w:r>
      <w:r>
        <w:t xml:space="preserve">Dat betekent dat Heijmans als </w:t>
      </w:r>
      <w:proofErr w:type="spellStart"/>
      <w:r>
        <w:t>Main</w:t>
      </w:r>
      <w:proofErr w:type="spellEnd"/>
      <w:r>
        <w:t xml:space="preserve"> Contractor tot tenminste 2025 opdrachten blijft uitvoeren die in het teken staan van onderhoud </w:t>
      </w:r>
      <w:r w:rsidR="00BC18F8">
        <w:t>aan</w:t>
      </w:r>
      <w:r>
        <w:t xml:space="preserve"> d</w:t>
      </w:r>
      <w:r w:rsidR="00BC18F8">
        <w:t xml:space="preserve">e start- en landingsterreinen en Terminal 1 &amp; 2 </w:t>
      </w:r>
      <w:r>
        <w:t xml:space="preserve">op de luchthaven. In het oog springt onder meer de uitrol van het slimme asfalt </w:t>
      </w:r>
      <w:r w:rsidR="00A90CAA">
        <w:t>(</w:t>
      </w:r>
      <w:proofErr w:type="spellStart"/>
      <w:r w:rsidR="00613299">
        <w:t>F</w:t>
      </w:r>
      <w:r w:rsidR="00A90CAA">
        <w:t>lightflex</w:t>
      </w:r>
      <w:proofErr w:type="spellEnd"/>
      <w:r w:rsidR="00A90CAA">
        <w:t xml:space="preserve">) </w:t>
      </w:r>
      <w:r w:rsidR="00613299">
        <w:t>b</w:t>
      </w:r>
      <w:r w:rsidR="00A90CAA">
        <w:t>ij de renovatie van de Polderbaan</w:t>
      </w:r>
      <w:r w:rsidR="00613299">
        <w:t>. Dat is e</w:t>
      </w:r>
      <w:r>
        <w:t>en innovatie</w:t>
      </w:r>
      <w:r w:rsidR="00370255">
        <w:t xml:space="preserve">f product dat </w:t>
      </w:r>
      <w:r>
        <w:t xml:space="preserve">de enorme belasting van vliegtuigen </w:t>
      </w:r>
      <w:r w:rsidRPr="00300F13">
        <w:t>kan dragen en voldoende stroef is, terwijl het toch een goed waterbergend vermogen heeft.</w:t>
      </w:r>
      <w:r w:rsidR="00891049">
        <w:t xml:space="preserve"> </w:t>
      </w:r>
    </w:p>
    <w:p w14:paraId="5DECE29E" w14:textId="77777777" w:rsidR="00A90CAA" w:rsidRDefault="00A90CAA" w:rsidP="00025B7C">
      <w:pPr>
        <w:spacing w:line="276" w:lineRule="auto"/>
      </w:pPr>
    </w:p>
    <w:p w14:paraId="63BEC281" w14:textId="529BA4C6" w:rsidR="005D1BBC" w:rsidRPr="00300F13" w:rsidRDefault="005D1BBC" w:rsidP="005D1BBC">
      <w:pPr>
        <w:pStyle w:val="Geenafstand"/>
        <w:spacing w:line="276" w:lineRule="auto"/>
      </w:pPr>
      <w:r w:rsidRPr="00300F13">
        <w:t xml:space="preserve">Eind Q2 is de beoogde start van werkzaamheden </w:t>
      </w:r>
      <w:r w:rsidR="00BB38BD">
        <w:t>aan</w:t>
      </w:r>
      <w:r w:rsidR="00BB38BD" w:rsidRPr="00300F13">
        <w:t xml:space="preserve"> </w:t>
      </w:r>
      <w:r w:rsidRPr="00300F13">
        <w:t xml:space="preserve">de dijkversterking tussen Gorinchem en Waardenburg. Het gaat om een omvangrijke operatie in het gebied om de dijk over een lengte van </w:t>
      </w:r>
      <w:r w:rsidR="00BB38BD">
        <w:t xml:space="preserve">in </w:t>
      </w:r>
      <w:r w:rsidRPr="00300F13">
        <w:t xml:space="preserve">totaal 23 kilometer op sterkte te brengen. Heijmans is onderdeel van de </w:t>
      </w:r>
      <w:r w:rsidR="0099153E">
        <w:t xml:space="preserve">zogeheten </w:t>
      </w:r>
      <w:r w:rsidRPr="00300F13">
        <w:t xml:space="preserve">Graaf </w:t>
      </w:r>
      <w:proofErr w:type="spellStart"/>
      <w:r w:rsidRPr="00300F13">
        <w:t>Reinaldalliantie</w:t>
      </w:r>
      <w:proofErr w:type="spellEnd"/>
      <w:r w:rsidRPr="00300F13">
        <w:t xml:space="preserve"> (samenwerkingsverband van Waterschap Rivierenland met Heijmans, GMB en de Vries &amp; van de Wiel) die de dijkversterking uitvoert.</w:t>
      </w:r>
      <w:bookmarkStart w:id="1" w:name="_Hlk521956376"/>
      <w:r w:rsidRPr="00300F13">
        <w:t xml:space="preserve"> De omzet van deze opdracht is </w:t>
      </w:r>
      <w:r w:rsidR="007D7A83" w:rsidRPr="00BC18F8">
        <w:rPr>
          <w:color w:val="000000" w:themeColor="text1"/>
        </w:rPr>
        <w:t xml:space="preserve">voor Heijmans </w:t>
      </w:r>
      <w:r w:rsidR="00BB38BD">
        <w:t>circa</w:t>
      </w:r>
      <w:r w:rsidR="00BB38BD" w:rsidRPr="00300F13">
        <w:t xml:space="preserve"> </w:t>
      </w:r>
      <w:r w:rsidRPr="00300F13">
        <w:t xml:space="preserve">€ 80 miljoen. In de contractvorm is een gezamenlijk risicodomein met de opdrachtgever benoemd, </w:t>
      </w:r>
      <w:r>
        <w:t xml:space="preserve">wat </w:t>
      </w:r>
      <w:r w:rsidRPr="00300F13">
        <w:t>een positieve stimulans is voor de beoogde vorm van samenwerking.</w:t>
      </w:r>
    </w:p>
    <w:bookmarkEnd w:id="1"/>
    <w:p w14:paraId="2838B96A" w14:textId="77777777" w:rsidR="005D1BBC" w:rsidRDefault="005D1BBC" w:rsidP="005D1BBC">
      <w:pPr>
        <w:rPr>
          <w:rFonts w:cs="Arial"/>
          <w:b/>
        </w:rPr>
      </w:pPr>
    </w:p>
    <w:p w14:paraId="232DD63A" w14:textId="1C5460A5" w:rsidR="00381E95" w:rsidRPr="00BC18F8" w:rsidRDefault="000B3156" w:rsidP="005D1BBC">
      <w:pPr>
        <w:spacing w:line="276" w:lineRule="auto"/>
        <w:rPr>
          <w:rFonts w:cs="Arial"/>
          <w:color w:val="000000" w:themeColor="text1"/>
        </w:rPr>
      </w:pPr>
      <w:bookmarkStart w:id="2" w:name="_Hlk521958038"/>
      <w:r w:rsidRPr="006F2D69">
        <w:rPr>
          <w:rFonts w:cs="Arial"/>
          <w:b/>
        </w:rPr>
        <w:t>Outlook</w:t>
      </w:r>
      <w:r w:rsidRPr="006F2D69">
        <w:rPr>
          <w:rFonts w:cs="Arial"/>
          <w:b/>
        </w:rPr>
        <w:br/>
      </w:r>
      <w:r w:rsidR="00AA2D31" w:rsidRPr="001033ED">
        <w:rPr>
          <w:rFonts w:cs="Arial"/>
        </w:rPr>
        <w:t xml:space="preserve">De omzet </w:t>
      </w:r>
      <w:r w:rsidR="008408D4">
        <w:rPr>
          <w:rFonts w:cs="Arial"/>
        </w:rPr>
        <w:t>in 2021 ontwikkelt zich goed</w:t>
      </w:r>
      <w:r w:rsidR="007D06C6">
        <w:rPr>
          <w:rFonts w:cs="Arial"/>
        </w:rPr>
        <w:t>.</w:t>
      </w:r>
      <w:r w:rsidR="00A45A35">
        <w:rPr>
          <w:rFonts w:cs="Arial"/>
        </w:rPr>
        <w:t xml:space="preserve"> </w:t>
      </w:r>
      <w:r w:rsidR="008408D4">
        <w:rPr>
          <w:rFonts w:cs="Arial"/>
        </w:rPr>
        <w:t xml:space="preserve">Bij de start van het jaar hielden wij </w:t>
      </w:r>
      <w:r w:rsidR="00A45A35">
        <w:rPr>
          <w:rFonts w:cs="Arial"/>
        </w:rPr>
        <w:t xml:space="preserve">nog </w:t>
      </w:r>
      <w:r w:rsidR="008408D4">
        <w:rPr>
          <w:rFonts w:cs="Arial"/>
        </w:rPr>
        <w:t xml:space="preserve">rekening met een licht terugvallende omzet dit jaar, </w:t>
      </w:r>
      <w:r w:rsidR="007D7A83" w:rsidRPr="00BC18F8">
        <w:rPr>
          <w:rFonts w:cs="Arial"/>
          <w:color w:val="000000" w:themeColor="text1"/>
        </w:rPr>
        <w:t>maar op basis van het huidige beeld zal de omzet dit jaar naar verwachting op een vergelijkbaar niveau als vorig jaar uitkomen</w:t>
      </w:r>
      <w:r w:rsidR="000C4938">
        <w:rPr>
          <w:rFonts w:cs="Arial"/>
          <w:color w:val="000000" w:themeColor="text1"/>
        </w:rPr>
        <w:t xml:space="preserve"> en</w:t>
      </w:r>
      <w:r w:rsidR="007D7A83" w:rsidRPr="00BC18F8">
        <w:rPr>
          <w:rFonts w:cs="Arial"/>
          <w:color w:val="000000" w:themeColor="text1"/>
        </w:rPr>
        <w:t xml:space="preserve"> zal het resultaat stijgen ten opzichte van 2020.</w:t>
      </w:r>
    </w:p>
    <w:p w14:paraId="308023D2" w14:textId="77777777" w:rsidR="007D7A83" w:rsidRDefault="007D7A83" w:rsidP="005D1BBC">
      <w:pPr>
        <w:spacing w:line="276" w:lineRule="auto"/>
        <w:rPr>
          <w:rFonts w:cs="Arial"/>
        </w:rPr>
      </w:pPr>
    </w:p>
    <w:p w14:paraId="591210F0" w14:textId="442A708D" w:rsidR="007D7A83" w:rsidRPr="00BC18F8" w:rsidRDefault="007D7A83" w:rsidP="007D7A83">
      <w:pPr>
        <w:spacing w:line="276" w:lineRule="auto"/>
        <w:rPr>
          <w:rFonts w:cs="Arial"/>
          <w:color w:val="000000" w:themeColor="text1"/>
        </w:rPr>
      </w:pPr>
      <w:r w:rsidRPr="00BC18F8">
        <w:rPr>
          <w:rFonts w:cs="Arial"/>
          <w:color w:val="000000" w:themeColor="text1"/>
        </w:rPr>
        <w:t xml:space="preserve">We voorzien bij Infra dat in </w:t>
      </w:r>
      <w:r w:rsidR="00BB38BD">
        <w:rPr>
          <w:rFonts w:cs="Arial"/>
          <w:color w:val="000000" w:themeColor="text1"/>
        </w:rPr>
        <w:t>de eerste helft van het jaar</w:t>
      </w:r>
      <w:r w:rsidR="00BB38BD" w:rsidRPr="00BC18F8">
        <w:rPr>
          <w:color w:val="000000" w:themeColor="text1"/>
        </w:rPr>
        <w:t xml:space="preserve"> </w:t>
      </w:r>
      <w:r w:rsidRPr="00BC18F8">
        <w:rPr>
          <w:color w:val="000000" w:themeColor="text1"/>
        </w:rPr>
        <w:t>de marge en het productievolume hoger uitkomen dan in 2020.</w:t>
      </w:r>
      <w:r w:rsidR="00DD5C76">
        <w:rPr>
          <w:color w:val="000000" w:themeColor="text1"/>
        </w:rPr>
        <w:t xml:space="preserve"> </w:t>
      </w:r>
      <w:r w:rsidR="00DD5C76" w:rsidRPr="00BC18F8">
        <w:rPr>
          <w:rFonts w:cs="Arial"/>
          <w:color w:val="000000" w:themeColor="text1"/>
        </w:rPr>
        <w:t xml:space="preserve">Onze zorg ten aanzien van het stikstofdossier op de grote infra projecten blijft, we verwachten de effecten hiervan </w:t>
      </w:r>
      <w:r w:rsidR="003A35F1">
        <w:rPr>
          <w:rFonts w:cs="Arial"/>
          <w:color w:val="000000" w:themeColor="text1"/>
        </w:rPr>
        <w:t xml:space="preserve">pas </w:t>
      </w:r>
      <w:r w:rsidR="00DD5C76" w:rsidRPr="00BC18F8">
        <w:rPr>
          <w:rFonts w:cs="Arial"/>
          <w:color w:val="000000" w:themeColor="text1"/>
        </w:rPr>
        <w:t>in de komende jaren.</w:t>
      </w:r>
      <w:r w:rsidR="00DD5C76">
        <w:rPr>
          <w:rFonts w:cs="Arial"/>
          <w:color w:val="000000" w:themeColor="text1"/>
        </w:rPr>
        <w:t xml:space="preserve"> </w:t>
      </w:r>
      <w:r w:rsidR="008408D4">
        <w:rPr>
          <w:rFonts w:cs="Arial"/>
        </w:rPr>
        <w:t xml:space="preserve">Bij </w:t>
      </w:r>
      <w:r w:rsidR="005D1BBC">
        <w:rPr>
          <w:rFonts w:cs="Arial"/>
        </w:rPr>
        <w:t>V</w:t>
      </w:r>
      <w:r w:rsidR="007E06E6">
        <w:rPr>
          <w:rFonts w:cs="Arial"/>
        </w:rPr>
        <w:t>astg</w:t>
      </w:r>
      <w:r w:rsidR="005D1BBC">
        <w:rPr>
          <w:rFonts w:cs="Arial"/>
        </w:rPr>
        <w:t>o</w:t>
      </w:r>
      <w:r w:rsidR="007E06E6">
        <w:rPr>
          <w:rFonts w:cs="Arial"/>
        </w:rPr>
        <w:t xml:space="preserve">ed en </w:t>
      </w:r>
      <w:r w:rsidR="005D1BBC">
        <w:rPr>
          <w:rFonts w:cs="Arial"/>
        </w:rPr>
        <w:t>W</w:t>
      </w:r>
      <w:r w:rsidR="007E06E6">
        <w:rPr>
          <w:rFonts w:cs="Arial"/>
        </w:rPr>
        <w:t>oningbouw</w:t>
      </w:r>
      <w:r w:rsidR="008408D4">
        <w:rPr>
          <w:rFonts w:cs="Arial"/>
        </w:rPr>
        <w:t xml:space="preserve"> blijven de marktvooruitzichten positief</w:t>
      </w:r>
      <w:r w:rsidR="00C70EB2">
        <w:rPr>
          <w:rFonts w:cs="Arial"/>
        </w:rPr>
        <w:t>,</w:t>
      </w:r>
      <w:r w:rsidR="007E06E6">
        <w:rPr>
          <w:rFonts w:cs="Arial"/>
        </w:rPr>
        <w:t xml:space="preserve"> als gevolg van</w:t>
      </w:r>
      <w:r w:rsidR="0097763B">
        <w:rPr>
          <w:rFonts w:cs="Arial"/>
        </w:rPr>
        <w:t xml:space="preserve"> aanhoudend sterke vraag </w:t>
      </w:r>
      <w:r w:rsidR="007E06E6">
        <w:rPr>
          <w:rFonts w:cs="Arial"/>
        </w:rPr>
        <w:t xml:space="preserve">op de </w:t>
      </w:r>
      <w:r w:rsidR="00644A66">
        <w:rPr>
          <w:rFonts w:cs="Arial"/>
        </w:rPr>
        <w:t xml:space="preserve">Nederlandse </w:t>
      </w:r>
      <w:r w:rsidR="005D1BBC">
        <w:rPr>
          <w:rFonts w:cs="Arial"/>
        </w:rPr>
        <w:t xml:space="preserve">woningmarkt. </w:t>
      </w:r>
      <w:r w:rsidR="008408D4">
        <w:rPr>
          <w:rFonts w:cs="Arial"/>
        </w:rPr>
        <w:t>Qua resultaatsontwikkeling zien we de rest van 2021 met vertrouwen tegemoet</w:t>
      </w:r>
      <w:r w:rsidR="00AA2D31">
        <w:rPr>
          <w:rFonts w:cs="Arial"/>
        </w:rPr>
        <w:t xml:space="preserve">. </w:t>
      </w:r>
    </w:p>
    <w:p w14:paraId="4B275FCE" w14:textId="77777777" w:rsidR="00DA2F7A" w:rsidRDefault="00DA2F7A" w:rsidP="00BC18F8">
      <w:pPr>
        <w:spacing w:line="276" w:lineRule="auto"/>
        <w:rPr>
          <w:rFonts w:cs="Arial"/>
          <w:strike/>
          <w:color w:val="FF0000"/>
        </w:rPr>
      </w:pPr>
    </w:p>
    <w:p w14:paraId="6E9588CA" w14:textId="1CEB0C04" w:rsidR="00DA2F7A" w:rsidRDefault="00DA2F7A" w:rsidP="00BC18F8">
      <w:pPr>
        <w:spacing w:line="276" w:lineRule="auto"/>
        <w:rPr>
          <w:rFonts w:cs="Arial"/>
          <w:strike/>
          <w:color w:val="FF0000"/>
        </w:rPr>
      </w:pPr>
    </w:p>
    <w:p w14:paraId="0038BDC3" w14:textId="77777777" w:rsidR="00682ECC" w:rsidRDefault="00682ECC" w:rsidP="00BC18F8">
      <w:pPr>
        <w:spacing w:line="276" w:lineRule="auto"/>
        <w:rPr>
          <w:rFonts w:cs="Arial"/>
          <w:strike/>
          <w:color w:val="FF0000"/>
        </w:rPr>
      </w:pPr>
    </w:p>
    <w:p w14:paraId="13EC87A5" w14:textId="77777777" w:rsidR="00DA2F7A" w:rsidRDefault="00DA2F7A" w:rsidP="00BC18F8">
      <w:pPr>
        <w:spacing w:line="276" w:lineRule="auto"/>
        <w:rPr>
          <w:rFonts w:cs="Arial"/>
          <w:strike/>
          <w:color w:val="FF0000"/>
        </w:rPr>
      </w:pPr>
    </w:p>
    <w:p w14:paraId="01CEC35C" w14:textId="77777777" w:rsidR="00DA2F7A" w:rsidRDefault="00DA2F7A" w:rsidP="00BC18F8">
      <w:pPr>
        <w:spacing w:line="276" w:lineRule="auto"/>
        <w:rPr>
          <w:rFonts w:cs="Arial"/>
          <w:strike/>
          <w:color w:val="FF0000"/>
        </w:rPr>
      </w:pPr>
    </w:p>
    <w:p w14:paraId="703F7355" w14:textId="77777777" w:rsidR="00DA2F7A" w:rsidRDefault="00DA2F7A" w:rsidP="00BC18F8">
      <w:pPr>
        <w:spacing w:line="276" w:lineRule="auto"/>
        <w:rPr>
          <w:rFonts w:cs="Arial"/>
          <w:strike/>
          <w:color w:val="FF0000"/>
        </w:rPr>
      </w:pPr>
    </w:p>
    <w:bookmarkEnd w:id="2"/>
    <w:p w14:paraId="6F052444" w14:textId="0E56DC5E" w:rsidR="00120A07" w:rsidRPr="00325DE7" w:rsidRDefault="00120A07" w:rsidP="00785A5E">
      <w:pPr>
        <w:pStyle w:val="Geenafstand1"/>
        <w:spacing w:line="276" w:lineRule="auto"/>
        <w:rPr>
          <w:rFonts w:cs="Arial"/>
          <w:color w:val="000000" w:themeColor="text1"/>
          <w:sz w:val="20"/>
          <w:szCs w:val="20"/>
        </w:rPr>
      </w:pPr>
      <w:r w:rsidRPr="004B422E">
        <w:rPr>
          <w:b/>
          <w:bCs/>
          <w:sz w:val="20"/>
          <w:szCs w:val="20"/>
        </w:rPr>
        <w:lastRenderedPageBreak/>
        <w:t xml:space="preserve">Over Heijmans </w:t>
      </w:r>
    </w:p>
    <w:p w14:paraId="334D3206" w14:textId="77777777" w:rsidR="00120A07" w:rsidRPr="004B422E" w:rsidRDefault="00120A07" w:rsidP="00785A5E">
      <w:pPr>
        <w:pStyle w:val="Geenafstand1"/>
        <w:spacing w:line="276" w:lineRule="auto"/>
        <w:rPr>
          <w:sz w:val="20"/>
          <w:szCs w:val="20"/>
        </w:rPr>
      </w:pPr>
      <w:r w:rsidRPr="004B422E">
        <w:rPr>
          <w:sz w:val="20"/>
          <w:szCs w:val="20"/>
        </w:rPr>
        <w:t xml:space="preserve">Iedereen wil schone lucht, wonen in een fijne buurt, werken op een goede werkplek en veilig reizen van A naar B. Door te verbeteren, verduurzamen en </w:t>
      </w:r>
      <w:proofErr w:type="spellStart"/>
      <w:r w:rsidRPr="004B422E">
        <w:rPr>
          <w:sz w:val="20"/>
          <w:szCs w:val="20"/>
        </w:rPr>
        <w:t>verslimmen</w:t>
      </w:r>
      <w:proofErr w:type="spellEnd"/>
      <w:r w:rsidRPr="004B422E">
        <w:rPr>
          <w:sz w:val="20"/>
          <w:szCs w:val="20"/>
        </w:rPr>
        <w:t xml:space="preserve"> maakt Heijmans die gezonde leefomgeving. Jan Heijmans begon in 1923 als stratenmaker. Inmiddels is Heijmans een beursgenoteerde onderneming die activiteiten combineert in vastgoed, bouw &amp; techniek en infra. Daarbij werken we veilig en voegen we waarde toe aan de plekken waar we actief zijn. Zo bouwen we samen met onze opdrachtgevers aan de contouren van morgen</w:t>
      </w:r>
      <w:r>
        <w:rPr>
          <w:sz w:val="20"/>
          <w:szCs w:val="20"/>
        </w:rPr>
        <w:t>: www.heijmans.nl</w:t>
      </w:r>
    </w:p>
    <w:p w14:paraId="3384EA9F" w14:textId="77777777" w:rsidR="005C4A67" w:rsidRDefault="005C4A67" w:rsidP="00785A5E">
      <w:pPr>
        <w:spacing w:line="276" w:lineRule="auto"/>
        <w:rPr>
          <w:rFonts w:cs="Arial"/>
          <w:b/>
        </w:rPr>
      </w:pPr>
    </w:p>
    <w:p w14:paraId="0D299275" w14:textId="77777777" w:rsidR="000679CE" w:rsidRDefault="000679CE" w:rsidP="00785A5E">
      <w:pPr>
        <w:spacing w:line="276" w:lineRule="auto"/>
        <w:rPr>
          <w:rFonts w:cs="Arial"/>
          <w:b/>
        </w:rPr>
      </w:pPr>
    </w:p>
    <w:p w14:paraId="0EE44AEE" w14:textId="77777777" w:rsidR="007F6F3B" w:rsidRDefault="007F6F3B" w:rsidP="00785A5E">
      <w:pPr>
        <w:spacing w:line="276" w:lineRule="auto"/>
        <w:rPr>
          <w:rFonts w:cs="Arial"/>
          <w:i/>
        </w:rPr>
      </w:pPr>
    </w:p>
    <w:p w14:paraId="671B3751" w14:textId="77777777" w:rsidR="00644A66" w:rsidRDefault="00644A66" w:rsidP="00785A5E">
      <w:pPr>
        <w:spacing w:line="276" w:lineRule="auto"/>
        <w:rPr>
          <w:rFonts w:cs="Arial"/>
          <w:i/>
        </w:rPr>
      </w:pPr>
    </w:p>
    <w:p w14:paraId="1A261ABC" w14:textId="77777777" w:rsidR="00644A66" w:rsidRDefault="00644A66" w:rsidP="00785A5E">
      <w:pPr>
        <w:spacing w:line="276" w:lineRule="auto"/>
        <w:rPr>
          <w:rFonts w:cs="Arial"/>
          <w:i/>
        </w:rPr>
      </w:pPr>
    </w:p>
    <w:p w14:paraId="42DC5EE3" w14:textId="77777777" w:rsidR="00530D05" w:rsidRPr="006F2D69" w:rsidRDefault="007F6F3B" w:rsidP="00785A5E">
      <w:pPr>
        <w:spacing w:line="276" w:lineRule="auto"/>
        <w:rPr>
          <w:rFonts w:cs="Arial"/>
          <w:i/>
        </w:rPr>
      </w:pPr>
      <w:r>
        <w:rPr>
          <w:rFonts w:cs="Arial"/>
          <w:i/>
        </w:rPr>
        <w:t>Vo</w:t>
      </w:r>
      <w:r w:rsidR="00530D05" w:rsidRPr="006F2D69">
        <w:rPr>
          <w:rFonts w:cs="Arial"/>
          <w:i/>
        </w:rPr>
        <w:t xml:space="preserve">or meer informatie / niet voor publicatie: </w:t>
      </w:r>
    </w:p>
    <w:p w14:paraId="1B30F3F9" w14:textId="77777777" w:rsidR="00D52F99" w:rsidRDefault="00D52F99" w:rsidP="00785A5E">
      <w:pPr>
        <w:spacing w:line="276" w:lineRule="auto"/>
        <w:rPr>
          <w:rFonts w:cs="Arial"/>
          <w:b/>
        </w:rPr>
      </w:pPr>
    </w:p>
    <w:p w14:paraId="400C5233" w14:textId="77777777" w:rsidR="00A86B7C" w:rsidRPr="006F2D69" w:rsidRDefault="00530D05" w:rsidP="00785A5E">
      <w:pPr>
        <w:spacing w:line="276" w:lineRule="auto"/>
        <w:rPr>
          <w:rFonts w:cs="Arial"/>
        </w:rPr>
      </w:pPr>
      <w:r w:rsidRPr="006F2D69">
        <w:rPr>
          <w:rFonts w:cs="Arial"/>
          <w:b/>
        </w:rPr>
        <w:t xml:space="preserve">Pers </w:t>
      </w:r>
      <w:r w:rsidRPr="006F2D69">
        <w:rPr>
          <w:rFonts w:cs="Arial"/>
        </w:rPr>
        <w:br/>
      </w:r>
      <w:r w:rsidR="0020334D">
        <w:rPr>
          <w:rFonts w:cs="Arial"/>
        </w:rPr>
        <w:t xml:space="preserve">Jeroen van den Berk </w:t>
      </w:r>
    </w:p>
    <w:p w14:paraId="33BA57F4" w14:textId="77777777" w:rsidR="00530D05" w:rsidRPr="006F2D69" w:rsidRDefault="0020334D" w:rsidP="00785A5E">
      <w:pPr>
        <w:spacing w:line="276" w:lineRule="auto"/>
        <w:rPr>
          <w:rFonts w:cs="Arial"/>
        </w:rPr>
      </w:pPr>
      <w:r>
        <w:rPr>
          <w:rFonts w:cs="Arial"/>
        </w:rPr>
        <w:t xml:space="preserve">Woordvoerder </w:t>
      </w:r>
      <w:r w:rsidR="00530D05" w:rsidRPr="006F2D69">
        <w:rPr>
          <w:rFonts w:cs="Arial"/>
        </w:rPr>
        <w:t xml:space="preserve"> </w:t>
      </w:r>
      <w:r w:rsidR="00530D05" w:rsidRPr="006F2D69">
        <w:rPr>
          <w:rFonts w:cs="Arial"/>
        </w:rPr>
        <w:br/>
        <w:t xml:space="preserve">+31 73 543 52 17 </w:t>
      </w:r>
      <w:r w:rsidR="00530D05" w:rsidRPr="006F2D69">
        <w:rPr>
          <w:rFonts w:cs="Arial"/>
        </w:rPr>
        <w:br/>
      </w:r>
      <w:r>
        <w:rPr>
          <w:rFonts w:cs="Arial"/>
        </w:rPr>
        <w:t>jberk</w:t>
      </w:r>
      <w:r w:rsidR="00530D05" w:rsidRPr="006F2D69">
        <w:rPr>
          <w:rFonts w:cs="Arial"/>
        </w:rPr>
        <w:t xml:space="preserve">@heijmans.nl </w:t>
      </w:r>
    </w:p>
    <w:p w14:paraId="0ECCF4EC" w14:textId="77777777" w:rsidR="00530D05" w:rsidRPr="006F2D69" w:rsidRDefault="00530D05" w:rsidP="00785A5E">
      <w:pPr>
        <w:spacing w:line="276" w:lineRule="auto"/>
        <w:rPr>
          <w:rFonts w:cs="Arial"/>
          <w:b/>
        </w:rPr>
      </w:pPr>
    </w:p>
    <w:p w14:paraId="67DCCDEF" w14:textId="77777777" w:rsidR="00530D05" w:rsidRPr="0074006A" w:rsidRDefault="00530D05" w:rsidP="00785A5E">
      <w:pPr>
        <w:spacing w:line="276" w:lineRule="auto"/>
        <w:rPr>
          <w:rFonts w:cs="Arial"/>
          <w:b/>
          <w:lang w:val="en-US"/>
        </w:rPr>
      </w:pPr>
      <w:proofErr w:type="spellStart"/>
      <w:r w:rsidRPr="0074006A">
        <w:rPr>
          <w:rFonts w:cs="Arial"/>
          <w:b/>
          <w:lang w:val="en-US"/>
        </w:rPr>
        <w:t>Analisten</w:t>
      </w:r>
      <w:proofErr w:type="spellEnd"/>
      <w:r w:rsidRPr="0074006A">
        <w:rPr>
          <w:rFonts w:cs="Arial"/>
          <w:b/>
          <w:lang w:val="en-US"/>
        </w:rPr>
        <w:t xml:space="preserve"> </w:t>
      </w:r>
      <w:r w:rsidRPr="0074006A">
        <w:rPr>
          <w:rFonts w:cs="Arial"/>
          <w:b/>
          <w:lang w:val="en-US"/>
        </w:rPr>
        <w:br/>
      </w:r>
      <w:r w:rsidRPr="0074006A">
        <w:rPr>
          <w:rFonts w:cs="Arial"/>
          <w:lang w:val="en-US"/>
        </w:rPr>
        <w:t xml:space="preserve">Guido Peters </w:t>
      </w:r>
      <w:r w:rsidRPr="0074006A">
        <w:rPr>
          <w:rFonts w:cs="Arial"/>
          <w:b/>
          <w:lang w:val="en-US"/>
        </w:rPr>
        <w:br/>
      </w:r>
      <w:r w:rsidR="0072149C" w:rsidRPr="0074006A">
        <w:rPr>
          <w:rFonts w:cs="Arial"/>
          <w:lang w:val="en-US"/>
        </w:rPr>
        <w:t>Investor Relations</w:t>
      </w:r>
      <w:r w:rsidR="0072149C" w:rsidRPr="0074006A">
        <w:rPr>
          <w:rFonts w:cs="Arial"/>
          <w:lang w:val="en-US"/>
        </w:rPr>
        <w:br/>
        <w:t>+</w:t>
      </w:r>
      <w:r w:rsidRPr="0074006A">
        <w:rPr>
          <w:rFonts w:cs="Arial"/>
          <w:lang w:val="en-US"/>
        </w:rPr>
        <w:t>31 73 543 52 17</w:t>
      </w:r>
      <w:r w:rsidRPr="0074006A">
        <w:rPr>
          <w:rFonts w:cs="Arial"/>
          <w:lang w:val="en-US"/>
        </w:rPr>
        <w:br/>
        <w:t>gpeters@heijmans.nl</w:t>
      </w:r>
    </w:p>
    <w:sectPr w:rsidR="00530D05" w:rsidRPr="0074006A" w:rsidSect="00F26D61">
      <w:headerReference w:type="default" r:id="rId8"/>
      <w:headerReference w:type="first" r:id="rId9"/>
      <w:pgSz w:w="11906" w:h="16838" w:code="9"/>
      <w:pgMar w:top="3487" w:right="851" w:bottom="1383" w:left="2211" w:header="709" w:footer="77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DB1B4" w14:textId="77777777" w:rsidR="002F5C42" w:rsidRDefault="002F5C42">
      <w:r>
        <w:separator/>
      </w:r>
    </w:p>
  </w:endnote>
  <w:endnote w:type="continuationSeparator" w:id="0">
    <w:p w14:paraId="16CD5EB9" w14:textId="77777777" w:rsidR="002F5C42" w:rsidRDefault="002F5C42">
      <w:r>
        <w:continuationSeparator/>
      </w:r>
    </w:p>
  </w:endnote>
  <w:endnote w:type="continuationNotice" w:id="1">
    <w:p w14:paraId="21188E86" w14:textId="77777777" w:rsidR="002F5C42" w:rsidRDefault="002F5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yriad-Italic">
    <w:altName w:val="Times New Roman"/>
    <w:charset w:val="00"/>
    <w:family w:val="auto"/>
    <w:pitch w:val="variable"/>
    <w:sig w:usb0="A000002F" w:usb1="1000004A" w:usb2="00000000" w:usb3="00000000" w:csb0="0000011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DDAE" w14:textId="77777777" w:rsidR="002F5C42" w:rsidRDefault="002F5C42">
      <w:r>
        <w:separator/>
      </w:r>
    </w:p>
  </w:footnote>
  <w:footnote w:type="continuationSeparator" w:id="0">
    <w:p w14:paraId="69502B63" w14:textId="77777777" w:rsidR="002F5C42" w:rsidRDefault="002F5C42">
      <w:r>
        <w:continuationSeparator/>
      </w:r>
    </w:p>
  </w:footnote>
  <w:footnote w:type="continuationNotice" w:id="1">
    <w:p w14:paraId="0AE12195" w14:textId="77777777" w:rsidR="002F5C42" w:rsidRDefault="002F5C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077"/>
      <w:gridCol w:w="113"/>
      <w:gridCol w:w="2610"/>
    </w:tblGrid>
    <w:tr w:rsidR="006C5B0B" w:rsidRPr="00753D6A" w14:paraId="5D42D2C6" w14:textId="77777777">
      <w:trPr>
        <w:trHeight w:val="261"/>
      </w:trPr>
      <w:tc>
        <w:tcPr>
          <w:tcW w:w="1077" w:type="dxa"/>
        </w:tcPr>
        <w:p w14:paraId="4D0C9C20" w14:textId="77777777" w:rsidR="006C5B0B" w:rsidRPr="00753D6A" w:rsidRDefault="006C5B0B" w:rsidP="004539CB">
          <w:pPr>
            <w:framePr w:wrap="around" w:vAnchor="page" w:hAnchor="margin" w:x="1" w:y="2439" w:anchorLock="1"/>
            <w:spacing w:line="240" w:lineRule="exact"/>
            <w:rPr>
              <w:sz w:val="14"/>
            </w:rPr>
          </w:pPr>
          <w:r w:rsidRPr="00753D6A">
            <w:rPr>
              <w:sz w:val="14"/>
            </w:rPr>
            <w:t>Datum</w:t>
          </w:r>
        </w:p>
      </w:tc>
      <w:tc>
        <w:tcPr>
          <w:tcW w:w="113" w:type="dxa"/>
        </w:tcPr>
        <w:p w14:paraId="77CE5EF3" w14:textId="77777777" w:rsidR="006C5B0B" w:rsidRPr="00753D6A" w:rsidRDefault="006C5B0B" w:rsidP="004539CB">
          <w:pPr>
            <w:framePr w:wrap="around" w:vAnchor="page" w:hAnchor="margin" w:x="1" w:y="2439" w:anchorLock="1"/>
          </w:pPr>
        </w:p>
      </w:tc>
      <w:tc>
        <w:tcPr>
          <w:tcW w:w="2610" w:type="dxa"/>
        </w:tcPr>
        <w:p w14:paraId="431D7CA0" w14:textId="7A314205" w:rsidR="006C5B0B" w:rsidRPr="00753D6A" w:rsidRDefault="00240805" w:rsidP="00144C90">
          <w:pPr>
            <w:framePr w:wrap="around" w:vAnchor="page" w:hAnchor="margin" w:x="1" w:y="2439" w:anchorLock="1"/>
            <w:rPr>
              <w:sz w:val="17"/>
            </w:rPr>
          </w:pPr>
          <w:r>
            <w:rPr>
              <w:sz w:val="17"/>
            </w:rPr>
            <w:t xml:space="preserve">30 april </w:t>
          </w:r>
          <w:r w:rsidR="006C5B0B">
            <w:rPr>
              <w:sz w:val="17"/>
            </w:rPr>
            <w:t>20</w:t>
          </w:r>
          <w:r w:rsidR="0020334D">
            <w:rPr>
              <w:sz w:val="17"/>
            </w:rPr>
            <w:t>2</w:t>
          </w:r>
          <w:r>
            <w:rPr>
              <w:sz w:val="17"/>
            </w:rPr>
            <w:t>1</w:t>
          </w:r>
        </w:p>
      </w:tc>
    </w:tr>
    <w:tr w:rsidR="006C5B0B" w:rsidRPr="00753D6A" w14:paraId="3FD57768" w14:textId="77777777">
      <w:trPr>
        <w:trHeight w:val="261"/>
      </w:trPr>
      <w:tc>
        <w:tcPr>
          <w:tcW w:w="1077" w:type="dxa"/>
        </w:tcPr>
        <w:p w14:paraId="679CEF29" w14:textId="77777777" w:rsidR="006C5B0B" w:rsidRPr="00753D6A" w:rsidRDefault="006C5B0B" w:rsidP="004539CB">
          <w:pPr>
            <w:framePr w:wrap="around" w:vAnchor="page" w:hAnchor="margin" w:x="1" w:y="2439" w:anchorLock="1"/>
            <w:spacing w:line="240" w:lineRule="exact"/>
            <w:rPr>
              <w:sz w:val="14"/>
            </w:rPr>
          </w:pPr>
          <w:r w:rsidRPr="00753D6A">
            <w:rPr>
              <w:sz w:val="14"/>
            </w:rPr>
            <w:t>Pagina</w:t>
          </w:r>
        </w:p>
      </w:tc>
      <w:tc>
        <w:tcPr>
          <w:tcW w:w="113" w:type="dxa"/>
        </w:tcPr>
        <w:p w14:paraId="0A8FF40E" w14:textId="77777777" w:rsidR="006C5B0B" w:rsidRPr="00753D6A" w:rsidRDefault="006C5B0B" w:rsidP="004539CB">
          <w:pPr>
            <w:framePr w:wrap="around" w:vAnchor="page" w:hAnchor="margin" w:x="1" w:y="2439" w:anchorLock="1"/>
          </w:pPr>
        </w:p>
      </w:tc>
      <w:tc>
        <w:tcPr>
          <w:tcW w:w="2610" w:type="dxa"/>
        </w:tcPr>
        <w:p w14:paraId="4F926FBD" w14:textId="77777777" w:rsidR="006C5B0B" w:rsidRPr="00753D6A" w:rsidRDefault="006C5B0B" w:rsidP="004539CB">
          <w:pPr>
            <w:framePr w:wrap="around" w:vAnchor="page" w:hAnchor="margin" w:x="1" w:y="2439" w:anchorLock="1"/>
            <w:rPr>
              <w:sz w:val="17"/>
            </w:rPr>
          </w:pPr>
          <w:r w:rsidRPr="00204905">
            <w:rPr>
              <w:sz w:val="17"/>
            </w:rPr>
            <w:fldChar w:fldCharType="begin"/>
          </w:r>
          <w:r w:rsidRPr="00204905">
            <w:rPr>
              <w:sz w:val="17"/>
            </w:rPr>
            <w:instrText xml:space="preserve"> PAGE </w:instrText>
          </w:r>
          <w:r w:rsidRPr="00204905">
            <w:rPr>
              <w:sz w:val="17"/>
            </w:rPr>
            <w:fldChar w:fldCharType="separate"/>
          </w:r>
          <w:r w:rsidR="007D7A83">
            <w:rPr>
              <w:noProof/>
              <w:sz w:val="17"/>
            </w:rPr>
            <w:t>2</w:t>
          </w:r>
          <w:r w:rsidRPr="00204905">
            <w:rPr>
              <w:sz w:val="17"/>
            </w:rPr>
            <w:fldChar w:fldCharType="end"/>
          </w:r>
          <w:r>
            <w:rPr>
              <w:sz w:val="17"/>
            </w:rPr>
            <w:t xml:space="preserve"> van </w:t>
          </w:r>
          <w:r w:rsidRPr="00204905">
            <w:rPr>
              <w:sz w:val="17"/>
            </w:rPr>
            <w:fldChar w:fldCharType="begin"/>
          </w:r>
          <w:r w:rsidRPr="00204905">
            <w:rPr>
              <w:sz w:val="17"/>
            </w:rPr>
            <w:instrText xml:space="preserve"> NUMPAGES </w:instrText>
          </w:r>
          <w:r w:rsidRPr="00204905">
            <w:rPr>
              <w:sz w:val="17"/>
            </w:rPr>
            <w:fldChar w:fldCharType="separate"/>
          </w:r>
          <w:r w:rsidR="007D7A83">
            <w:rPr>
              <w:noProof/>
              <w:sz w:val="17"/>
            </w:rPr>
            <w:t>3</w:t>
          </w:r>
          <w:r w:rsidRPr="00204905">
            <w:rPr>
              <w:sz w:val="17"/>
            </w:rPr>
            <w:fldChar w:fldCharType="end"/>
          </w:r>
        </w:p>
      </w:tc>
    </w:tr>
  </w:tbl>
  <w:p w14:paraId="7B52B123" w14:textId="77777777" w:rsidR="006C5B0B" w:rsidRPr="000E29BA" w:rsidRDefault="006C5B0B" w:rsidP="000E29BA">
    <w:pPr>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p>
  <w:tbl>
    <w:tblPr>
      <w:tblW w:w="2845" w:type="dxa"/>
      <w:tblLayout w:type="fixed"/>
      <w:tblCellMar>
        <w:left w:w="0" w:type="dxa"/>
        <w:right w:w="0" w:type="dxa"/>
      </w:tblCellMar>
      <w:tblLook w:val="0000" w:firstRow="0" w:lastRow="0" w:firstColumn="0" w:lastColumn="0" w:noHBand="0" w:noVBand="0"/>
    </w:tblPr>
    <w:tblGrid>
      <w:gridCol w:w="2845"/>
    </w:tblGrid>
    <w:tr w:rsidR="006C5B0B" w:rsidRPr="00753D6A" w14:paraId="1342E348" w14:textId="77777777">
      <w:trPr>
        <w:cantSplit/>
        <w:trHeight w:hRule="exact" w:val="1021"/>
      </w:trPr>
      <w:tc>
        <w:tcPr>
          <w:tcW w:w="2845" w:type="dxa"/>
        </w:tcPr>
        <w:p w14:paraId="2E627C2F" w14:textId="77777777" w:rsidR="006C5B0B" w:rsidRPr="00753D6A" w:rsidRDefault="006C5B0B" w:rsidP="001D6FB8">
          <w:pPr>
            <w:framePr w:wrap="notBeside" w:vAnchor="page" w:hAnchor="margin" w:x="6147" w:y="704" w:anchorLock="1"/>
            <w:jc w:val="right"/>
          </w:pPr>
          <w:r>
            <w:rPr>
              <w:noProof/>
            </w:rPr>
            <w:drawing>
              <wp:inline distT="0" distB="0" distL="0" distR="0" wp14:anchorId="01F99A51" wp14:editId="5FA1B7E4">
                <wp:extent cx="1805940" cy="617220"/>
                <wp:effectExtent l="0" t="0" r="3810" b="0"/>
                <wp:docPr id="3" name="Afbeelding 1" descr="Heijmans-logo_pos_PMS-U1_150ppi_24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jmans-logo_pos_PMS-U1_150ppi_24b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17220"/>
                        </a:xfrm>
                        <a:prstGeom prst="rect">
                          <a:avLst/>
                        </a:prstGeom>
                        <a:noFill/>
                        <a:ln>
                          <a:noFill/>
                        </a:ln>
                      </pic:spPr>
                    </pic:pic>
                  </a:graphicData>
                </a:graphic>
              </wp:inline>
            </w:drawing>
          </w:r>
        </w:p>
      </w:tc>
    </w:tr>
  </w:tbl>
  <w:p w14:paraId="0815EA38" w14:textId="77777777" w:rsidR="006C5B0B" w:rsidRDefault="006C5B0B" w:rsidP="00820675">
    <w:pPr>
      <w:pStyle w:val="Koptekst"/>
    </w:pPr>
    <w:r>
      <w:rPr>
        <w:noProof/>
      </w:rPr>
      <w:drawing>
        <wp:anchor distT="0" distB="0" distL="114300" distR="114300" simplePos="0" relativeHeight="251657728" behindDoc="1" locked="0" layoutInCell="1" allowOverlap="1" wp14:anchorId="5A1894F3" wp14:editId="7C170710">
          <wp:simplePos x="0" y="0"/>
          <wp:positionH relativeFrom="page">
            <wp:posOffset>0</wp:posOffset>
          </wp:positionH>
          <wp:positionV relativeFrom="page">
            <wp:posOffset>1530350</wp:posOffset>
          </wp:positionV>
          <wp:extent cx="285750" cy="9256395"/>
          <wp:effectExtent l="0" t="0" r="0" b="1905"/>
          <wp:wrapNone/>
          <wp:docPr id="6" name="Afbeelding 2" descr="006_HE_Briefpapier_geel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6_HE_Briefpapier_geel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9256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0" w:type="dxa"/>
      <w:tblLayout w:type="fixed"/>
      <w:tblCellMar>
        <w:left w:w="0" w:type="dxa"/>
        <w:right w:w="0" w:type="dxa"/>
      </w:tblCellMar>
      <w:tblLook w:val="0000" w:firstRow="0" w:lastRow="0" w:firstColumn="0" w:lastColumn="0" w:noHBand="0" w:noVBand="0"/>
    </w:tblPr>
    <w:tblGrid>
      <w:gridCol w:w="759"/>
      <w:gridCol w:w="78"/>
      <w:gridCol w:w="8063"/>
    </w:tblGrid>
    <w:tr w:rsidR="006C5B0B" w:rsidRPr="00753D6A" w14:paraId="14D00695" w14:textId="77777777">
      <w:trPr>
        <w:cantSplit/>
        <w:trHeight w:hRule="exact" w:val="1559"/>
        <w:tblHeader/>
      </w:trPr>
      <w:tc>
        <w:tcPr>
          <w:tcW w:w="8900" w:type="dxa"/>
          <w:gridSpan w:val="3"/>
        </w:tcPr>
        <w:p w14:paraId="334FBB45" w14:textId="77777777" w:rsidR="006C5B0B" w:rsidRPr="00753D6A" w:rsidRDefault="006C5B0B" w:rsidP="007F7B89">
          <w:pPr>
            <w:framePr w:h="3657" w:hRule="exact" w:wrap="notBeside" w:vAnchor="page" w:hAnchor="margin" w:x="1" w:y="704" w:anchorLock="1"/>
            <w:spacing w:line="14" w:lineRule="atLeast"/>
            <w:jc w:val="right"/>
          </w:pPr>
          <w:r>
            <w:rPr>
              <w:noProof/>
            </w:rPr>
            <w:drawing>
              <wp:inline distT="0" distB="0" distL="0" distR="0" wp14:anchorId="1A76FA62" wp14:editId="617047F5">
                <wp:extent cx="1805940" cy="617220"/>
                <wp:effectExtent l="0" t="0" r="3810" b="0"/>
                <wp:docPr id="1" name="Afbeelding 2" descr="Heijmans-logo_pos_PMS-U1_150ppi_24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jmans-logo_pos_PMS-U1_150ppi_24b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17220"/>
                        </a:xfrm>
                        <a:prstGeom prst="rect">
                          <a:avLst/>
                        </a:prstGeom>
                        <a:noFill/>
                        <a:ln>
                          <a:noFill/>
                        </a:ln>
                      </pic:spPr>
                    </pic:pic>
                  </a:graphicData>
                </a:graphic>
              </wp:inline>
            </w:drawing>
          </w:r>
        </w:p>
      </w:tc>
    </w:tr>
    <w:tr w:rsidR="006C5B0B" w:rsidRPr="00753D6A" w14:paraId="11EC12FD" w14:textId="77777777">
      <w:trPr>
        <w:cantSplit/>
        <w:trHeight w:hRule="exact" w:val="560"/>
        <w:tblHeader/>
      </w:trPr>
      <w:tc>
        <w:tcPr>
          <w:tcW w:w="8900" w:type="dxa"/>
          <w:gridSpan w:val="3"/>
          <w:tcBorders>
            <w:bottom w:val="nil"/>
          </w:tcBorders>
          <w:vAlign w:val="bottom"/>
        </w:tcPr>
        <w:p w14:paraId="0B9944AB" w14:textId="77777777" w:rsidR="006C5B0B" w:rsidRPr="006165F0" w:rsidRDefault="006C5B0B" w:rsidP="000808C9">
          <w:pPr>
            <w:framePr w:h="3657" w:hRule="exact" w:wrap="notBeside" w:vAnchor="page" w:hAnchor="margin" w:x="1" w:y="704" w:anchorLock="1"/>
            <w:rPr>
              <w:b/>
              <w:sz w:val="24"/>
              <w:szCs w:val="24"/>
            </w:rPr>
          </w:pPr>
          <w:r w:rsidRPr="006165F0">
            <w:rPr>
              <w:b/>
              <w:sz w:val="36"/>
              <w:szCs w:val="36"/>
            </w:rPr>
            <w:t>Persbericht</w:t>
          </w:r>
          <w:r>
            <w:rPr>
              <w:b/>
              <w:sz w:val="36"/>
              <w:szCs w:val="36"/>
            </w:rPr>
            <w:t xml:space="preserve"> </w:t>
          </w:r>
        </w:p>
      </w:tc>
    </w:tr>
    <w:tr w:rsidR="006C5B0B" w:rsidRPr="00753D6A" w14:paraId="4BB85862" w14:textId="77777777">
      <w:trPr>
        <w:cantSplit/>
        <w:trHeight w:hRule="exact" w:val="500"/>
      </w:trPr>
      <w:tc>
        <w:tcPr>
          <w:tcW w:w="8900" w:type="dxa"/>
          <w:gridSpan w:val="3"/>
        </w:tcPr>
        <w:p w14:paraId="28A13699" w14:textId="77777777" w:rsidR="006C5B0B" w:rsidRPr="006165F0" w:rsidRDefault="006C5B0B" w:rsidP="007F7B89">
          <w:pPr>
            <w:framePr w:h="3657" w:hRule="exact" w:wrap="notBeside" w:vAnchor="page" w:hAnchor="margin" w:x="1" w:y="704" w:anchorLock="1"/>
            <w:rPr>
              <w:sz w:val="24"/>
              <w:szCs w:val="24"/>
            </w:rPr>
          </w:pPr>
        </w:p>
      </w:tc>
    </w:tr>
    <w:tr w:rsidR="006C5B0B" w:rsidRPr="00753D6A" w14:paraId="24DE0D89" w14:textId="77777777">
      <w:trPr>
        <w:trHeight w:val="270"/>
      </w:trPr>
      <w:tc>
        <w:tcPr>
          <w:tcW w:w="759" w:type="dxa"/>
        </w:tcPr>
        <w:p w14:paraId="7A238868" w14:textId="77777777" w:rsidR="006C5B0B" w:rsidRPr="00753D6A" w:rsidRDefault="006C5B0B" w:rsidP="007F7B89">
          <w:pPr>
            <w:framePr w:h="3657" w:hRule="exact" w:wrap="notBeside" w:vAnchor="page" w:hAnchor="margin" w:x="1" w:y="704" w:anchorLock="1"/>
            <w:rPr>
              <w:sz w:val="14"/>
            </w:rPr>
          </w:pPr>
          <w:r w:rsidRPr="00753D6A">
            <w:rPr>
              <w:sz w:val="14"/>
            </w:rPr>
            <w:t>Datum</w:t>
          </w:r>
        </w:p>
      </w:tc>
      <w:tc>
        <w:tcPr>
          <w:tcW w:w="78" w:type="dxa"/>
          <w:vAlign w:val="bottom"/>
        </w:tcPr>
        <w:p w14:paraId="4034F1B2" w14:textId="77777777" w:rsidR="006C5B0B" w:rsidRPr="00753D6A" w:rsidRDefault="006C5B0B" w:rsidP="007F7B89">
          <w:pPr>
            <w:framePr w:h="3657" w:hRule="exact" w:wrap="notBeside" w:vAnchor="page" w:hAnchor="margin" w:x="1" w:y="704" w:anchorLock="1"/>
          </w:pPr>
        </w:p>
      </w:tc>
      <w:tc>
        <w:tcPr>
          <w:tcW w:w="8063" w:type="dxa"/>
          <w:vAlign w:val="bottom"/>
        </w:tcPr>
        <w:p w14:paraId="4A291381" w14:textId="6D173BB3" w:rsidR="006C5B0B" w:rsidRPr="00753D6A" w:rsidRDefault="00F6315A" w:rsidP="007F7B89">
          <w:pPr>
            <w:framePr w:h="3657" w:hRule="exact" w:wrap="notBeside" w:vAnchor="page" w:hAnchor="margin" w:x="1" w:y="704" w:anchorLock="1"/>
            <w:rPr>
              <w:sz w:val="17"/>
            </w:rPr>
          </w:pPr>
          <w:r>
            <w:rPr>
              <w:sz w:val="17"/>
            </w:rPr>
            <w:t xml:space="preserve">30 april </w:t>
          </w:r>
          <w:r w:rsidR="006C5B0B">
            <w:rPr>
              <w:sz w:val="17"/>
            </w:rPr>
            <w:t>20</w:t>
          </w:r>
          <w:r w:rsidR="0020334D">
            <w:rPr>
              <w:sz w:val="17"/>
            </w:rPr>
            <w:t>2</w:t>
          </w:r>
          <w:r>
            <w:rPr>
              <w:sz w:val="17"/>
            </w:rPr>
            <w:t>1</w:t>
          </w:r>
          <w:r w:rsidR="00237314">
            <w:rPr>
              <w:sz w:val="17"/>
            </w:rPr>
            <w:t xml:space="preserve"> </w:t>
          </w:r>
        </w:p>
      </w:tc>
    </w:tr>
    <w:tr w:rsidR="006C5B0B" w:rsidRPr="00753D6A" w14:paraId="3263BF82" w14:textId="77777777">
      <w:trPr>
        <w:trHeight w:val="270"/>
      </w:trPr>
      <w:tc>
        <w:tcPr>
          <w:tcW w:w="759" w:type="dxa"/>
        </w:tcPr>
        <w:p w14:paraId="75BA1A28" w14:textId="77777777" w:rsidR="006C5B0B" w:rsidRPr="00753D6A" w:rsidRDefault="006C5B0B" w:rsidP="007F7B89">
          <w:pPr>
            <w:framePr w:h="3657" w:hRule="exact" w:wrap="notBeside" w:vAnchor="page" w:hAnchor="margin" w:x="1" w:y="704" w:anchorLock="1"/>
            <w:rPr>
              <w:sz w:val="14"/>
            </w:rPr>
          </w:pPr>
          <w:r>
            <w:rPr>
              <w:sz w:val="14"/>
            </w:rPr>
            <w:t>Pagina’s</w:t>
          </w:r>
        </w:p>
      </w:tc>
      <w:tc>
        <w:tcPr>
          <w:tcW w:w="78" w:type="dxa"/>
          <w:vAlign w:val="bottom"/>
        </w:tcPr>
        <w:p w14:paraId="7F8A651E" w14:textId="77777777" w:rsidR="006C5B0B" w:rsidRPr="00753D6A" w:rsidRDefault="006C5B0B" w:rsidP="007F7B89">
          <w:pPr>
            <w:framePr w:h="3657" w:hRule="exact" w:wrap="notBeside" w:vAnchor="page" w:hAnchor="margin" w:x="1" w:y="704" w:anchorLock="1"/>
          </w:pPr>
        </w:p>
      </w:tc>
      <w:tc>
        <w:tcPr>
          <w:tcW w:w="8063" w:type="dxa"/>
          <w:vAlign w:val="bottom"/>
        </w:tcPr>
        <w:p w14:paraId="7B562203" w14:textId="77777777" w:rsidR="006C5B0B" w:rsidRPr="00753D6A" w:rsidRDefault="006C5B0B" w:rsidP="007F7B89">
          <w:pPr>
            <w:framePr w:h="3657" w:hRule="exact" w:wrap="notBeside" w:vAnchor="page" w:hAnchor="margin" w:x="1" w:y="704" w:anchorLock="1"/>
            <w:rPr>
              <w:sz w:val="17"/>
            </w:rPr>
          </w:pPr>
          <w:r w:rsidRPr="00204905">
            <w:rPr>
              <w:sz w:val="17"/>
            </w:rPr>
            <w:fldChar w:fldCharType="begin"/>
          </w:r>
          <w:r w:rsidRPr="00204905">
            <w:rPr>
              <w:sz w:val="17"/>
            </w:rPr>
            <w:instrText xml:space="preserve"> PAGE </w:instrText>
          </w:r>
          <w:r w:rsidRPr="00204905">
            <w:rPr>
              <w:sz w:val="17"/>
            </w:rPr>
            <w:fldChar w:fldCharType="separate"/>
          </w:r>
          <w:r w:rsidR="007D7A83">
            <w:rPr>
              <w:noProof/>
              <w:sz w:val="17"/>
            </w:rPr>
            <w:t>1</w:t>
          </w:r>
          <w:r w:rsidRPr="00204905">
            <w:rPr>
              <w:sz w:val="17"/>
            </w:rPr>
            <w:fldChar w:fldCharType="end"/>
          </w:r>
          <w:r>
            <w:rPr>
              <w:sz w:val="17"/>
            </w:rPr>
            <w:t xml:space="preserve"> van </w:t>
          </w:r>
          <w:r w:rsidRPr="00204905">
            <w:rPr>
              <w:sz w:val="17"/>
            </w:rPr>
            <w:fldChar w:fldCharType="begin"/>
          </w:r>
          <w:r w:rsidRPr="00204905">
            <w:rPr>
              <w:sz w:val="17"/>
            </w:rPr>
            <w:instrText xml:space="preserve"> NUMPAGES </w:instrText>
          </w:r>
          <w:r w:rsidRPr="00204905">
            <w:rPr>
              <w:sz w:val="17"/>
            </w:rPr>
            <w:fldChar w:fldCharType="separate"/>
          </w:r>
          <w:r w:rsidR="007D7A83">
            <w:rPr>
              <w:noProof/>
              <w:sz w:val="17"/>
            </w:rPr>
            <w:t>3</w:t>
          </w:r>
          <w:r w:rsidRPr="00204905">
            <w:rPr>
              <w:sz w:val="17"/>
            </w:rPr>
            <w:fldChar w:fldCharType="end"/>
          </w:r>
        </w:p>
      </w:tc>
    </w:tr>
  </w:tbl>
  <w:p w14:paraId="37B69FCA" w14:textId="658BBED5" w:rsidR="006C5B0B" w:rsidRDefault="006C5B0B" w:rsidP="00820675">
    <w:pPr>
      <w:jc w:val="right"/>
    </w:pPr>
    <w:r>
      <w:rPr>
        <w:noProof/>
      </w:rPr>
      <w:drawing>
        <wp:anchor distT="0" distB="0" distL="114300" distR="114300" simplePos="0" relativeHeight="251656704" behindDoc="1" locked="0" layoutInCell="1" allowOverlap="1" wp14:anchorId="395A3A06" wp14:editId="5570D816">
          <wp:simplePos x="0" y="0"/>
          <wp:positionH relativeFrom="page">
            <wp:posOffset>0</wp:posOffset>
          </wp:positionH>
          <wp:positionV relativeFrom="page">
            <wp:posOffset>1530350</wp:posOffset>
          </wp:positionV>
          <wp:extent cx="285750" cy="9256395"/>
          <wp:effectExtent l="0" t="0" r="0" b="1905"/>
          <wp:wrapNone/>
          <wp:docPr id="4" name="Afbeelding 1" descr="006_HE_Briefpapier_geel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_HE_Briefpapier_geel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9256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23F"/>
    <w:multiLevelType w:val="hybridMultilevel"/>
    <w:tmpl w:val="4DECBC0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43557"/>
    <w:multiLevelType w:val="hybridMultilevel"/>
    <w:tmpl w:val="ABDED1AC"/>
    <w:lvl w:ilvl="0" w:tplc="D390D8AA">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962098"/>
    <w:multiLevelType w:val="hybridMultilevel"/>
    <w:tmpl w:val="D8BC20B2"/>
    <w:lvl w:ilvl="0" w:tplc="CA4689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055FF"/>
    <w:multiLevelType w:val="hybridMultilevel"/>
    <w:tmpl w:val="A0520AF6"/>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9190DD5"/>
    <w:multiLevelType w:val="singleLevel"/>
    <w:tmpl w:val="A2646308"/>
    <w:lvl w:ilvl="0">
      <w:start w:val="1"/>
      <w:numFmt w:val="lowerLetter"/>
      <w:pStyle w:val="Opsommingalfabetisch"/>
      <w:lvlText w:val="%1."/>
      <w:lvlJc w:val="left"/>
      <w:pPr>
        <w:tabs>
          <w:tab w:val="num" w:pos="360"/>
        </w:tabs>
        <w:ind w:left="0" w:firstLine="0"/>
      </w:pPr>
    </w:lvl>
  </w:abstractNum>
  <w:abstractNum w:abstractNumId="5" w15:restartNumberingAfterBreak="0">
    <w:nsid w:val="28C3089C"/>
    <w:multiLevelType w:val="hybridMultilevel"/>
    <w:tmpl w:val="51906D40"/>
    <w:lvl w:ilvl="0" w:tplc="D6EEEDB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C11B8D"/>
    <w:multiLevelType w:val="hybridMultilevel"/>
    <w:tmpl w:val="F1BE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B12EC3"/>
    <w:multiLevelType w:val="hybridMultilevel"/>
    <w:tmpl w:val="F0383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2A44E4"/>
    <w:multiLevelType w:val="hybridMultilevel"/>
    <w:tmpl w:val="2EF28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747342"/>
    <w:multiLevelType w:val="hybridMultilevel"/>
    <w:tmpl w:val="DA4071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51835"/>
    <w:multiLevelType w:val="hybridMultilevel"/>
    <w:tmpl w:val="CF406B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2132C"/>
    <w:multiLevelType w:val="hybridMultilevel"/>
    <w:tmpl w:val="B6184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FF4AD6"/>
    <w:multiLevelType w:val="hybridMultilevel"/>
    <w:tmpl w:val="5A423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CA737C"/>
    <w:multiLevelType w:val="hybridMultilevel"/>
    <w:tmpl w:val="2AC8BEBA"/>
    <w:lvl w:ilvl="0" w:tplc="60807C40">
      <w:start w:val="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F10610"/>
    <w:multiLevelType w:val="hybridMultilevel"/>
    <w:tmpl w:val="ADC4C21E"/>
    <w:lvl w:ilvl="0" w:tplc="69C4E73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D2C335E"/>
    <w:multiLevelType w:val="hybridMultilevel"/>
    <w:tmpl w:val="C978B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5D4571"/>
    <w:multiLevelType w:val="hybridMultilevel"/>
    <w:tmpl w:val="FFD076A6"/>
    <w:lvl w:ilvl="0" w:tplc="7D4093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A7473A"/>
    <w:multiLevelType w:val="hybridMultilevel"/>
    <w:tmpl w:val="9B14E0DE"/>
    <w:lvl w:ilvl="0" w:tplc="BD66813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EE46123"/>
    <w:multiLevelType w:val="hybridMultilevel"/>
    <w:tmpl w:val="E6E46FA0"/>
    <w:lvl w:ilvl="0" w:tplc="902EAEB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00A6F1B"/>
    <w:multiLevelType w:val="hybridMultilevel"/>
    <w:tmpl w:val="0D469D4A"/>
    <w:lvl w:ilvl="0" w:tplc="6D98CA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C97DB5"/>
    <w:multiLevelType w:val="hybridMultilevel"/>
    <w:tmpl w:val="A3E4E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9D4BA2"/>
    <w:multiLevelType w:val="hybridMultilevel"/>
    <w:tmpl w:val="7BB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547C5"/>
    <w:multiLevelType w:val="singleLevel"/>
    <w:tmpl w:val="6D329038"/>
    <w:lvl w:ilvl="0">
      <w:start w:val="1"/>
      <w:numFmt w:val="decimal"/>
      <w:pStyle w:val="Opsommingnumeriek"/>
      <w:lvlText w:val="%1."/>
      <w:lvlJc w:val="left"/>
      <w:pPr>
        <w:tabs>
          <w:tab w:val="num" w:pos="360"/>
        </w:tabs>
        <w:ind w:left="0" w:firstLine="0"/>
      </w:pPr>
    </w:lvl>
  </w:abstractNum>
  <w:abstractNum w:abstractNumId="23" w15:restartNumberingAfterBreak="0">
    <w:nsid w:val="74413575"/>
    <w:multiLevelType w:val="singleLevel"/>
    <w:tmpl w:val="A9E8A386"/>
    <w:lvl w:ilvl="0">
      <w:start w:val="1"/>
      <w:numFmt w:val="bullet"/>
      <w:pStyle w:val="Opsomming"/>
      <w:lvlText w:val="•"/>
      <w:lvlJc w:val="left"/>
      <w:pPr>
        <w:tabs>
          <w:tab w:val="num" w:pos="360"/>
        </w:tabs>
        <w:ind w:left="0" w:firstLine="0"/>
      </w:pPr>
      <w:rPr>
        <w:rFonts w:ascii="Arial" w:eastAsia="Arial Unicode MS" w:hAnsi="Arial" w:hint="default"/>
      </w:rPr>
    </w:lvl>
  </w:abstractNum>
  <w:abstractNum w:abstractNumId="24" w15:restartNumberingAfterBreak="0">
    <w:nsid w:val="747E4657"/>
    <w:multiLevelType w:val="hybridMultilevel"/>
    <w:tmpl w:val="EC3EB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5F2163"/>
    <w:multiLevelType w:val="hybridMultilevel"/>
    <w:tmpl w:val="0DD888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A4503"/>
    <w:multiLevelType w:val="hybridMultilevel"/>
    <w:tmpl w:val="B6709A6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BB34BC3"/>
    <w:multiLevelType w:val="hybridMultilevel"/>
    <w:tmpl w:val="2F505A40"/>
    <w:lvl w:ilvl="0" w:tplc="C70A5C4C">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4D7771"/>
    <w:multiLevelType w:val="hybridMultilevel"/>
    <w:tmpl w:val="0950C48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E74E05"/>
    <w:multiLevelType w:val="hybridMultilevel"/>
    <w:tmpl w:val="899E0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4"/>
  </w:num>
  <w:num w:numId="3">
    <w:abstractNumId w:val="23"/>
  </w:num>
  <w:num w:numId="4">
    <w:abstractNumId w:val="3"/>
  </w:num>
  <w:num w:numId="5">
    <w:abstractNumId w:val="25"/>
  </w:num>
  <w:num w:numId="6">
    <w:abstractNumId w:val="9"/>
  </w:num>
  <w:num w:numId="7">
    <w:abstractNumId w:val="10"/>
  </w:num>
  <w:num w:numId="8">
    <w:abstractNumId w:val="26"/>
  </w:num>
  <w:num w:numId="9">
    <w:abstractNumId w:val="20"/>
  </w:num>
  <w:num w:numId="10">
    <w:abstractNumId w:val="0"/>
  </w:num>
  <w:num w:numId="11">
    <w:abstractNumId w:val="21"/>
  </w:num>
  <w:num w:numId="12">
    <w:abstractNumId w:val="6"/>
  </w:num>
  <w:num w:numId="13">
    <w:abstractNumId w:val="18"/>
  </w:num>
  <w:num w:numId="14">
    <w:abstractNumId w:val="29"/>
  </w:num>
  <w:num w:numId="15">
    <w:abstractNumId w:val="8"/>
  </w:num>
  <w:num w:numId="16">
    <w:abstractNumId w:val="17"/>
  </w:num>
  <w:num w:numId="17">
    <w:abstractNumId w:val="14"/>
  </w:num>
  <w:num w:numId="18">
    <w:abstractNumId w:val="5"/>
  </w:num>
  <w:num w:numId="19">
    <w:abstractNumId w:val="7"/>
  </w:num>
  <w:num w:numId="20">
    <w:abstractNumId w:val="16"/>
  </w:num>
  <w:num w:numId="21">
    <w:abstractNumId w:val="12"/>
  </w:num>
  <w:num w:numId="22">
    <w:abstractNumId w:val="13"/>
  </w:num>
  <w:num w:numId="23">
    <w:abstractNumId w:val="15"/>
  </w:num>
  <w:num w:numId="24">
    <w:abstractNumId w:val="19"/>
  </w:num>
  <w:num w:numId="25">
    <w:abstractNumId w:val="28"/>
  </w:num>
  <w:num w:numId="26">
    <w:abstractNumId w:val="11"/>
  </w:num>
  <w:num w:numId="27">
    <w:abstractNumId w:val="2"/>
  </w:num>
  <w:num w:numId="28">
    <w:abstractNumId w:val="1"/>
  </w:num>
  <w:num w:numId="29">
    <w:abstractNumId w:val="27"/>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ax" w:val="44444"/>
    <w:docVar w:name="afaxa" w:val="(4)"/>
    <w:docVar w:name="afaxc" w:val="+44"/>
    <w:docVar w:name="amail" w:val="ad@visualidentity.be"/>
    <w:docVar w:name="aname" w:val="Anton Dimitrov"/>
    <w:docVar w:name="annex_number" w:val="0"/>
    <w:docVar w:name="atel" w:val="333"/>
    <w:docVar w:name="atela" w:val="(3)"/>
    <w:docVar w:name="atelc" w:val="+33"/>
    <w:docVar w:name="cldocument" w:val="1043"/>
    <w:docVar w:name="contact" w:val="Anton"/>
    <w:docVar w:name="contact_formal" w:val="Yes"/>
    <w:docVar w:name="date" w:val="7/04/2006"/>
    <w:docVar w:name="division" w:val="Heijm.Rosm"/>
    <w:docVar w:name="doctype" w:val="Memo"/>
    <w:docVar w:name="model_name" w:val="Memo"/>
    <w:docVar w:name="newversion" w:val="Yes"/>
    <w:docVar w:name="print" w:val="blank"/>
    <w:docVar w:name="signer" w:val="None"/>
  </w:docVars>
  <w:rsids>
    <w:rsidRoot w:val="00A67B0E"/>
    <w:rsid w:val="00001FD7"/>
    <w:rsid w:val="00003955"/>
    <w:rsid w:val="00004225"/>
    <w:rsid w:val="0000460B"/>
    <w:rsid w:val="00004845"/>
    <w:rsid w:val="000058C0"/>
    <w:rsid w:val="00005F92"/>
    <w:rsid w:val="00006A8E"/>
    <w:rsid w:val="000110E5"/>
    <w:rsid w:val="000114EA"/>
    <w:rsid w:val="00011719"/>
    <w:rsid w:val="00012014"/>
    <w:rsid w:val="0001435A"/>
    <w:rsid w:val="00015EB7"/>
    <w:rsid w:val="00015F51"/>
    <w:rsid w:val="000203C2"/>
    <w:rsid w:val="00021096"/>
    <w:rsid w:val="00021C2E"/>
    <w:rsid w:val="00022DC9"/>
    <w:rsid w:val="0002458B"/>
    <w:rsid w:val="00025006"/>
    <w:rsid w:val="00025B7C"/>
    <w:rsid w:val="00026ECD"/>
    <w:rsid w:val="000315E1"/>
    <w:rsid w:val="000318D0"/>
    <w:rsid w:val="0003331B"/>
    <w:rsid w:val="000336C9"/>
    <w:rsid w:val="00033C02"/>
    <w:rsid w:val="00035E45"/>
    <w:rsid w:val="000362E4"/>
    <w:rsid w:val="0004012E"/>
    <w:rsid w:val="00040742"/>
    <w:rsid w:val="000414C8"/>
    <w:rsid w:val="0004270F"/>
    <w:rsid w:val="000450B7"/>
    <w:rsid w:val="00045ACC"/>
    <w:rsid w:val="00046B14"/>
    <w:rsid w:val="0004713E"/>
    <w:rsid w:val="000477B2"/>
    <w:rsid w:val="000520F3"/>
    <w:rsid w:val="00053E1F"/>
    <w:rsid w:val="00054271"/>
    <w:rsid w:val="0005467D"/>
    <w:rsid w:val="00055099"/>
    <w:rsid w:val="0005747D"/>
    <w:rsid w:val="00060836"/>
    <w:rsid w:val="0006311F"/>
    <w:rsid w:val="00063716"/>
    <w:rsid w:val="00064A78"/>
    <w:rsid w:val="00064DEA"/>
    <w:rsid w:val="000659CB"/>
    <w:rsid w:val="00066F66"/>
    <w:rsid w:val="000679CE"/>
    <w:rsid w:val="00067B00"/>
    <w:rsid w:val="0007061A"/>
    <w:rsid w:val="000710B8"/>
    <w:rsid w:val="00071C71"/>
    <w:rsid w:val="00071FD5"/>
    <w:rsid w:val="00074346"/>
    <w:rsid w:val="000754AD"/>
    <w:rsid w:val="0007592C"/>
    <w:rsid w:val="00076748"/>
    <w:rsid w:val="00077461"/>
    <w:rsid w:val="00077F01"/>
    <w:rsid w:val="000808C9"/>
    <w:rsid w:val="00081760"/>
    <w:rsid w:val="00081973"/>
    <w:rsid w:val="00082CE9"/>
    <w:rsid w:val="00084B25"/>
    <w:rsid w:val="00091813"/>
    <w:rsid w:val="00091921"/>
    <w:rsid w:val="00091FD6"/>
    <w:rsid w:val="000921AD"/>
    <w:rsid w:val="00093787"/>
    <w:rsid w:val="00093FA1"/>
    <w:rsid w:val="00094F5C"/>
    <w:rsid w:val="000951D2"/>
    <w:rsid w:val="00095281"/>
    <w:rsid w:val="000964FB"/>
    <w:rsid w:val="00096BAD"/>
    <w:rsid w:val="000A0A1B"/>
    <w:rsid w:val="000A13C5"/>
    <w:rsid w:val="000A1984"/>
    <w:rsid w:val="000A2887"/>
    <w:rsid w:val="000A413F"/>
    <w:rsid w:val="000A67B4"/>
    <w:rsid w:val="000B05F7"/>
    <w:rsid w:val="000B07DF"/>
    <w:rsid w:val="000B166B"/>
    <w:rsid w:val="000B1897"/>
    <w:rsid w:val="000B1EC8"/>
    <w:rsid w:val="000B3156"/>
    <w:rsid w:val="000B3904"/>
    <w:rsid w:val="000B4332"/>
    <w:rsid w:val="000B64BF"/>
    <w:rsid w:val="000B7EDD"/>
    <w:rsid w:val="000C2556"/>
    <w:rsid w:val="000C321C"/>
    <w:rsid w:val="000C34DC"/>
    <w:rsid w:val="000C3739"/>
    <w:rsid w:val="000C40DD"/>
    <w:rsid w:val="000C4680"/>
    <w:rsid w:val="000C4938"/>
    <w:rsid w:val="000C52D7"/>
    <w:rsid w:val="000C563D"/>
    <w:rsid w:val="000C5F70"/>
    <w:rsid w:val="000C6105"/>
    <w:rsid w:val="000C6C30"/>
    <w:rsid w:val="000D05B2"/>
    <w:rsid w:val="000D2279"/>
    <w:rsid w:val="000D4409"/>
    <w:rsid w:val="000D490E"/>
    <w:rsid w:val="000D5BF4"/>
    <w:rsid w:val="000D6006"/>
    <w:rsid w:val="000D6C93"/>
    <w:rsid w:val="000D6D80"/>
    <w:rsid w:val="000E060A"/>
    <w:rsid w:val="000E0973"/>
    <w:rsid w:val="000E167E"/>
    <w:rsid w:val="000E2908"/>
    <w:rsid w:val="000E29BA"/>
    <w:rsid w:val="000E2D60"/>
    <w:rsid w:val="000E3D32"/>
    <w:rsid w:val="000E3D79"/>
    <w:rsid w:val="000E423D"/>
    <w:rsid w:val="000E42E7"/>
    <w:rsid w:val="000E6915"/>
    <w:rsid w:val="000E714E"/>
    <w:rsid w:val="000E76F8"/>
    <w:rsid w:val="000E77CF"/>
    <w:rsid w:val="000F0BF4"/>
    <w:rsid w:val="000F3BB2"/>
    <w:rsid w:val="000F47D1"/>
    <w:rsid w:val="000F4D4B"/>
    <w:rsid w:val="000F6084"/>
    <w:rsid w:val="000F6369"/>
    <w:rsid w:val="000F6433"/>
    <w:rsid w:val="00101581"/>
    <w:rsid w:val="001045E0"/>
    <w:rsid w:val="001075C8"/>
    <w:rsid w:val="001112DE"/>
    <w:rsid w:val="00113047"/>
    <w:rsid w:val="00113D7B"/>
    <w:rsid w:val="00114712"/>
    <w:rsid w:val="00114B69"/>
    <w:rsid w:val="001161B9"/>
    <w:rsid w:val="001179CF"/>
    <w:rsid w:val="00120A07"/>
    <w:rsid w:val="00122961"/>
    <w:rsid w:val="00122DE4"/>
    <w:rsid w:val="00122E3C"/>
    <w:rsid w:val="0012457E"/>
    <w:rsid w:val="00127FC1"/>
    <w:rsid w:val="00134718"/>
    <w:rsid w:val="00135AE9"/>
    <w:rsid w:val="00136F2E"/>
    <w:rsid w:val="00137BF6"/>
    <w:rsid w:val="00141851"/>
    <w:rsid w:val="0014188C"/>
    <w:rsid w:val="00141BC8"/>
    <w:rsid w:val="00142574"/>
    <w:rsid w:val="001431DF"/>
    <w:rsid w:val="00143E8A"/>
    <w:rsid w:val="001442F8"/>
    <w:rsid w:val="00144C90"/>
    <w:rsid w:val="00147079"/>
    <w:rsid w:val="00151792"/>
    <w:rsid w:val="00152082"/>
    <w:rsid w:val="00153201"/>
    <w:rsid w:val="00156579"/>
    <w:rsid w:val="001624AA"/>
    <w:rsid w:val="00162A01"/>
    <w:rsid w:val="00164C64"/>
    <w:rsid w:val="001654F2"/>
    <w:rsid w:val="0016566E"/>
    <w:rsid w:val="00165979"/>
    <w:rsid w:val="00167541"/>
    <w:rsid w:val="0017051B"/>
    <w:rsid w:val="00170A57"/>
    <w:rsid w:val="001728ED"/>
    <w:rsid w:val="00172DB5"/>
    <w:rsid w:val="00175266"/>
    <w:rsid w:val="00175A4C"/>
    <w:rsid w:val="00180251"/>
    <w:rsid w:val="00180466"/>
    <w:rsid w:val="00182199"/>
    <w:rsid w:val="00182829"/>
    <w:rsid w:val="00182DFF"/>
    <w:rsid w:val="0018309B"/>
    <w:rsid w:val="00183700"/>
    <w:rsid w:val="00183D24"/>
    <w:rsid w:val="001848CB"/>
    <w:rsid w:val="001849F0"/>
    <w:rsid w:val="001854DE"/>
    <w:rsid w:val="00185764"/>
    <w:rsid w:val="00186188"/>
    <w:rsid w:val="00186712"/>
    <w:rsid w:val="00186C1A"/>
    <w:rsid w:val="00192429"/>
    <w:rsid w:val="0019243A"/>
    <w:rsid w:val="00192733"/>
    <w:rsid w:val="0019380F"/>
    <w:rsid w:val="00193B36"/>
    <w:rsid w:val="001959DA"/>
    <w:rsid w:val="00195C81"/>
    <w:rsid w:val="00195F8B"/>
    <w:rsid w:val="001A026A"/>
    <w:rsid w:val="001A027D"/>
    <w:rsid w:val="001A0778"/>
    <w:rsid w:val="001A4354"/>
    <w:rsid w:val="001A7DFD"/>
    <w:rsid w:val="001B154A"/>
    <w:rsid w:val="001B18C4"/>
    <w:rsid w:val="001B202B"/>
    <w:rsid w:val="001B3DC3"/>
    <w:rsid w:val="001B4AA2"/>
    <w:rsid w:val="001B50C2"/>
    <w:rsid w:val="001B746A"/>
    <w:rsid w:val="001C08CD"/>
    <w:rsid w:val="001C2D6E"/>
    <w:rsid w:val="001C2FE2"/>
    <w:rsid w:val="001C5075"/>
    <w:rsid w:val="001C591C"/>
    <w:rsid w:val="001C5B66"/>
    <w:rsid w:val="001C5F73"/>
    <w:rsid w:val="001C606D"/>
    <w:rsid w:val="001C607F"/>
    <w:rsid w:val="001C6FFD"/>
    <w:rsid w:val="001D02EE"/>
    <w:rsid w:val="001D035E"/>
    <w:rsid w:val="001D051A"/>
    <w:rsid w:val="001D093A"/>
    <w:rsid w:val="001D250E"/>
    <w:rsid w:val="001D3BDD"/>
    <w:rsid w:val="001D4C41"/>
    <w:rsid w:val="001D5F80"/>
    <w:rsid w:val="001D6FB8"/>
    <w:rsid w:val="001E0341"/>
    <w:rsid w:val="001E102E"/>
    <w:rsid w:val="001E3826"/>
    <w:rsid w:val="001E4072"/>
    <w:rsid w:val="001E4AB5"/>
    <w:rsid w:val="001E4D1D"/>
    <w:rsid w:val="001E4D86"/>
    <w:rsid w:val="001E4DD5"/>
    <w:rsid w:val="001E6C50"/>
    <w:rsid w:val="001F4553"/>
    <w:rsid w:val="001F543E"/>
    <w:rsid w:val="001F5981"/>
    <w:rsid w:val="001F5E02"/>
    <w:rsid w:val="001F6729"/>
    <w:rsid w:val="0020035A"/>
    <w:rsid w:val="0020334D"/>
    <w:rsid w:val="0020388A"/>
    <w:rsid w:val="00204574"/>
    <w:rsid w:val="00204905"/>
    <w:rsid w:val="002052AF"/>
    <w:rsid w:val="0020580D"/>
    <w:rsid w:val="00207EF9"/>
    <w:rsid w:val="00211F70"/>
    <w:rsid w:val="00213306"/>
    <w:rsid w:val="00214AB1"/>
    <w:rsid w:val="0021683A"/>
    <w:rsid w:val="00220C99"/>
    <w:rsid w:val="00221B52"/>
    <w:rsid w:val="00222412"/>
    <w:rsid w:val="002232D7"/>
    <w:rsid w:val="0022374D"/>
    <w:rsid w:val="00223E6B"/>
    <w:rsid w:val="00223EC5"/>
    <w:rsid w:val="0022414B"/>
    <w:rsid w:val="00224809"/>
    <w:rsid w:val="00224A61"/>
    <w:rsid w:val="00224F15"/>
    <w:rsid w:val="00226648"/>
    <w:rsid w:val="0022772D"/>
    <w:rsid w:val="002302B4"/>
    <w:rsid w:val="00230536"/>
    <w:rsid w:val="00230FC2"/>
    <w:rsid w:val="0023120C"/>
    <w:rsid w:val="002338F6"/>
    <w:rsid w:val="002340C9"/>
    <w:rsid w:val="00234897"/>
    <w:rsid w:val="002358DF"/>
    <w:rsid w:val="00237314"/>
    <w:rsid w:val="00240805"/>
    <w:rsid w:val="00240E36"/>
    <w:rsid w:val="00240F43"/>
    <w:rsid w:val="00241021"/>
    <w:rsid w:val="00242BCD"/>
    <w:rsid w:val="00243EE6"/>
    <w:rsid w:val="002452B9"/>
    <w:rsid w:val="00247758"/>
    <w:rsid w:val="00250A29"/>
    <w:rsid w:val="00250BEC"/>
    <w:rsid w:val="00251384"/>
    <w:rsid w:val="00254F2A"/>
    <w:rsid w:val="00255D97"/>
    <w:rsid w:val="00255F31"/>
    <w:rsid w:val="00260317"/>
    <w:rsid w:val="00260F27"/>
    <w:rsid w:val="00261355"/>
    <w:rsid w:val="00262888"/>
    <w:rsid w:val="00263FB9"/>
    <w:rsid w:val="00264D42"/>
    <w:rsid w:val="00265DDE"/>
    <w:rsid w:val="00267FEF"/>
    <w:rsid w:val="00271FF6"/>
    <w:rsid w:val="0027277A"/>
    <w:rsid w:val="00272955"/>
    <w:rsid w:val="00273524"/>
    <w:rsid w:val="00274924"/>
    <w:rsid w:val="00275250"/>
    <w:rsid w:val="00275816"/>
    <w:rsid w:val="00275A5C"/>
    <w:rsid w:val="0027636E"/>
    <w:rsid w:val="0027752E"/>
    <w:rsid w:val="00277B1D"/>
    <w:rsid w:val="00280119"/>
    <w:rsid w:val="002846EE"/>
    <w:rsid w:val="00284B9B"/>
    <w:rsid w:val="00285FB1"/>
    <w:rsid w:val="002869BD"/>
    <w:rsid w:val="00287E45"/>
    <w:rsid w:val="00290246"/>
    <w:rsid w:val="00290489"/>
    <w:rsid w:val="0029468F"/>
    <w:rsid w:val="00296758"/>
    <w:rsid w:val="002A0332"/>
    <w:rsid w:val="002A0495"/>
    <w:rsid w:val="002A05E6"/>
    <w:rsid w:val="002A1EED"/>
    <w:rsid w:val="002A258A"/>
    <w:rsid w:val="002A2B52"/>
    <w:rsid w:val="002A2BA0"/>
    <w:rsid w:val="002A2C07"/>
    <w:rsid w:val="002A2DAB"/>
    <w:rsid w:val="002A35F1"/>
    <w:rsid w:val="002A39A0"/>
    <w:rsid w:val="002A4314"/>
    <w:rsid w:val="002A720F"/>
    <w:rsid w:val="002A787E"/>
    <w:rsid w:val="002B02D2"/>
    <w:rsid w:val="002B0361"/>
    <w:rsid w:val="002B13F5"/>
    <w:rsid w:val="002B2E16"/>
    <w:rsid w:val="002B3147"/>
    <w:rsid w:val="002B3FEA"/>
    <w:rsid w:val="002B48F4"/>
    <w:rsid w:val="002B51B9"/>
    <w:rsid w:val="002B5328"/>
    <w:rsid w:val="002B5983"/>
    <w:rsid w:val="002B6513"/>
    <w:rsid w:val="002B6A78"/>
    <w:rsid w:val="002C050C"/>
    <w:rsid w:val="002C1BA2"/>
    <w:rsid w:val="002C3F89"/>
    <w:rsid w:val="002D054D"/>
    <w:rsid w:val="002D284D"/>
    <w:rsid w:val="002D429E"/>
    <w:rsid w:val="002D439F"/>
    <w:rsid w:val="002D78A8"/>
    <w:rsid w:val="002D7A47"/>
    <w:rsid w:val="002E17AE"/>
    <w:rsid w:val="002E1B3A"/>
    <w:rsid w:val="002E1C39"/>
    <w:rsid w:val="002E2907"/>
    <w:rsid w:val="002E4162"/>
    <w:rsid w:val="002E43B5"/>
    <w:rsid w:val="002E4885"/>
    <w:rsid w:val="002E4EA4"/>
    <w:rsid w:val="002E517D"/>
    <w:rsid w:val="002E6A9D"/>
    <w:rsid w:val="002E7703"/>
    <w:rsid w:val="002E7F39"/>
    <w:rsid w:val="002F0139"/>
    <w:rsid w:val="002F025C"/>
    <w:rsid w:val="002F286A"/>
    <w:rsid w:val="002F5C42"/>
    <w:rsid w:val="002F6385"/>
    <w:rsid w:val="002F7D98"/>
    <w:rsid w:val="00300A89"/>
    <w:rsid w:val="00300F13"/>
    <w:rsid w:val="003026E9"/>
    <w:rsid w:val="00302F87"/>
    <w:rsid w:val="00303C9C"/>
    <w:rsid w:val="0030421E"/>
    <w:rsid w:val="00304890"/>
    <w:rsid w:val="00304903"/>
    <w:rsid w:val="00305E71"/>
    <w:rsid w:val="00311759"/>
    <w:rsid w:val="00313187"/>
    <w:rsid w:val="00313F37"/>
    <w:rsid w:val="00317664"/>
    <w:rsid w:val="00317713"/>
    <w:rsid w:val="003207E8"/>
    <w:rsid w:val="00320DD4"/>
    <w:rsid w:val="003246A3"/>
    <w:rsid w:val="00325783"/>
    <w:rsid w:val="003257AB"/>
    <w:rsid w:val="00325DE7"/>
    <w:rsid w:val="00325DEF"/>
    <w:rsid w:val="00325F45"/>
    <w:rsid w:val="003266BA"/>
    <w:rsid w:val="00326F26"/>
    <w:rsid w:val="003278A0"/>
    <w:rsid w:val="003311E4"/>
    <w:rsid w:val="003322BE"/>
    <w:rsid w:val="00332A7C"/>
    <w:rsid w:val="0033473F"/>
    <w:rsid w:val="0033569A"/>
    <w:rsid w:val="00336B75"/>
    <w:rsid w:val="00337FBF"/>
    <w:rsid w:val="00340CD9"/>
    <w:rsid w:val="0034185F"/>
    <w:rsid w:val="003418B7"/>
    <w:rsid w:val="00341DA6"/>
    <w:rsid w:val="0034361A"/>
    <w:rsid w:val="003438C3"/>
    <w:rsid w:val="00343F33"/>
    <w:rsid w:val="003443AD"/>
    <w:rsid w:val="00344632"/>
    <w:rsid w:val="003449E2"/>
    <w:rsid w:val="00345C5B"/>
    <w:rsid w:val="00347611"/>
    <w:rsid w:val="0034773B"/>
    <w:rsid w:val="003503BC"/>
    <w:rsid w:val="00350C4E"/>
    <w:rsid w:val="00351753"/>
    <w:rsid w:val="00351E27"/>
    <w:rsid w:val="003521CB"/>
    <w:rsid w:val="00354424"/>
    <w:rsid w:val="00355389"/>
    <w:rsid w:val="003603FB"/>
    <w:rsid w:val="00363441"/>
    <w:rsid w:val="00365217"/>
    <w:rsid w:val="00366E52"/>
    <w:rsid w:val="00370255"/>
    <w:rsid w:val="00370440"/>
    <w:rsid w:val="00370C80"/>
    <w:rsid w:val="0037176C"/>
    <w:rsid w:val="00372A97"/>
    <w:rsid w:val="00376F74"/>
    <w:rsid w:val="00380245"/>
    <w:rsid w:val="003807B0"/>
    <w:rsid w:val="003812DC"/>
    <w:rsid w:val="00381ADC"/>
    <w:rsid w:val="00381E95"/>
    <w:rsid w:val="00384230"/>
    <w:rsid w:val="00384539"/>
    <w:rsid w:val="00384BA9"/>
    <w:rsid w:val="003858AE"/>
    <w:rsid w:val="00385FD3"/>
    <w:rsid w:val="003916F4"/>
    <w:rsid w:val="00394E2F"/>
    <w:rsid w:val="0039519A"/>
    <w:rsid w:val="003953ED"/>
    <w:rsid w:val="00396117"/>
    <w:rsid w:val="003A0053"/>
    <w:rsid w:val="003A341A"/>
    <w:rsid w:val="003A35F1"/>
    <w:rsid w:val="003A3F8B"/>
    <w:rsid w:val="003A5C72"/>
    <w:rsid w:val="003A677F"/>
    <w:rsid w:val="003A6E9C"/>
    <w:rsid w:val="003B1E21"/>
    <w:rsid w:val="003B3478"/>
    <w:rsid w:val="003B65B5"/>
    <w:rsid w:val="003B7FC4"/>
    <w:rsid w:val="003C02EE"/>
    <w:rsid w:val="003C093B"/>
    <w:rsid w:val="003C11C0"/>
    <w:rsid w:val="003C2F70"/>
    <w:rsid w:val="003C32CC"/>
    <w:rsid w:val="003C521E"/>
    <w:rsid w:val="003C5CC6"/>
    <w:rsid w:val="003C66E9"/>
    <w:rsid w:val="003C6CDE"/>
    <w:rsid w:val="003C6FF0"/>
    <w:rsid w:val="003D0C2E"/>
    <w:rsid w:val="003D1199"/>
    <w:rsid w:val="003D1FAB"/>
    <w:rsid w:val="003D3072"/>
    <w:rsid w:val="003D4C65"/>
    <w:rsid w:val="003D68AE"/>
    <w:rsid w:val="003D6B4B"/>
    <w:rsid w:val="003D7118"/>
    <w:rsid w:val="003E1188"/>
    <w:rsid w:val="003E1BEE"/>
    <w:rsid w:val="003E315A"/>
    <w:rsid w:val="003E7ABF"/>
    <w:rsid w:val="003F1A82"/>
    <w:rsid w:val="003F28FD"/>
    <w:rsid w:val="003F3794"/>
    <w:rsid w:val="003F4C9C"/>
    <w:rsid w:val="003F68E4"/>
    <w:rsid w:val="003F776C"/>
    <w:rsid w:val="003F7832"/>
    <w:rsid w:val="00402282"/>
    <w:rsid w:val="00402CA2"/>
    <w:rsid w:val="00402DA7"/>
    <w:rsid w:val="004058A4"/>
    <w:rsid w:val="00407801"/>
    <w:rsid w:val="00410AB7"/>
    <w:rsid w:val="00410ACA"/>
    <w:rsid w:val="00412023"/>
    <w:rsid w:val="00416A1E"/>
    <w:rsid w:val="004174E1"/>
    <w:rsid w:val="004218FD"/>
    <w:rsid w:val="004234B9"/>
    <w:rsid w:val="004237B6"/>
    <w:rsid w:val="00423E90"/>
    <w:rsid w:val="00423EF0"/>
    <w:rsid w:val="00424A49"/>
    <w:rsid w:val="00427582"/>
    <w:rsid w:val="00431BB1"/>
    <w:rsid w:val="004339DE"/>
    <w:rsid w:val="004372DC"/>
    <w:rsid w:val="00437726"/>
    <w:rsid w:val="00441D2F"/>
    <w:rsid w:val="004445AC"/>
    <w:rsid w:val="00446F7B"/>
    <w:rsid w:val="00447019"/>
    <w:rsid w:val="0044738E"/>
    <w:rsid w:val="0045066A"/>
    <w:rsid w:val="00451BA1"/>
    <w:rsid w:val="0045257E"/>
    <w:rsid w:val="004529D3"/>
    <w:rsid w:val="004539CB"/>
    <w:rsid w:val="00453BA9"/>
    <w:rsid w:val="00457027"/>
    <w:rsid w:val="00457037"/>
    <w:rsid w:val="00457CEB"/>
    <w:rsid w:val="00457E83"/>
    <w:rsid w:val="0046150D"/>
    <w:rsid w:val="00462D3C"/>
    <w:rsid w:val="00462E95"/>
    <w:rsid w:val="00463880"/>
    <w:rsid w:val="00463E5F"/>
    <w:rsid w:val="004656E0"/>
    <w:rsid w:val="00466AB0"/>
    <w:rsid w:val="00466ECC"/>
    <w:rsid w:val="00471405"/>
    <w:rsid w:val="00471538"/>
    <w:rsid w:val="00472345"/>
    <w:rsid w:val="00472D77"/>
    <w:rsid w:val="004739D5"/>
    <w:rsid w:val="00474A08"/>
    <w:rsid w:val="004751AE"/>
    <w:rsid w:val="00475CF0"/>
    <w:rsid w:val="00476C98"/>
    <w:rsid w:val="004777F2"/>
    <w:rsid w:val="00477FF2"/>
    <w:rsid w:val="004808B7"/>
    <w:rsid w:val="00480DBD"/>
    <w:rsid w:val="00484327"/>
    <w:rsid w:val="004852D3"/>
    <w:rsid w:val="0048702C"/>
    <w:rsid w:val="004878B7"/>
    <w:rsid w:val="00487AD3"/>
    <w:rsid w:val="00490156"/>
    <w:rsid w:val="0049295C"/>
    <w:rsid w:val="0049440A"/>
    <w:rsid w:val="00496599"/>
    <w:rsid w:val="00496BB4"/>
    <w:rsid w:val="004A0994"/>
    <w:rsid w:val="004A0EED"/>
    <w:rsid w:val="004A1A7A"/>
    <w:rsid w:val="004A1FB9"/>
    <w:rsid w:val="004A4A76"/>
    <w:rsid w:val="004A6D67"/>
    <w:rsid w:val="004A787F"/>
    <w:rsid w:val="004A7A84"/>
    <w:rsid w:val="004B095C"/>
    <w:rsid w:val="004B3C1C"/>
    <w:rsid w:val="004B4423"/>
    <w:rsid w:val="004B5AF9"/>
    <w:rsid w:val="004B5D7A"/>
    <w:rsid w:val="004B6CF2"/>
    <w:rsid w:val="004B7887"/>
    <w:rsid w:val="004C3164"/>
    <w:rsid w:val="004C3803"/>
    <w:rsid w:val="004C44AC"/>
    <w:rsid w:val="004C5AC4"/>
    <w:rsid w:val="004C5D1A"/>
    <w:rsid w:val="004C5E98"/>
    <w:rsid w:val="004C6964"/>
    <w:rsid w:val="004C6C98"/>
    <w:rsid w:val="004C7942"/>
    <w:rsid w:val="004C7FBF"/>
    <w:rsid w:val="004D1215"/>
    <w:rsid w:val="004D2AD4"/>
    <w:rsid w:val="004D3019"/>
    <w:rsid w:val="004D4517"/>
    <w:rsid w:val="004D453B"/>
    <w:rsid w:val="004D579E"/>
    <w:rsid w:val="004D59DB"/>
    <w:rsid w:val="004D7385"/>
    <w:rsid w:val="004E0E9B"/>
    <w:rsid w:val="004E1829"/>
    <w:rsid w:val="004E1FA1"/>
    <w:rsid w:val="004E2DBC"/>
    <w:rsid w:val="004E488B"/>
    <w:rsid w:val="004E69F1"/>
    <w:rsid w:val="004E6E30"/>
    <w:rsid w:val="004E720D"/>
    <w:rsid w:val="004F0C49"/>
    <w:rsid w:val="004F113E"/>
    <w:rsid w:val="004F1863"/>
    <w:rsid w:val="004F275E"/>
    <w:rsid w:val="004F3D2C"/>
    <w:rsid w:val="004F524F"/>
    <w:rsid w:val="004F5C93"/>
    <w:rsid w:val="004F61BB"/>
    <w:rsid w:val="004F7891"/>
    <w:rsid w:val="00500261"/>
    <w:rsid w:val="00501A78"/>
    <w:rsid w:val="005021F8"/>
    <w:rsid w:val="0050245B"/>
    <w:rsid w:val="00503807"/>
    <w:rsid w:val="005043F2"/>
    <w:rsid w:val="00504A89"/>
    <w:rsid w:val="00505FC6"/>
    <w:rsid w:val="00506560"/>
    <w:rsid w:val="00506C3E"/>
    <w:rsid w:val="0051147C"/>
    <w:rsid w:val="00511B56"/>
    <w:rsid w:val="00515767"/>
    <w:rsid w:val="00515DA9"/>
    <w:rsid w:val="0051628A"/>
    <w:rsid w:val="00516640"/>
    <w:rsid w:val="005200FE"/>
    <w:rsid w:val="00521875"/>
    <w:rsid w:val="00521E70"/>
    <w:rsid w:val="0052444D"/>
    <w:rsid w:val="00525B25"/>
    <w:rsid w:val="00526CB0"/>
    <w:rsid w:val="00530D05"/>
    <w:rsid w:val="005317DF"/>
    <w:rsid w:val="00532BF0"/>
    <w:rsid w:val="00533B46"/>
    <w:rsid w:val="0053472E"/>
    <w:rsid w:val="00534928"/>
    <w:rsid w:val="00536A56"/>
    <w:rsid w:val="005377B9"/>
    <w:rsid w:val="00540080"/>
    <w:rsid w:val="00540F7E"/>
    <w:rsid w:val="0054138C"/>
    <w:rsid w:val="005416DD"/>
    <w:rsid w:val="005439F0"/>
    <w:rsid w:val="00545CB2"/>
    <w:rsid w:val="00545E1E"/>
    <w:rsid w:val="005511B2"/>
    <w:rsid w:val="005518B2"/>
    <w:rsid w:val="00551F0A"/>
    <w:rsid w:val="005548C1"/>
    <w:rsid w:val="00554922"/>
    <w:rsid w:val="00554A63"/>
    <w:rsid w:val="005555F3"/>
    <w:rsid w:val="00555ECA"/>
    <w:rsid w:val="0055633A"/>
    <w:rsid w:val="00557667"/>
    <w:rsid w:val="00564AA9"/>
    <w:rsid w:val="00565792"/>
    <w:rsid w:val="005660B0"/>
    <w:rsid w:val="00566FFE"/>
    <w:rsid w:val="005719A3"/>
    <w:rsid w:val="00572C17"/>
    <w:rsid w:val="005744E2"/>
    <w:rsid w:val="00577BA0"/>
    <w:rsid w:val="005800CF"/>
    <w:rsid w:val="0058022F"/>
    <w:rsid w:val="00580EF7"/>
    <w:rsid w:val="005819A4"/>
    <w:rsid w:val="0058259D"/>
    <w:rsid w:val="00584399"/>
    <w:rsid w:val="00584DC5"/>
    <w:rsid w:val="0058665C"/>
    <w:rsid w:val="00586FBE"/>
    <w:rsid w:val="00587090"/>
    <w:rsid w:val="0058734A"/>
    <w:rsid w:val="00587C71"/>
    <w:rsid w:val="00590272"/>
    <w:rsid w:val="00591097"/>
    <w:rsid w:val="00593118"/>
    <w:rsid w:val="00594C28"/>
    <w:rsid w:val="00596762"/>
    <w:rsid w:val="00596A3F"/>
    <w:rsid w:val="005970E0"/>
    <w:rsid w:val="005975F8"/>
    <w:rsid w:val="005A039C"/>
    <w:rsid w:val="005A1B1F"/>
    <w:rsid w:val="005A285A"/>
    <w:rsid w:val="005A4B2B"/>
    <w:rsid w:val="005A53EF"/>
    <w:rsid w:val="005A6AFD"/>
    <w:rsid w:val="005A70A5"/>
    <w:rsid w:val="005B0529"/>
    <w:rsid w:val="005B1752"/>
    <w:rsid w:val="005B247A"/>
    <w:rsid w:val="005B24B9"/>
    <w:rsid w:val="005B24C1"/>
    <w:rsid w:val="005B326E"/>
    <w:rsid w:val="005B33C1"/>
    <w:rsid w:val="005B38DD"/>
    <w:rsid w:val="005B3CCD"/>
    <w:rsid w:val="005B4ACE"/>
    <w:rsid w:val="005B54F6"/>
    <w:rsid w:val="005B58F9"/>
    <w:rsid w:val="005B600C"/>
    <w:rsid w:val="005C0F6B"/>
    <w:rsid w:val="005C10D9"/>
    <w:rsid w:val="005C3FB3"/>
    <w:rsid w:val="005C4346"/>
    <w:rsid w:val="005C4A67"/>
    <w:rsid w:val="005C609C"/>
    <w:rsid w:val="005C6E9C"/>
    <w:rsid w:val="005C70C6"/>
    <w:rsid w:val="005C7D2C"/>
    <w:rsid w:val="005D0262"/>
    <w:rsid w:val="005D094F"/>
    <w:rsid w:val="005D10BA"/>
    <w:rsid w:val="005D1A52"/>
    <w:rsid w:val="005D1BBC"/>
    <w:rsid w:val="005D214A"/>
    <w:rsid w:val="005D31EF"/>
    <w:rsid w:val="005D3ADA"/>
    <w:rsid w:val="005D3D34"/>
    <w:rsid w:val="005D4805"/>
    <w:rsid w:val="005D494A"/>
    <w:rsid w:val="005D4BBD"/>
    <w:rsid w:val="005D673B"/>
    <w:rsid w:val="005D6C39"/>
    <w:rsid w:val="005D7196"/>
    <w:rsid w:val="005D789F"/>
    <w:rsid w:val="005D7E0A"/>
    <w:rsid w:val="005E23FB"/>
    <w:rsid w:val="005E2467"/>
    <w:rsid w:val="005E3B98"/>
    <w:rsid w:val="005E4079"/>
    <w:rsid w:val="005E4270"/>
    <w:rsid w:val="005E4306"/>
    <w:rsid w:val="005E4B1E"/>
    <w:rsid w:val="005E63A9"/>
    <w:rsid w:val="005F2091"/>
    <w:rsid w:val="005F3B92"/>
    <w:rsid w:val="005F47B5"/>
    <w:rsid w:val="005F4ECA"/>
    <w:rsid w:val="005F73E5"/>
    <w:rsid w:val="00600351"/>
    <w:rsid w:val="006029F1"/>
    <w:rsid w:val="00603EE1"/>
    <w:rsid w:val="006040CD"/>
    <w:rsid w:val="00604780"/>
    <w:rsid w:val="00605DB2"/>
    <w:rsid w:val="00606360"/>
    <w:rsid w:val="006068B9"/>
    <w:rsid w:val="00606F27"/>
    <w:rsid w:val="00607303"/>
    <w:rsid w:val="0060785F"/>
    <w:rsid w:val="006103AD"/>
    <w:rsid w:val="0061095F"/>
    <w:rsid w:val="006126D2"/>
    <w:rsid w:val="00613299"/>
    <w:rsid w:val="006135DC"/>
    <w:rsid w:val="006137AF"/>
    <w:rsid w:val="00614CA2"/>
    <w:rsid w:val="006165F0"/>
    <w:rsid w:val="006177B7"/>
    <w:rsid w:val="00620FA3"/>
    <w:rsid w:val="00621E7D"/>
    <w:rsid w:val="0062240D"/>
    <w:rsid w:val="00624CBC"/>
    <w:rsid w:val="00624FBF"/>
    <w:rsid w:val="00625D2C"/>
    <w:rsid w:val="00626B4C"/>
    <w:rsid w:val="006304F6"/>
    <w:rsid w:val="006312DA"/>
    <w:rsid w:val="00631399"/>
    <w:rsid w:val="006344F6"/>
    <w:rsid w:val="006348FE"/>
    <w:rsid w:val="00634B2F"/>
    <w:rsid w:val="00635375"/>
    <w:rsid w:val="00635849"/>
    <w:rsid w:val="006359CB"/>
    <w:rsid w:val="00635F40"/>
    <w:rsid w:val="00636B18"/>
    <w:rsid w:val="006401F8"/>
    <w:rsid w:val="006406DE"/>
    <w:rsid w:val="00640F4C"/>
    <w:rsid w:val="00641A12"/>
    <w:rsid w:val="0064274F"/>
    <w:rsid w:val="006440B4"/>
    <w:rsid w:val="006441D8"/>
    <w:rsid w:val="00644327"/>
    <w:rsid w:val="00644A66"/>
    <w:rsid w:val="00645B45"/>
    <w:rsid w:val="00647020"/>
    <w:rsid w:val="00647305"/>
    <w:rsid w:val="00650EEC"/>
    <w:rsid w:val="00651327"/>
    <w:rsid w:val="006519D7"/>
    <w:rsid w:val="00652B8B"/>
    <w:rsid w:val="00652E93"/>
    <w:rsid w:val="00653BC1"/>
    <w:rsid w:val="00654CEA"/>
    <w:rsid w:val="0065655B"/>
    <w:rsid w:val="0065676C"/>
    <w:rsid w:val="00656B2C"/>
    <w:rsid w:val="00656C6B"/>
    <w:rsid w:val="00657D51"/>
    <w:rsid w:val="006603A7"/>
    <w:rsid w:val="006612BF"/>
    <w:rsid w:val="00662F37"/>
    <w:rsid w:val="00662F5E"/>
    <w:rsid w:val="00664601"/>
    <w:rsid w:val="0066515D"/>
    <w:rsid w:val="00665413"/>
    <w:rsid w:val="0066544A"/>
    <w:rsid w:val="00665982"/>
    <w:rsid w:val="00666B42"/>
    <w:rsid w:val="00667147"/>
    <w:rsid w:val="00670048"/>
    <w:rsid w:val="006716E0"/>
    <w:rsid w:val="00672F95"/>
    <w:rsid w:val="00673DD9"/>
    <w:rsid w:val="00674BAB"/>
    <w:rsid w:val="00676492"/>
    <w:rsid w:val="00680758"/>
    <w:rsid w:val="006818E3"/>
    <w:rsid w:val="00681D07"/>
    <w:rsid w:val="00681FCB"/>
    <w:rsid w:val="00682ECC"/>
    <w:rsid w:val="00683596"/>
    <w:rsid w:val="00683A7B"/>
    <w:rsid w:val="0068653B"/>
    <w:rsid w:val="00687298"/>
    <w:rsid w:val="00687927"/>
    <w:rsid w:val="00691C6A"/>
    <w:rsid w:val="0069203D"/>
    <w:rsid w:val="00692C7A"/>
    <w:rsid w:val="00692EE6"/>
    <w:rsid w:val="006939A8"/>
    <w:rsid w:val="006945E2"/>
    <w:rsid w:val="006968DB"/>
    <w:rsid w:val="0069722F"/>
    <w:rsid w:val="00697F7A"/>
    <w:rsid w:val="006A0331"/>
    <w:rsid w:val="006A1A57"/>
    <w:rsid w:val="006B0C53"/>
    <w:rsid w:val="006B3214"/>
    <w:rsid w:val="006B3C77"/>
    <w:rsid w:val="006B4D7D"/>
    <w:rsid w:val="006B4FF9"/>
    <w:rsid w:val="006B672C"/>
    <w:rsid w:val="006B6817"/>
    <w:rsid w:val="006C02D6"/>
    <w:rsid w:val="006C0F7A"/>
    <w:rsid w:val="006C10DE"/>
    <w:rsid w:val="006C1810"/>
    <w:rsid w:val="006C2AD0"/>
    <w:rsid w:val="006C3CB1"/>
    <w:rsid w:val="006C4C1D"/>
    <w:rsid w:val="006C5B0B"/>
    <w:rsid w:val="006C5FCF"/>
    <w:rsid w:val="006C662E"/>
    <w:rsid w:val="006C71B2"/>
    <w:rsid w:val="006C7E91"/>
    <w:rsid w:val="006D08FD"/>
    <w:rsid w:val="006D1E32"/>
    <w:rsid w:val="006D2AB0"/>
    <w:rsid w:val="006D564B"/>
    <w:rsid w:val="006D6004"/>
    <w:rsid w:val="006D69B3"/>
    <w:rsid w:val="006E20BC"/>
    <w:rsid w:val="006E3D81"/>
    <w:rsid w:val="006E6107"/>
    <w:rsid w:val="006E61C3"/>
    <w:rsid w:val="006F018D"/>
    <w:rsid w:val="006F14D8"/>
    <w:rsid w:val="006F1685"/>
    <w:rsid w:val="006F22E5"/>
    <w:rsid w:val="006F2D69"/>
    <w:rsid w:val="006F35F9"/>
    <w:rsid w:val="006F51C4"/>
    <w:rsid w:val="006F6872"/>
    <w:rsid w:val="006F69A8"/>
    <w:rsid w:val="00703CFD"/>
    <w:rsid w:val="007057F8"/>
    <w:rsid w:val="0070697C"/>
    <w:rsid w:val="00706C5E"/>
    <w:rsid w:val="007076BB"/>
    <w:rsid w:val="00710C4F"/>
    <w:rsid w:val="0071118C"/>
    <w:rsid w:val="0071157E"/>
    <w:rsid w:val="007130C4"/>
    <w:rsid w:val="00713CF4"/>
    <w:rsid w:val="00714569"/>
    <w:rsid w:val="00714D68"/>
    <w:rsid w:val="0071508B"/>
    <w:rsid w:val="00715093"/>
    <w:rsid w:val="007152E1"/>
    <w:rsid w:val="00715351"/>
    <w:rsid w:val="00715A33"/>
    <w:rsid w:val="00715B0A"/>
    <w:rsid w:val="00715BCD"/>
    <w:rsid w:val="00715CA4"/>
    <w:rsid w:val="007173A1"/>
    <w:rsid w:val="00717DC8"/>
    <w:rsid w:val="0072055E"/>
    <w:rsid w:val="00720968"/>
    <w:rsid w:val="007211AE"/>
    <w:rsid w:val="0072149C"/>
    <w:rsid w:val="007218A3"/>
    <w:rsid w:val="00724F60"/>
    <w:rsid w:val="007258CF"/>
    <w:rsid w:val="00726662"/>
    <w:rsid w:val="007267A4"/>
    <w:rsid w:val="0073012E"/>
    <w:rsid w:val="00730B79"/>
    <w:rsid w:val="0073131B"/>
    <w:rsid w:val="0073276F"/>
    <w:rsid w:val="00734729"/>
    <w:rsid w:val="007363CF"/>
    <w:rsid w:val="00736C88"/>
    <w:rsid w:val="00737D1C"/>
    <w:rsid w:val="0074006A"/>
    <w:rsid w:val="00742160"/>
    <w:rsid w:val="00742B64"/>
    <w:rsid w:val="00744AE5"/>
    <w:rsid w:val="00746888"/>
    <w:rsid w:val="0075096F"/>
    <w:rsid w:val="00751CA5"/>
    <w:rsid w:val="0075201E"/>
    <w:rsid w:val="00753452"/>
    <w:rsid w:val="00753D6A"/>
    <w:rsid w:val="0075595A"/>
    <w:rsid w:val="007570D2"/>
    <w:rsid w:val="0075733F"/>
    <w:rsid w:val="00757D88"/>
    <w:rsid w:val="00762827"/>
    <w:rsid w:val="00764B5B"/>
    <w:rsid w:val="0076586D"/>
    <w:rsid w:val="00765916"/>
    <w:rsid w:val="00770D33"/>
    <w:rsid w:val="007737AA"/>
    <w:rsid w:val="00773B43"/>
    <w:rsid w:val="007765F1"/>
    <w:rsid w:val="00777C94"/>
    <w:rsid w:val="00781021"/>
    <w:rsid w:val="00782095"/>
    <w:rsid w:val="00782D51"/>
    <w:rsid w:val="007831E5"/>
    <w:rsid w:val="00784A92"/>
    <w:rsid w:val="00785643"/>
    <w:rsid w:val="00785A5E"/>
    <w:rsid w:val="00785E59"/>
    <w:rsid w:val="0079022F"/>
    <w:rsid w:val="00790DF8"/>
    <w:rsid w:val="00791658"/>
    <w:rsid w:val="00792B7A"/>
    <w:rsid w:val="00795102"/>
    <w:rsid w:val="00796585"/>
    <w:rsid w:val="00797D62"/>
    <w:rsid w:val="00797FD0"/>
    <w:rsid w:val="007A0776"/>
    <w:rsid w:val="007A0ABA"/>
    <w:rsid w:val="007A1013"/>
    <w:rsid w:val="007A1656"/>
    <w:rsid w:val="007A372F"/>
    <w:rsid w:val="007A3B60"/>
    <w:rsid w:val="007A421E"/>
    <w:rsid w:val="007A60CC"/>
    <w:rsid w:val="007B07DF"/>
    <w:rsid w:val="007B11AB"/>
    <w:rsid w:val="007B1C4C"/>
    <w:rsid w:val="007B1EF2"/>
    <w:rsid w:val="007B3483"/>
    <w:rsid w:val="007B34A4"/>
    <w:rsid w:val="007B6FA4"/>
    <w:rsid w:val="007B74F6"/>
    <w:rsid w:val="007C06C2"/>
    <w:rsid w:val="007C10DD"/>
    <w:rsid w:val="007C1238"/>
    <w:rsid w:val="007C20A7"/>
    <w:rsid w:val="007C240C"/>
    <w:rsid w:val="007C40D6"/>
    <w:rsid w:val="007C4B43"/>
    <w:rsid w:val="007C629C"/>
    <w:rsid w:val="007C6CD0"/>
    <w:rsid w:val="007C7040"/>
    <w:rsid w:val="007C78DD"/>
    <w:rsid w:val="007C7BB1"/>
    <w:rsid w:val="007C7CA3"/>
    <w:rsid w:val="007D06C6"/>
    <w:rsid w:val="007D25AD"/>
    <w:rsid w:val="007D41D4"/>
    <w:rsid w:val="007D4323"/>
    <w:rsid w:val="007D46F7"/>
    <w:rsid w:val="007D776A"/>
    <w:rsid w:val="007D7A83"/>
    <w:rsid w:val="007E0369"/>
    <w:rsid w:val="007E06E6"/>
    <w:rsid w:val="007E090E"/>
    <w:rsid w:val="007E1D3E"/>
    <w:rsid w:val="007E3060"/>
    <w:rsid w:val="007E47EB"/>
    <w:rsid w:val="007E4807"/>
    <w:rsid w:val="007E4856"/>
    <w:rsid w:val="007E625F"/>
    <w:rsid w:val="007E6E84"/>
    <w:rsid w:val="007E74F0"/>
    <w:rsid w:val="007E79CB"/>
    <w:rsid w:val="007F0534"/>
    <w:rsid w:val="007F148A"/>
    <w:rsid w:val="007F3FCB"/>
    <w:rsid w:val="007F4519"/>
    <w:rsid w:val="007F4583"/>
    <w:rsid w:val="007F4D2C"/>
    <w:rsid w:val="007F5B57"/>
    <w:rsid w:val="007F5E30"/>
    <w:rsid w:val="007F6503"/>
    <w:rsid w:val="007F655B"/>
    <w:rsid w:val="007F6F3B"/>
    <w:rsid w:val="007F7B89"/>
    <w:rsid w:val="00800956"/>
    <w:rsid w:val="00800AE2"/>
    <w:rsid w:val="008033D4"/>
    <w:rsid w:val="00803B5C"/>
    <w:rsid w:val="00805E8F"/>
    <w:rsid w:val="0080600E"/>
    <w:rsid w:val="00810C6D"/>
    <w:rsid w:val="00811A73"/>
    <w:rsid w:val="00813247"/>
    <w:rsid w:val="00813A85"/>
    <w:rsid w:val="0082021E"/>
    <w:rsid w:val="00820675"/>
    <w:rsid w:val="00822064"/>
    <w:rsid w:val="00822485"/>
    <w:rsid w:val="00822879"/>
    <w:rsid w:val="008228D3"/>
    <w:rsid w:val="008230D8"/>
    <w:rsid w:val="008247F6"/>
    <w:rsid w:val="00826790"/>
    <w:rsid w:val="008279EF"/>
    <w:rsid w:val="00827C56"/>
    <w:rsid w:val="00830F7D"/>
    <w:rsid w:val="008314C1"/>
    <w:rsid w:val="00832892"/>
    <w:rsid w:val="00832E6A"/>
    <w:rsid w:val="008334BA"/>
    <w:rsid w:val="00833CA7"/>
    <w:rsid w:val="00834088"/>
    <w:rsid w:val="00834893"/>
    <w:rsid w:val="008351F7"/>
    <w:rsid w:val="00836F73"/>
    <w:rsid w:val="008404CC"/>
    <w:rsid w:val="008407DB"/>
    <w:rsid w:val="008408D4"/>
    <w:rsid w:val="008467CB"/>
    <w:rsid w:val="0084717C"/>
    <w:rsid w:val="00847899"/>
    <w:rsid w:val="00853538"/>
    <w:rsid w:val="0085400A"/>
    <w:rsid w:val="00857E05"/>
    <w:rsid w:val="008625B8"/>
    <w:rsid w:val="00862978"/>
    <w:rsid w:val="008639B7"/>
    <w:rsid w:val="0086491A"/>
    <w:rsid w:val="008649C4"/>
    <w:rsid w:val="008651B6"/>
    <w:rsid w:val="008651F0"/>
    <w:rsid w:val="00866539"/>
    <w:rsid w:val="00866D76"/>
    <w:rsid w:val="00867C62"/>
    <w:rsid w:val="00871F0F"/>
    <w:rsid w:val="00872575"/>
    <w:rsid w:val="008728D5"/>
    <w:rsid w:val="00873E01"/>
    <w:rsid w:val="00874C9D"/>
    <w:rsid w:val="00874F46"/>
    <w:rsid w:val="00881689"/>
    <w:rsid w:val="008829C0"/>
    <w:rsid w:val="00882FA9"/>
    <w:rsid w:val="0088480A"/>
    <w:rsid w:val="00884DDF"/>
    <w:rsid w:val="00887ABC"/>
    <w:rsid w:val="00891049"/>
    <w:rsid w:val="00891F61"/>
    <w:rsid w:val="008926AF"/>
    <w:rsid w:val="0089291A"/>
    <w:rsid w:val="00895588"/>
    <w:rsid w:val="008959E9"/>
    <w:rsid w:val="00896C84"/>
    <w:rsid w:val="0089781C"/>
    <w:rsid w:val="008A05E8"/>
    <w:rsid w:val="008A0A46"/>
    <w:rsid w:val="008A1296"/>
    <w:rsid w:val="008A1456"/>
    <w:rsid w:val="008A3004"/>
    <w:rsid w:val="008A3297"/>
    <w:rsid w:val="008A3927"/>
    <w:rsid w:val="008A3F58"/>
    <w:rsid w:val="008A3F88"/>
    <w:rsid w:val="008A4739"/>
    <w:rsid w:val="008A4E0D"/>
    <w:rsid w:val="008A4E17"/>
    <w:rsid w:val="008A70A0"/>
    <w:rsid w:val="008A7A1E"/>
    <w:rsid w:val="008B002B"/>
    <w:rsid w:val="008B05C7"/>
    <w:rsid w:val="008B2D15"/>
    <w:rsid w:val="008B35CA"/>
    <w:rsid w:val="008B4311"/>
    <w:rsid w:val="008B45ED"/>
    <w:rsid w:val="008B489D"/>
    <w:rsid w:val="008B70C8"/>
    <w:rsid w:val="008C0808"/>
    <w:rsid w:val="008C170E"/>
    <w:rsid w:val="008C20E2"/>
    <w:rsid w:val="008C2905"/>
    <w:rsid w:val="008C3342"/>
    <w:rsid w:val="008C3410"/>
    <w:rsid w:val="008C3E0B"/>
    <w:rsid w:val="008C500C"/>
    <w:rsid w:val="008C5EF0"/>
    <w:rsid w:val="008C6D4F"/>
    <w:rsid w:val="008C7588"/>
    <w:rsid w:val="008C7F00"/>
    <w:rsid w:val="008D0C5B"/>
    <w:rsid w:val="008D14C5"/>
    <w:rsid w:val="008D163A"/>
    <w:rsid w:val="008D25D9"/>
    <w:rsid w:val="008D2A40"/>
    <w:rsid w:val="008D2D7A"/>
    <w:rsid w:val="008D3638"/>
    <w:rsid w:val="008D47A4"/>
    <w:rsid w:val="008D4B69"/>
    <w:rsid w:val="008D5D62"/>
    <w:rsid w:val="008D619B"/>
    <w:rsid w:val="008D62EF"/>
    <w:rsid w:val="008D694B"/>
    <w:rsid w:val="008D6B30"/>
    <w:rsid w:val="008E0D75"/>
    <w:rsid w:val="008E19B3"/>
    <w:rsid w:val="008E1A34"/>
    <w:rsid w:val="008E1DA4"/>
    <w:rsid w:val="008E2A80"/>
    <w:rsid w:val="008E2CE2"/>
    <w:rsid w:val="008E316D"/>
    <w:rsid w:val="008E498C"/>
    <w:rsid w:val="008E5B28"/>
    <w:rsid w:val="008E5DF2"/>
    <w:rsid w:val="008E71DE"/>
    <w:rsid w:val="008E7258"/>
    <w:rsid w:val="008E7391"/>
    <w:rsid w:val="008E762D"/>
    <w:rsid w:val="008F3538"/>
    <w:rsid w:val="008F3B4B"/>
    <w:rsid w:val="008F4C71"/>
    <w:rsid w:val="008F5F58"/>
    <w:rsid w:val="008F6185"/>
    <w:rsid w:val="008F6C06"/>
    <w:rsid w:val="008F7452"/>
    <w:rsid w:val="00900756"/>
    <w:rsid w:val="0090216D"/>
    <w:rsid w:val="0090359D"/>
    <w:rsid w:val="00904272"/>
    <w:rsid w:val="00904DEC"/>
    <w:rsid w:val="00904E67"/>
    <w:rsid w:val="009051AB"/>
    <w:rsid w:val="009056E7"/>
    <w:rsid w:val="00905C65"/>
    <w:rsid w:val="00910375"/>
    <w:rsid w:val="00911A8C"/>
    <w:rsid w:val="00911E07"/>
    <w:rsid w:val="009129AB"/>
    <w:rsid w:val="00914A40"/>
    <w:rsid w:val="00915DCE"/>
    <w:rsid w:val="00917851"/>
    <w:rsid w:val="00920411"/>
    <w:rsid w:val="00921F7C"/>
    <w:rsid w:val="0092326B"/>
    <w:rsid w:val="0092568D"/>
    <w:rsid w:val="00925DF1"/>
    <w:rsid w:val="00926639"/>
    <w:rsid w:val="00926738"/>
    <w:rsid w:val="009274E6"/>
    <w:rsid w:val="00930BCA"/>
    <w:rsid w:val="009333E5"/>
    <w:rsid w:val="00933A3F"/>
    <w:rsid w:val="00934D51"/>
    <w:rsid w:val="00935D9F"/>
    <w:rsid w:val="009365AE"/>
    <w:rsid w:val="00940E04"/>
    <w:rsid w:val="00940F4D"/>
    <w:rsid w:val="00941422"/>
    <w:rsid w:val="00941AA0"/>
    <w:rsid w:val="00941E51"/>
    <w:rsid w:val="0094269A"/>
    <w:rsid w:val="009436DE"/>
    <w:rsid w:val="00944F10"/>
    <w:rsid w:val="009450ED"/>
    <w:rsid w:val="00945A0B"/>
    <w:rsid w:val="009465EC"/>
    <w:rsid w:val="0095053E"/>
    <w:rsid w:val="0095183F"/>
    <w:rsid w:val="00952AC3"/>
    <w:rsid w:val="00952D71"/>
    <w:rsid w:val="009555DA"/>
    <w:rsid w:val="0095618D"/>
    <w:rsid w:val="0095644D"/>
    <w:rsid w:val="00962A50"/>
    <w:rsid w:val="00962FED"/>
    <w:rsid w:val="00963E45"/>
    <w:rsid w:val="0096425C"/>
    <w:rsid w:val="009645F2"/>
    <w:rsid w:val="009675C9"/>
    <w:rsid w:val="00971FBF"/>
    <w:rsid w:val="00972D93"/>
    <w:rsid w:val="009747A6"/>
    <w:rsid w:val="0097493D"/>
    <w:rsid w:val="00976520"/>
    <w:rsid w:val="0097763B"/>
    <w:rsid w:val="00984705"/>
    <w:rsid w:val="00985761"/>
    <w:rsid w:val="00986825"/>
    <w:rsid w:val="00991464"/>
    <w:rsid w:val="0099153E"/>
    <w:rsid w:val="009930EC"/>
    <w:rsid w:val="009937E9"/>
    <w:rsid w:val="00995A36"/>
    <w:rsid w:val="0099668F"/>
    <w:rsid w:val="00997310"/>
    <w:rsid w:val="009979DD"/>
    <w:rsid w:val="009A00B0"/>
    <w:rsid w:val="009A2205"/>
    <w:rsid w:val="009A2734"/>
    <w:rsid w:val="009A324A"/>
    <w:rsid w:val="009A4FF2"/>
    <w:rsid w:val="009A585B"/>
    <w:rsid w:val="009A756E"/>
    <w:rsid w:val="009A7D16"/>
    <w:rsid w:val="009B08D7"/>
    <w:rsid w:val="009B1273"/>
    <w:rsid w:val="009B15D8"/>
    <w:rsid w:val="009B1BC5"/>
    <w:rsid w:val="009B28D3"/>
    <w:rsid w:val="009B3BED"/>
    <w:rsid w:val="009B4FE2"/>
    <w:rsid w:val="009B5330"/>
    <w:rsid w:val="009B5AB1"/>
    <w:rsid w:val="009B6C33"/>
    <w:rsid w:val="009B6EE8"/>
    <w:rsid w:val="009B6F92"/>
    <w:rsid w:val="009B79E9"/>
    <w:rsid w:val="009B7EFD"/>
    <w:rsid w:val="009C0D99"/>
    <w:rsid w:val="009C1347"/>
    <w:rsid w:val="009C18DF"/>
    <w:rsid w:val="009C1CA2"/>
    <w:rsid w:val="009C3585"/>
    <w:rsid w:val="009C35F2"/>
    <w:rsid w:val="009C4019"/>
    <w:rsid w:val="009C47BA"/>
    <w:rsid w:val="009C4B7C"/>
    <w:rsid w:val="009C50E4"/>
    <w:rsid w:val="009C6AFE"/>
    <w:rsid w:val="009C77B5"/>
    <w:rsid w:val="009C7C86"/>
    <w:rsid w:val="009C7D89"/>
    <w:rsid w:val="009D18FB"/>
    <w:rsid w:val="009D1EDB"/>
    <w:rsid w:val="009D368B"/>
    <w:rsid w:val="009D5405"/>
    <w:rsid w:val="009D5AE6"/>
    <w:rsid w:val="009D5FFA"/>
    <w:rsid w:val="009D70BD"/>
    <w:rsid w:val="009E2413"/>
    <w:rsid w:val="009E2BD9"/>
    <w:rsid w:val="009E2C60"/>
    <w:rsid w:val="009E3F2C"/>
    <w:rsid w:val="009E4EE9"/>
    <w:rsid w:val="009E658C"/>
    <w:rsid w:val="009E6635"/>
    <w:rsid w:val="009F0194"/>
    <w:rsid w:val="009F1FF6"/>
    <w:rsid w:val="009F34D0"/>
    <w:rsid w:val="009F4B86"/>
    <w:rsid w:val="009F7249"/>
    <w:rsid w:val="009F7AF1"/>
    <w:rsid w:val="009F7DE3"/>
    <w:rsid w:val="00A01187"/>
    <w:rsid w:val="00A01DF0"/>
    <w:rsid w:val="00A02520"/>
    <w:rsid w:val="00A02652"/>
    <w:rsid w:val="00A02AC2"/>
    <w:rsid w:val="00A030E1"/>
    <w:rsid w:val="00A03340"/>
    <w:rsid w:val="00A04C68"/>
    <w:rsid w:val="00A04FDC"/>
    <w:rsid w:val="00A06197"/>
    <w:rsid w:val="00A0643F"/>
    <w:rsid w:val="00A0673D"/>
    <w:rsid w:val="00A07C11"/>
    <w:rsid w:val="00A10DEF"/>
    <w:rsid w:val="00A11010"/>
    <w:rsid w:val="00A111B3"/>
    <w:rsid w:val="00A1266E"/>
    <w:rsid w:val="00A138BB"/>
    <w:rsid w:val="00A14038"/>
    <w:rsid w:val="00A145E6"/>
    <w:rsid w:val="00A14E3F"/>
    <w:rsid w:val="00A17741"/>
    <w:rsid w:val="00A211F9"/>
    <w:rsid w:val="00A21709"/>
    <w:rsid w:val="00A21A91"/>
    <w:rsid w:val="00A222FF"/>
    <w:rsid w:val="00A2254F"/>
    <w:rsid w:val="00A22C33"/>
    <w:rsid w:val="00A23208"/>
    <w:rsid w:val="00A235A4"/>
    <w:rsid w:val="00A240D4"/>
    <w:rsid w:val="00A321B8"/>
    <w:rsid w:val="00A3308D"/>
    <w:rsid w:val="00A33388"/>
    <w:rsid w:val="00A33C0A"/>
    <w:rsid w:val="00A36B3A"/>
    <w:rsid w:val="00A371C2"/>
    <w:rsid w:val="00A374C7"/>
    <w:rsid w:val="00A40F80"/>
    <w:rsid w:val="00A414A3"/>
    <w:rsid w:val="00A4354F"/>
    <w:rsid w:val="00A435B9"/>
    <w:rsid w:val="00A44309"/>
    <w:rsid w:val="00A44493"/>
    <w:rsid w:val="00A447B8"/>
    <w:rsid w:val="00A4498B"/>
    <w:rsid w:val="00A45A35"/>
    <w:rsid w:val="00A462A0"/>
    <w:rsid w:val="00A5030F"/>
    <w:rsid w:val="00A51F5F"/>
    <w:rsid w:val="00A549B4"/>
    <w:rsid w:val="00A56F1A"/>
    <w:rsid w:val="00A57145"/>
    <w:rsid w:val="00A61E17"/>
    <w:rsid w:val="00A63704"/>
    <w:rsid w:val="00A63711"/>
    <w:rsid w:val="00A65FD5"/>
    <w:rsid w:val="00A66EB3"/>
    <w:rsid w:val="00A672E3"/>
    <w:rsid w:val="00A67B0E"/>
    <w:rsid w:val="00A702AF"/>
    <w:rsid w:val="00A70D7E"/>
    <w:rsid w:val="00A725A0"/>
    <w:rsid w:val="00A72C11"/>
    <w:rsid w:val="00A73030"/>
    <w:rsid w:val="00A73B5A"/>
    <w:rsid w:val="00A73D87"/>
    <w:rsid w:val="00A75279"/>
    <w:rsid w:val="00A756C0"/>
    <w:rsid w:val="00A75D7F"/>
    <w:rsid w:val="00A76EF9"/>
    <w:rsid w:val="00A7749B"/>
    <w:rsid w:val="00A826B3"/>
    <w:rsid w:val="00A86575"/>
    <w:rsid w:val="00A86850"/>
    <w:rsid w:val="00A86A10"/>
    <w:rsid w:val="00A86B7C"/>
    <w:rsid w:val="00A87B1C"/>
    <w:rsid w:val="00A90984"/>
    <w:rsid w:val="00A90CAA"/>
    <w:rsid w:val="00A90D52"/>
    <w:rsid w:val="00A91315"/>
    <w:rsid w:val="00A94A63"/>
    <w:rsid w:val="00A95072"/>
    <w:rsid w:val="00A95A49"/>
    <w:rsid w:val="00A96424"/>
    <w:rsid w:val="00AA0B63"/>
    <w:rsid w:val="00AA1495"/>
    <w:rsid w:val="00AA2D31"/>
    <w:rsid w:val="00AA3E50"/>
    <w:rsid w:val="00AA58A6"/>
    <w:rsid w:val="00AA7DDF"/>
    <w:rsid w:val="00AB0274"/>
    <w:rsid w:val="00AB2D6F"/>
    <w:rsid w:val="00AB397F"/>
    <w:rsid w:val="00AB63C6"/>
    <w:rsid w:val="00AB64CA"/>
    <w:rsid w:val="00AB6A75"/>
    <w:rsid w:val="00AB74FE"/>
    <w:rsid w:val="00AC046F"/>
    <w:rsid w:val="00AC0866"/>
    <w:rsid w:val="00AC0BAD"/>
    <w:rsid w:val="00AC0E7A"/>
    <w:rsid w:val="00AC10B8"/>
    <w:rsid w:val="00AC16BC"/>
    <w:rsid w:val="00AC2434"/>
    <w:rsid w:val="00AC39DC"/>
    <w:rsid w:val="00AC403C"/>
    <w:rsid w:val="00AC4D27"/>
    <w:rsid w:val="00AC4D2B"/>
    <w:rsid w:val="00AC54B4"/>
    <w:rsid w:val="00AC6962"/>
    <w:rsid w:val="00AD0C8D"/>
    <w:rsid w:val="00AD1522"/>
    <w:rsid w:val="00AD1531"/>
    <w:rsid w:val="00AD348F"/>
    <w:rsid w:val="00AD3D47"/>
    <w:rsid w:val="00AD4779"/>
    <w:rsid w:val="00AD58A6"/>
    <w:rsid w:val="00AE1C9A"/>
    <w:rsid w:val="00AE1CBB"/>
    <w:rsid w:val="00AE20B1"/>
    <w:rsid w:val="00AE33C3"/>
    <w:rsid w:val="00AE3628"/>
    <w:rsid w:val="00AE6F42"/>
    <w:rsid w:val="00AE733B"/>
    <w:rsid w:val="00AF020C"/>
    <w:rsid w:val="00AF031C"/>
    <w:rsid w:val="00AF060A"/>
    <w:rsid w:val="00AF1ADE"/>
    <w:rsid w:val="00AF529A"/>
    <w:rsid w:val="00AF5FCB"/>
    <w:rsid w:val="00AF7172"/>
    <w:rsid w:val="00AF7C78"/>
    <w:rsid w:val="00AF7EA4"/>
    <w:rsid w:val="00B01243"/>
    <w:rsid w:val="00B019C1"/>
    <w:rsid w:val="00B0283C"/>
    <w:rsid w:val="00B02930"/>
    <w:rsid w:val="00B04255"/>
    <w:rsid w:val="00B04DC8"/>
    <w:rsid w:val="00B052C0"/>
    <w:rsid w:val="00B10842"/>
    <w:rsid w:val="00B10B1D"/>
    <w:rsid w:val="00B10F78"/>
    <w:rsid w:val="00B12818"/>
    <w:rsid w:val="00B13DBB"/>
    <w:rsid w:val="00B14C2F"/>
    <w:rsid w:val="00B154E1"/>
    <w:rsid w:val="00B168E4"/>
    <w:rsid w:val="00B20472"/>
    <w:rsid w:val="00B20D0D"/>
    <w:rsid w:val="00B21833"/>
    <w:rsid w:val="00B22863"/>
    <w:rsid w:val="00B22EFC"/>
    <w:rsid w:val="00B2328E"/>
    <w:rsid w:val="00B26CC2"/>
    <w:rsid w:val="00B271B3"/>
    <w:rsid w:val="00B36E0A"/>
    <w:rsid w:val="00B3779B"/>
    <w:rsid w:val="00B41F7E"/>
    <w:rsid w:val="00B420FC"/>
    <w:rsid w:val="00B42318"/>
    <w:rsid w:val="00B42371"/>
    <w:rsid w:val="00B427D0"/>
    <w:rsid w:val="00B42B27"/>
    <w:rsid w:val="00B42E56"/>
    <w:rsid w:val="00B43A05"/>
    <w:rsid w:val="00B44631"/>
    <w:rsid w:val="00B453A2"/>
    <w:rsid w:val="00B47F41"/>
    <w:rsid w:val="00B500C1"/>
    <w:rsid w:val="00B51EFB"/>
    <w:rsid w:val="00B5204F"/>
    <w:rsid w:val="00B52BD4"/>
    <w:rsid w:val="00B53E15"/>
    <w:rsid w:val="00B57881"/>
    <w:rsid w:val="00B634F2"/>
    <w:rsid w:val="00B63804"/>
    <w:rsid w:val="00B63F0C"/>
    <w:rsid w:val="00B63F0F"/>
    <w:rsid w:val="00B644EA"/>
    <w:rsid w:val="00B64E19"/>
    <w:rsid w:val="00B65445"/>
    <w:rsid w:val="00B661A4"/>
    <w:rsid w:val="00B66307"/>
    <w:rsid w:val="00B70EB4"/>
    <w:rsid w:val="00B71ACF"/>
    <w:rsid w:val="00B73969"/>
    <w:rsid w:val="00B74727"/>
    <w:rsid w:val="00B75E07"/>
    <w:rsid w:val="00B8017A"/>
    <w:rsid w:val="00B8282A"/>
    <w:rsid w:val="00B83A8E"/>
    <w:rsid w:val="00B84368"/>
    <w:rsid w:val="00B844E4"/>
    <w:rsid w:val="00B87DE8"/>
    <w:rsid w:val="00B87F27"/>
    <w:rsid w:val="00B9163B"/>
    <w:rsid w:val="00B91A40"/>
    <w:rsid w:val="00B92D7E"/>
    <w:rsid w:val="00B94260"/>
    <w:rsid w:val="00B942B9"/>
    <w:rsid w:val="00B95BCE"/>
    <w:rsid w:val="00BA0363"/>
    <w:rsid w:val="00BA0F9B"/>
    <w:rsid w:val="00BA13A0"/>
    <w:rsid w:val="00BA17EA"/>
    <w:rsid w:val="00BA2258"/>
    <w:rsid w:val="00BA4143"/>
    <w:rsid w:val="00BB193E"/>
    <w:rsid w:val="00BB38BD"/>
    <w:rsid w:val="00BB38F4"/>
    <w:rsid w:val="00BB6381"/>
    <w:rsid w:val="00BB6CE9"/>
    <w:rsid w:val="00BC04F6"/>
    <w:rsid w:val="00BC18F8"/>
    <w:rsid w:val="00BC210C"/>
    <w:rsid w:val="00BC23E7"/>
    <w:rsid w:val="00BC47BC"/>
    <w:rsid w:val="00BC5133"/>
    <w:rsid w:val="00BC54BB"/>
    <w:rsid w:val="00BC7181"/>
    <w:rsid w:val="00BD076F"/>
    <w:rsid w:val="00BD218A"/>
    <w:rsid w:val="00BD36A1"/>
    <w:rsid w:val="00BD52E2"/>
    <w:rsid w:val="00BD5B01"/>
    <w:rsid w:val="00BD6868"/>
    <w:rsid w:val="00BD6A19"/>
    <w:rsid w:val="00BD72A6"/>
    <w:rsid w:val="00BD73E2"/>
    <w:rsid w:val="00BE0AC1"/>
    <w:rsid w:val="00BE2CE4"/>
    <w:rsid w:val="00BE30F4"/>
    <w:rsid w:val="00BE32F4"/>
    <w:rsid w:val="00BE3640"/>
    <w:rsid w:val="00BE49BC"/>
    <w:rsid w:val="00BE4E17"/>
    <w:rsid w:val="00BE517A"/>
    <w:rsid w:val="00BE5ECE"/>
    <w:rsid w:val="00BF09EC"/>
    <w:rsid w:val="00BF125E"/>
    <w:rsid w:val="00BF1434"/>
    <w:rsid w:val="00BF4350"/>
    <w:rsid w:val="00BF70CF"/>
    <w:rsid w:val="00C013DA"/>
    <w:rsid w:val="00C02222"/>
    <w:rsid w:val="00C02E82"/>
    <w:rsid w:val="00C0313C"/>
    <w:rsid w:val="00C047A8"/>
    <w:rsid w:val="00C0759B"/>
    <w:rsid w:val="00C07C42"/>
    <w:rsid w:val="00C10A2E"/>
    <w:rsid w:val="00C10EFD"/>
    <w:rsid w:val="00C11A03"/>
    <w:rsid w:val="00C12023"/>
    <w:rsid w:val="00C123C0"/>
    <w:rsid w:val="00C1293E"/>
    <w:rsid w:val="00C12D36"/>
    <w:rsid w:val="00C13E3D"/>
    <w:rsid w:val="00C145F4"/>
    <w:rsid w:val="00C152BE"/>
    <w:rsid w:val="00C22B71"/>
    <w:rsid w:val="00C232F3"/>
    <w:rsid w:val="00C25E60"/>
    <w:rsid w:val="00C26D65"/>
    <w:rsid w:val="00C2710E"/>
    <w:rsid w:val="00C3033C"/>
    <w:rsid w:val="00C31948"/>
    <w:rsid w:val="00C32B65"/>
    <w:rsid w:val="00C34039"/>
    <w:rsid w:val="00C3578F"/>
    <w:rsid w:val="00C3643D"/>
    <w:rsid w:val="00C4226A"/>
    <w:rsid w:val="00C42A00"/>
    <w:rsid w:val="00C42FF7"/>
    <w:rsid w:val="00C44F91"/>
    <w:rsid w:val="00C45B56"/>
    <w:rsid w:val="00C45D57"/>
    <w:rsid w:val="00C46C90"/>
    <w:rsid w:val="00C47915"/>
    <w:rsid w:val="00C47F21"/>
    <w:rsid w:val="00C500D5"/>
    <w:rsid w:val="00C5257F"/>
    <w:rsid w:val="00C52F46"/>
    <w:rsid w:val="00C54BCB"/>
    <w:rsid w:val="00C61ACE"/>
    <w:rsid w:val="00C620CD"/>
    <w:rsid w:val="00C637E6"/>
    <w:rsid w:val="00C65310"/>
    <w:rsid w:val="00C66164"/>
    <w:rsid w:val="00C66234"/>
    <w:rsid w:val="00C6684D"/>
    <w:rsid w:val="00C66FCD"/>
    <w:rsid w:val="00C6712A"/>
    <w:rsid w:val="00C700EA"/>
    <w:rsid w:val="00C70E7D"/>
    <w:rsid w:val="00C70EB2"/>
    <w:rsid w:val="00C72379"/>
    <w:rsid w:val="00C742E1"/>
    <w:rsid w:val="00C74BB9"/>
    <w:rsid w:val="00C75FD1"/>
    <w:rsid w:val="00C764F6"/>
    <w:rsid w:val="00C7715B"/>
    <w:rsid w:val="00C80A21"/>
    <w:rsid w:val="00C83059"/>
    <w:rsid w:val="00C83811"/>
    <w:rsid w:val="00C848AB"/>
    <w:rsid w:val="00C85410"/>
    <w:rsid w:val="00C864C6"/>
    <w:rsid w:val="00C871ED"/>
    <w:rsid w:val="00C873E0"/>
    <w:rsid w:val="00C90475"/>
    <w:rsid w:val="00C91DFD"/>
    <w:rsid w:val="00C925B4"/>
    <w:rsid w:val="00C92C94"/>
    <w:rsid w:val="00C93DBE"/>
    <w:rsid w:val="00C96B75"/>
    <w:rsid w:val="00C96FA3"/>
    <w:rsid w:val="00C97C44"/>
    <w:rsid w:val="00CA0538"/>
    <w:rsid w:val="00CA242D"/>
    <w:rsid w:val="00CA5F26"/>
    <w:rsid w:val="00CA79D3"/>
    <w:rsid w:val="00CB049C"/>
    <w:rsid w:val="00CB19CF"/>
    <w:rsid w:val="00CB1B79"/>
    <w:rsid w:val="00CB2663"/>
    <w:rsid w:val="00CB3307"/>
    <w:rsid w:val="00CB335C"/>
    <w:rsid w:val="00CB3F9D"/>
    <w:rsid w:val="00CB4407"/>
    <w:rsid w:val="00CB483D"/>
    <w:rsid w:val="00CB4B19"/>
    <w:rsid w:val="00CB502D"/>
    <w:rsid w:val="00CB549C"/>
    <w:rsid w:val="00CB5525"/>
    <w:rsid w:val="00CB5C6D"/>
    <w:rsid w:val="00CB75D8"/>
    <w:rsid w:val="00CC1229"/>
    <w:rsid w:val="00CC2325"/>
    <w:rsid w:val="00CC3BC8"/>
    <w:rsid w:val="00CC3BDD"/>
    <w:rsid w:val="00CC6500"/>
    <w:rsid w:val="00CC749A"/>
    <w:rsid w:val="00CC7BF4"/>
    <w:rsid w:val="00CC7DB0"/>
    <w:rsid w:val="00CD0DFA"/>
    <w:rsid w:val="00CD0FB8"/>
    <w:rsid w:val="00CD2A05"/>
    <w:rsid w:val="00CD2C8E"/>
    <w:rsid w:val="00CD2CE3"/>
    <w:rsid w:val="00CD38D9"/>
    <w:rsid w:val="00CD41E4"/>
    <w:rsid w:val="00CD5F3E"/>
    <w:rsid w:val="00CD6817"/>
    <w:rsid w:val="00CD6CB9"/>
    <w:rsid w:val="00CE08EF"/>
    <w:rsid w:val="00CE21F9"/>
    <w:rsid w:val="00CE2650"/>
    <w:rsid w:val="00CE4EA1"/>
    <w:rsid w:val="00CE6717"/>
    <w:rsid w:val="00CF072F"/>
    <w:rsid w:val="00CF12B4"/>
    <w:rsid w:val="00CF171B"/>
    <w:rsid w:val="00CF21EF"/>
    <w:rsid w:val="00CF25CA"/>
    <w:rsid w:val="00CF4A30"/>
    <w:rsid w:val="00CF4B20"/>
    <w:rsid w:val="00CF6076"/>
    <w:rsid w:val="00CF6830"/>
    <w:rsid w:val="00CF6ACF"/>
    <w:rsid w:val="00D00305"/>
    <w:rsid w:val="00D00B47"/>
    <w:rsid w:val="00D01B5B"/>
    <w:rsid w:val="00D020C2"/>
    <w:rsid w:val="00D03A1A"/>
    <w:rsid w:val="00D03A72"/>
    <w:rsid w:val="00D063A5"/>
    <w:rsid w:val="00D06418"/>
    <w:rsid w:val="00D077F9"/>
    <w:rsid w:val="00D10613"/>
    <w:rsid w:val="00D11F84"/>
    <w:rsid w:val="00D1399A"/>
    <w:rsid w:val="00D15272"/>
    <w:rsid w:val="00D168AB"/>
    <w:rsid w:val="00D2034A"/>
    <w:rsid w:val="00D20DC3"/>
    <w:rsid w:val="00D2203E"/>
    <w:rsid w:val="00D24820"/>
    <w:rsid w:val="00D2533F"/>
    <w:rsid w:val="00D25E13"/>
    <w:rsid w:val="00D26E13"/>
    <w:rsid w:val="00D27227"/>
    <w:rsid w:val="00D272E5"/>
    <w:rsid w:val="00D27AE5"/>
    <w:rsid w:val="00D30309"/>
    <w:rsid w:val="00D31406"/>
    <w:rsid w:val="00D3306A"/>
    <w:rsid w:val="00D3485D"/>
    <w:rsid w:val="00D35023"/>
    <w:rsid w:val="00D357EF"/>
    <w:rsid w:val="00D35B4D"/>
    <w:rsid w:val="00D36080"/>
    <w:rsid w:val="00D4086B"/>
    <w:rsid w:val="00D40906"/>
    <w:rsid w:val="00D4248F"/>
    <w:rsid w:val="00D42654"/>
    <w:rsid w:val="00D42CD7"/>
    <w:rsid w:val="00D4339E"/>
    <w:rsid w:val="00D44114"/>
    <w:rsid w:val="00D445A5"/>
    <w:rsid w:val="00D4502A"/>
    <w:rsid w:val="00D45510"/>
    <w:rsid w:val="00D47779"/>
    <w:rsid w:val="00D47969"/>
    <w:rsid w:val="00D50EC0"/>
    <w:rsid w:val="00D52F99"/>
    <w:rsid w:val="00D53F22"/>
    <w:rsid w:val="00D53F83"/>
    <w:rsid w:val="00D54654"/>
    <w:rsid w:val="00D54FC5"/>
    <w:rsid w:val="00D5538E"/>
    <w:rsid w:val="00D555E5"/>
    <w:rsid w:val="00D562AA"/>
    <w:rsid w:val="00D567AB"/>
    <w:rsid w:val="00D56C01"/>
    <w:rsid w:val="00D57E49"/>
    <w:rsid w:val="00D60269"/>
    <w:rsid w:val="00D60736"/>
    <w:rsid w:val="00D61E4E"/>
    <w:rsid w:val="00D62308"/>
    <w:rsid w:val="00D65381"/>
    <w:rsid w:val="00D6549A"/>
    <w:rsid w:val="00D65B2D"/>
    <w:rsid w:val="00D67179"/>
    <w:rsid w:val="00D717EF"/>
    <w:rsid w:val="00D71B72"/>
    <w:rsid w:val="00D755BF"/>
    <w:rsid w:val="00D7665A"/>
    <w:rsid w:val="00D800DA"/>
    <w:rsid w:val="00D81C35"/>
    <w:rsid w:val="00D82381"/>
    <w:rsid w:val="00D8248A"/>
    <w:rsid w:val="00D8284B"/>
    <w:rsid w:val="00D82BFA"/>
    <w:rsid w:val="00D85187"/>
    <w:rsid w:val="00D85D74"/>
    <w:rsid w:val="00D87437"/>
    <w:rsid w:val="00D907C1"/>
    <w:rsid w:val="00D90F1F"/>
    <w:rsid w:val="00D91672"/>
    <w:rsid w:val="00D918DC"/>
    <w:rsid w:val="00D91A0B"/>
    <w:rsid w:val="00D921EC"/>
    <w:rsid w:val="00D928AF"/>
    <w:rsid w:val="00D95555"/>
    <w:rsid w:val="00D95748"/>
    <w:rsid w:val="00D957C8"/>
    <w:rsid w:val="00D95EF2"/>
    <w:rsid w:val="00D965FB"/>
    <w:rsid w:val="00D97850"/>
    <w:rsid w:val="00DA2173"/>
    <w:rsid w:val="00DA2F69"/>
    <w:rsid w:val="00DA2F7A"/>
    <w:rsid w:val="00DA3AD7"/>
    <w:rsid w:val="00DA5663"/>
    <w:rsid w:val="00DA7839"/>
    <w:rsid w:val="00DB23B0"/>
    <w:rsid w:val="00DB3752"/>
    <w:rsid w:val="00DB5501"/>
    <w:rsid w:val="00DB6108"/>
    <w:rsid w:val="00DB6C90"/>
    <w:rsid w:val="00DB7617"/>
    <w:rsid w:val="00DC0F39"/>
    <w:rsid w:val="00DC1B7F"/>
    <w:rsid w:val="00DC1CE8"/>
    <w:rsid w:val="00DC2DAE"/>
    <w:rsid w:val="00DC4301"/>
    <w:rsid w:val="00DC4874"/>
    <w:rsid w:val="00DC64C7"/>
    <w:rsid w:val="00DC670F"/>
    <w:rsid w:val="00DC7E5B"/>
    <w:rsid w:val="00DD36D7"/>
    <w:rsid w:val="00DD3726"/>
    <w:rsid w:val="00DD5C76"/>
    <w:rsid w:val="00DD5F6E"/>
    <w:rsid w:val="00DD6EE9"/>
    <w:rsid w:val="00DE096F"/>
    <w:rsid w:val="00DE205C"/>
    <w:rsid w:val="00DE2D30"/>
    <w:rsid w:val="00DE3E2A"/>
    <w:rsid w:val="00DE53FF"/>
    <w:rsid w:val="00DE63F4"/>
    <w:rsid w:val="00DE7A81"/>
    <w:rsid w:val="00DF1B3A"/>
    <w:rsid w:val="00DF1DD6"/>
    <w:rsid w:val="00DF278B"/>
    <w:rsid w:val="00DF3D9A"/>
    <w:rsid w:val="00DF44BA"/>
    <w:rsid w:val="00DF71F5"/>
    <w:rsid w:val="00E018E5"/>
    <w:rsid w:val="00E02799"/>
    <w:rsid w:val="00E04476"/>
    <w:rsid w:val="00E0471B"/>
    <w:rsid w:val="00E05054"/>
    <w:rsid w:val="00E052C2"/>
    <w:rsid w:val="00E05B95"/>
    <w:rsid w:val="00E05C22"/>
    <w:rsid w:val="00E10539"/>
    <w:rsid w:val="00E10783"/>
    <w:rsid w:val="00E1162E"/>
    <w:rsid w:val="00E11E42"/>
    <w:rsid w:val="00E12B06"/>
    <w:rsid w:val="00E13AD3"/>
    <w:rsid w:val="00E14AD5"/>
    <w:rsid w:val="00E15203"/>
    <w:rsid w:val="00E175ED"/>
    <w:rsid w:val="00E176E5"/>
    <w:rsid w:val="00E20578"/>
    <w:rsid w:val="00E21D2E"/>
    <w:rsid w:val="00E2489D"/>
    <w:rsid w:val="00E24D50"/>
    <w:rsid w:val="00E257C8"/>
    <w:rsid w:val="00E2724F"/>
    <w:rsid w:val="00E30108"/>
    <w:rsid w:val="00E323D8"/>
    <w:rsid w:val="00E32C5B"/>
    <w:rsid w:val="00E332F9"/>
    <w:rsid w:val="00E33846"/>
    <w:rsid w:val="00E33F7A"/>
    <w:rsid w:val="00E34D99"/>
    <w:rsid w:val="00E353D9"/>
    <w:rsid w:val="00E36110"/>
    <w:rsid w:val="00E362E9"/>
    <w:rsid w:val="00E37060"/>
    <w:rsid w:val="00E4009E"/>
    <w:rsid w:val="00E4027D"/>
    <w:rsid w:val="00E40A56"/>
    <w:rsid w:val="00E414E3"/>
    <w:rsid w:val="00E41A74"/>
    <w:rsid w:val="00E4211D"/>
    <w:rsid w:val="00E42511"/>
    <w:rsid w:val="00E438BA"/>
    <w:rsid w:val="00E43FBB"/>
    <w:rsid w:val="00E45004"/>
    <w:rsid w:val="00E45073"/>
    <w:rsid w:val="00E47AC4"/>
    <w:rsid w:val="00E529CC"/>
    <w:rsid w:val="00E55DB4"/>
    <w:rsid w:val="00E56171"/>
    <w:rsid w:val="00E56283"/>
    <w:rsid w:val="00E56827"/>
    <w:rsid w:val="00E57138"/>
    <w:rsid w:val="00E60B2A"/>
    <w:rsid w:val="00E610F8"/>
    <w:rsid w:val="00E614D5"/>
    <w:rsid w:val="00E6183A"/>
    <w:rsid w:val="00E619D4"/>
    <w:rsid w:val="00E61D37"/>
    <w:rsid w:val="00E61D65"/>
    <w:rsid w:val="00E62327"/>
    <w:rsid w:val="00E63CC8"/>
    <w:rsid w:val="00E63F50"/>
    <w:rsid w:val="00E64FC4"/>
    <w:rsid w:val="00E66084"/>
    <w:rsid w:val="00E664F6"/>
    <w:rsid w:val="00E703AE"/>
    <w:rsid w:val="00E7140A"/>
    <w:rsid w:val="00E71C3C"/>
    <w:rsid w:val="00E72013"/>
    <w:rsid w:val="00E72B0B"/>
    <w:rsid w:val="00E7308C"/>
    <w:rsid w:val="00E757A8"/>
    <w:rsid w:val="00E8069D"/>
    <w:rsid w:val="00E806F2"/>
    <w:rsid w:val="00E80B2E"/>
    <w:rsid w:val="00E823F3"/>
    <w:rsid w:val="00E82F60"/>
    <w:rsid w:val="00E84950"/>
    <w:rsid w:val="00E85767"/>
    <w:rsid w:val="00E90F4A"/>
    <w:rsid w:val="00E92ECF"/>
    <w:rsid w:val="00E9370A"/>
    <w:rsid w:val="00E9372B"/>
    <w:rsid w:val="00E9672B"/>
    <w:rsid w:val="00EA0CE3"/>
    <w:rsid w:val="00EA2A8C"/>
    <w:rsid w:val="00EA5A2E"/>
    <w:rsid w:val="00EA5BE3"/>
    <w:rsid w:val="00EB16CE"/>
    <w:rsid w:val="00EB2147"/>
    <w:rsid w:val="00EB2D8B"/>
    <w:rsid w:val="00EB7A25"/>
    <w:rsid w:val="00EC1F4C"/>
    <w:rsid w:val="00EC4A3D"/>
    <w:rsid w:val="00EC5161"/>
    <w:rsid w:val="00EC67BD"/>
    <w:rsid w:val="00EC7836"/>
    <w:rsid w:val="00ED1A27"/>
    <w:rsid w:val="00ED2125"/>
    <w:rsid w:val="00ED4B10"/>
    <w:rsid w:val="00ED5B89"/>
    <w:rsid w:val="00ED5F36"/>
    <w:rsid w:val="00ED75FF"/>
    <w:rsid w:val="00ED7DC2"/>
    <w:rsid w:val="00EE068F"/>
    <w:rsid w:val="00EE2BF3"/>
    <w:rsid w:val="00EE52E5"/>
    <w:rsid w:val="00EE6197"/>
    <w:rsid w:val="00EE681E"/>
    <w:rsid w:val="00EE74C6"/>
    <w:rsid w:val="00EE7784"/>
    <w:rsid w:val="00EE79FC"/>
    <w:rsid w:val="00EE7FD7"/>
    <w:rsid w:val="00EF064D"/>
    <w:rsid w:val="00EF254B"/>
    <w:rsid w:val="00EF39F0"/>
    <w:rsid w:val="00EF42C5"/>
    <w:rsid w:val="00EF48F8"/>
    <w:rsid w:val="00EF5B28"/>
    <w:rsid w:val="00EF6234"/>
    <w:rsid w:val="00EF75C9"/>
    <w:rsid w:val="00EF7F9F"/>
    <w:rsid w:val="00F00880"/>
    <w:rsid w:val="00F03A74"/>
    <w:rsid w:val="00F046A1"/>
    <w:rsid w:val="00F0488E"/>
    <w:rsid w:val="00F06A05"/>
    <w:rsid w:val="00F06C7E"/>
    <w:rsid w:val="00F10910"/>
    <w:rsid w:val="00F10DB3"/>
    <w:rsid w:val="00F12035"/>
    <w:rsid w:val="00F12C2B"/>
    <w:rsid w:val="00F14891"/>
    <w:rsid w:val="00F148BA"/>
    <w:rsid w:val="00F15C28"/>
    <w:rsid w:val="00F15F5F"/>
    <w:rsid w:val="00F16912"/>
    <w:rsid w:val="00F16FCE"/>
    <w:rsid w:val="00F17428"/>
    <w:rsid w:val="00F1749F"/>
    <w:rsid w:val="00F17BED"/>
    <w:rsid w:val="00F20C40"/>
    <w:rsid w:val="00F20D1B"/>
    <w:rsid w:val="00F20F6F"/>
    <w:rsid w:val="00F213D1"/>
    <w:rsid w:val="00F21445"/>
    <w:rsid w:val="00F214CB"/>
    <w:rsid w:val="00F24FDE"/>
    <w:rsid w:val="00F255AD"/>
    <w:rsid w:val="00F26D61"/>
    <w:rsid w:val="00F27E42"/>
    <w:rsid w:val="00F316D2"/>
    <w:rsid w:val="00F31D58"/>
    <w:rsid w:val="00F33A8B"/>
    <w:rsid w:val="00F34430"/>
    <w:rsid w:val="00F3568F"/>
    <w:rsid w:val="00F372DF"/>
    <w:rsid w:val="00F375D0"/>
    <w:rsid w:val="00F37860"/>
    <w:rsid w:val="00F379CD"/>
    <w:rsid w:val="00F40195"/>
    <w:rsid w:val="00F40906"/>
    <w:rsid w:val="00F41AF6"/>
    <w:rsid w:val="00F42F3F"/>
    <w:rsid w:val="00F44834"/>
    <w:rsid w:val="00F451E4"/>
    <w:rsid w:val="00F45A54"/>
    <w:rsid w:val="00F4619D"/>
    <w:rsid w:val="00F5132E"/>
    <w:rsid w:val="00F5205F"/>
    <w:rsid w:val="00F52B36"/>
    <w:rsid w:val="00F53934"/>
    <w:rsid w:val="00F54A16"/>
    <w:rsid w:val="00F54DE9"/>
    <w:rsid w:val="00F551BD"/>
    <w:rsid w:val="00F567F4"/>
    <w:rsid w:val="00F57502"/>
    <w:rsid w:val="00F57D07"/>
    <w:rsid w:val="00F60C6D"/>
    <w:rsid w:val="00F6315A"/>
    <w:rsid w:val="00F6369C"/>
    <w:rsid w:val="00F645F3"/>
    <w:rsid w:val="00F64E1F"/>
    <w:rsid w:val="00F657C2"/>
    <w:rsid w:val="00F65B9B"/>
    <w:rsid w:val="00F66F3F"/>
    <w:rsid w:val="00F67338"/>
    <w:rsid w:val="00F6761F"/>
    <w:rsid w:val="00F7083F"/>
    <w:rsid w:val="00F70B93"/>
    <w:rsid w:val="00F71133"/>
    <w:rsid w:val="00F720D2"/>
    <w:rsid w:val="00F7223B"/>
    <w:rsid w:val="00F733AD"/>
    <w:rsid w:val="00F74407"/>
    <w:rsid w:val="00F81C68"/>
    <w:rsid w:val="00F837F5"/>
    <w:rsid w:val="00F83853"/>
    <w:rsid w:val="00F84775"/>
    <w:rsid w:val="00F84EF4"/>
    <w:rsid w:val="00F85FF5"/>
    <w:rsid w:val="00F87690"/>
    <w:rsid w:val="00F8777C"/>
    <w:rsid w:val="00F90062"/>
    <w:rsid w:val="00F95C34"/>
    <w:rsid w:val="00F968D7"/>
    <w:rsid w:val="00F96A64"/>
    <w:rsid w:val="00F96E85"/>
    <w:rsid w:val="00FA18FB"/>
    <w:rsid w:val="00FA1B0D"/>
    <w:rsid w:val="00FA23DA"/>
    <w:rsid w:val="00FA4A30"/>
    <w:rsid w:val="00FA4B82"/>
    <w:rsid w:val="00FA51C1"/>
    <w:rsid w:val="00FA5C9C"/>
    <w:rsid w:val="00FB23DC"/>
    <w:rsid w:val="00FB2581"/>
    <w:rsid w:val="00FB3C65"/>
    <w:rsid w:val="00FB3CDD"/>
    <w:rsid w:val="00FB4F10"/>
    <w:rsid w:val="00FB58B0"/>
    <w:rsid w:val="00FB6F3B"/>
    <w:rsid w:val="00FB71DE"/>
    <w:rsid w:val="00FC0EF7"/>
    <w:rsid w:val="00FC1F09"/>
    <w:rsid w:val="00FC28C3"/>
    <w:rsid w:val="00FC306A"/>
    <w:rsid w:val="00FC37F6"/>
    <w:rsid w:val="00FC418A"/>
    <w:rsid w:val="00FC4DD5"/>
    <w:rsid w:val="00FC60D2"/>
    <w:rsid w:val="00FC64D0"/>
    <w:rsid w:val="00FC7970"/>
    <w:rsid w:val="00FC7C71"/>
    <w:rsid w:val="00FD0434"/>
    <w:rsid w:val="00FD0A99"/>
    <w:rsid w:val="00FD0ACD"/>
    <w:rsid w:val="00FD27C0"/>
    <w:rsid w:val="00FD3CDD"/>
    <w:rsid w:val="00FD4E5C"/>
    <w:rsid w:val="00FD5E20"/>
    <w:rsid w:val="00FD72B1"/>
    <w:rsid w:val="00FD7385"/>
    <w:rsid w:val="00FD7928"/>
    <w:rsid w:val="00FD7961"/>
    <w:rsid w:val="00FE1A84"/>
    <w:rsid w:val="00FE1AA3"/>
    <w:rsid w:val="00FE1D0F"/>
    <w:rsid w:val="00FE28EB"/>
    <w:rsid w:val="00FE330F"/>
    <w:rsid w:val="00FE4DED"/>
    <w:rsid w:val="00FE580B"/>
    <w:rsid w:val="00FE58CF"/>
    <w:rsid w:val="00FE59C5"/>
    <w:rsid w:val="00FE66A3"/>
    <w:rsid w:val="00FE7C0A"/>
    <w:rsid w:val="00FF0A41"/>
    <w:rsid w:val="00FF147F"/>
    <w:rsid w:val="00FF2D31"/>
    <w:rsid w:val="00FF33A8"/>
    <w:rsid w:val="00FF5CAB"/>
    <w:rsid w:val="00FF7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9A4F1"/>
  <w15:docId w15:val="{7AE0DFE4-180C-4CD9-8B3B-153B345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rPr>
      <w:rFonts w:ascii="Arial" w:hAnsi="Arial"/>
    </w:rPr>
  </w:style>
  <w:style w:type="paragraph" w:styleId="Kop1">
    <w:name w:val="heading 1"/>
    <w:basedOn w:val="Standaard"/>
    <w:next w:val="Standaard"/>
    <w:qFormat/>
    <w:pPr>
      <w:keepNext/>
      <w:spacing w:before="240" w:after="60" w:line="240" w:lineRule="auto"/>
      <w:outlineLvl w:val="0"/>
    </w:pPr>
    <w:rPr>
      <w:rFonts w:cs="Arial"/>
      <w:b/>
      <w:bCs/>
      <w:kern w:val="32"/>
      <w:sz w:val="32"/>
      <w:szCs w:val="32"/>
    </w:rPr>
  </w:style>
  <w:style w:type="paragraph" w:styleId="Kop2">
    <w:name w:val="heading 2"/>
    <w:basedOn w:val="Standaard"/>
    <w:next w:val="Standaard"/>
    <w:qFormat/>
    <w:pPr>
      <w:keepNext/>
      <w:spacing w:before="240" w:after="60" w:line="240" w:lineRule="auto"/>
      <w:outlineLvl w:val="1"/>
    </w:pPr>
    <w:rPr>
      <w:rFonts w:cs="Arial"/>
      <w:b/>
      <w:bCs/>
      <w:i/>
      <w:iCs/>
      <w:sz w:val="28"/>
      <w:szCs w:val="28"/>
    </w:rPr>
  </w:style>
  <w:style w:type="paragraph" w:styleId="Kop3">
    <w:name w:val="heading 3"/>
    <w:basedOn w:val="Standaard"/>
    <w:next w:val="Standaard"/>
    <w:qFormat/>
    <w:pPr>
      <w:keepNext/>
      <w:spacing w:before="240" w:after="60" w:line="240" w:lineRule="auto"/>
      <w:outlineLvl w:val="2"/>
    </w:pPr>
    <w:rPr>
      <w:rFonts w:cs="Arial"/>
      <w:b/>
      <w:bCs/>
      <w:sz w:val="26"/>
      <w:szCs w:val="26"/>
    </w:rPr>
  </w:style>
  <w:style w:type="paragraph" w:styleId="Kop4">
    <w:name w:val="heading 4"/>
    <w:basedOn w:val="Standaard"/>
    <w:next w:val="Standaard"/>
    <w:link w:val="Kop4Char"/>
    <w:semiHidden/>
    <w:unhideWhenUsed/>
    <w:qFormat/>
    <w:rsid w:val="000D22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itlepressrelease">
    <w:name w:val="Title press release"/>
    <w:basedOn w:val="Standaard"/>
    <w:next w:val="Standaard"/>
    <w:rsid w:val="000F6084"/>
    <w:rPr>
      <w:sz w:val="40"/>
      <w:szCs w:val="40"/>
    </w:rPr>
  </w:style>
  <w:style w:type="paragraph" w:customStyle="1" w:styleId="Subtitlepressrelease">
    <w:name w:val="Subtitle press release"/>
    <w:basedOn w:val="Standaard"/>
    <w:next w:val="Standaard"/>
    <w:rsid w:val="00C26D65"/>
    <w:rPr>
      <w:b/>
      <w:sz w:val="28"/>
      <w:szCs w:val="28"/>
    </w:rPr>
  </w:style>
  <w:style w:type="paragraph" w:customStyle="1" w:styleId="Opsommingnumeriek">
    <w:name w:val="Opsomming numeriek"/>
    <w:basedOn w:val="Standaard"/>
    <w:pPr>
      <w:numPr>
        <w:numId w:val="1"/>
      </w:numPr>
      <w:tabs>
        <w:tab w:val="clear" w:pos="360"/>
        <w:tab w:val="left" w:pos="284"/>
      </w:tabs>
      <w:ind w:left="284" w:hanging="284"/>
    </w:pPr>
    <w:rPr>
      <w:lang w:val="fr-BE"/>
    </w:rPr>
  </w:style>
  <w:style w:type="paragraph" w:customStyle="1" w:styleId="Opsommingalfabetisch">
    <w:name w:val="Opsomming alfabetisch"/>
    <w:basedOn w:val="Standaard"/>
    <w:pPr>
      <w:numPr>
        <w:numId w:val="2"/>
      </w:numPr>
      <w:tabs>
        <w:tab w:val="clear" w:pos="360"/>
        <w:tab w:val="left" w:pos="284"/>
      </w:tabs>
      <w:ind w:left="284" w:hanging="284"/>
    </w:pPr>
    <w:rPr>
      <w:lang w:val="fr-BE"/>
    </w:rPr>
  </w:style>
  <w:style w:type="paragraph" w:customStyle="1" w:styleId="Opsomming">
    <w:name w:val="Opsomming"/>
    <w:basedOn w:val="Standaard"/>
    <w:pPr>
      <w:numPr>
        <w:numId w:val="3"/>
      </w:numPr>
      <w:tabs>
        <w:tab w:val="clear" w:pos="360"/>
        <w:tab w:val="left" w:pos="284"/>
      </w:tabs>
      <w:ind w:left="284" w:hanging="284"/>
    </w:pPr>
  </w:style>
  <w:style w:type="character" w:styleId="Hyperlink">
    <w:name w:val="Hyperlink"/>
    <w:rsid w:val="009645F2"/>
    <w:rPr>
      <w:color w:val="0000FF"/>
      <w:u w:val="single"/>
    </w:rPr>
  </w:style>
  <w:style w:type="paragraph" w:styleId="Plattetekst">
    <w:name w:val="Body Text"/>
    <w:basedOn w:val="Standaard"/>
    <w:rsid w:val="00A11010"/>
    <w:pPr>
      <w:spacing w:line="240" w:lineRule="auto"/>
    </w:pPr>
    <w:rPr>
      <w:rFonts w:cs="Arial"/>
      <w:b/>
      <w:bCs/>
      <w:sz w:val="24"/>
      <w:lang w:eastAsia="en-US"/>
    </w:rPr>
  </w:style>
  <w:style w:type="paragraph" w:customStyle="1" w:styleId="Vastetekst">
    <w:name w:val="Vaste tekst"/>
    <w:basedOn w:val="Standaard"/>
    <w:rsid w:val="00284B9B"/>
    <w:pPr>
      <w:tabs>
        <w:tab w:val="left" w:pos="340"/>
      </w:tabs>
      <w:spacing w:line="240" w:lineRule="exact"/>
    </w:pPr>
    <w:rPr>
      <w:rFonts w:ascii="Myriad-Italic" w:hAnsi="Myriad-Italic"/>
      <w:sz w:val="16"/>
    </w:rPr>
  </w:style>
  <w:style w:type="paragraph" w:styleId="Plattetekst2">
    <w:name w:val="Body Text 2"/>
    <w:basedOn w:val="Standaard"/>
    <w:rsid w:val="000E2908"/>
    <w:pPr>
      <w:spacing w:after="120" w:line="480" w:lineRule="auto"/>
    </w:pPr>
  </w:style>
  <w:style w:type="paragraph" w:styleId="Normaalweb">
    <w:name w:val="Normal (Web)"/>
    <w:basedOn w:val="Standaard"/>
    <w:uiPriority w:val="99"/>
    <w:rsid w:val="00093FA1"/>
    <w:pPr>
      <w:spacing w:before="100" w:beforeAutospacing="1" w:after="100" w:afterAutospacing="1" w:line="240" w:lineRule="auto"/>
    </w:pPr>
    <w:rPr>
      <w:rFonts w:ascii="Times New Roman" w:hAnsi="Times New Roman"/>
      <w:sz w:val="24"/>
      <w:szCs w:val="24"/>
    </w:rPr>
  </w:style>
  <w:style w:type="character" w:customStyle="1" w:styleId="redbold1">
    <w:name w:val="redbold1"/>
    <w:rsid w:val="00093FA1"/>
    <w:rPr>
      <w:b/>
      <w:bCs/>
      <w:color w:val="FF0000"/>
    </w:rPr>
  </w:style>
  <w:style w:type="paragraph" w:customStyle="1" w:styleId="Default">
    <w:name w:val="Default"/>
    <w:rsid w:val="00325DEF"/>
    <w:pPr>
      <w:autoSpaceDE w:val="0"/>
      <w:autoSpaceDN w:val="0"/>
      <w:adjustRightInd w:val="0"/>
    </w:pPr>
    <w:rPr>
      <w:rFonts w:ascii="Arial" w:eastAsia="Arial" w:hAnsi="Arial" w:cs="Arial"/>
      <w:color w:val="000000"/>
      <w:sz w:val="24"/>
      <w:szCs w:val="24"/>
      <w:lang w:eastAsia="en-US"/>
    </w:rPr>
  </w:style>
  <w:style w:type="paragraph" w:customStyle="1" w:styleId="Geenafstand1">
    <w:name w:val="Geen afstand1"/>
    <w:qFormat/>
    <w:rsid w:val="00325DEF"/>
    <w:rPr>
      <w:rFonts w:ascii="Arial" w:hAnsi="Arial" w:cs="New York"/>
      <w:sz w:val="22"/>
      <w:szCs w:val="22"/>
    </w:rPr>
  </w:style>
  <w:style w:type="paragraph" w:styleId="Geenafstand">
    <w:name w:val="No Spacing"/>
    <w:uiPriority w:val="1"/>
    <w:qFormat/>
    <w:rsid w:val="00325DEF"/>
    <w:rPr>
      <w:rFonts w:ascii="Arial" w:eastAsia="Arial" w:hAnsi="Arial" w:cs="Arial"/>
      <w:lang w:eastAsia="en-US"/>
    </w:rPr>
  </w:style>
  <w:style w:type="character" w:styleId="Verwijzingopmerking">
    <w:name w:val="annotation reference"/>
    <w:uiPriority w:val="99"/>
    <w:unhideWhenUsed/>
    <w:rsid w:val="00325DEF"/>
    <w:rPr>
      <w:sz w:val="16"/>
      <w:szCs w:val="16"/>
    </w:rPr>
  </w:style>
  <w:style w:type="paragraph" w:styleId="Tekstopmerking">
    <w:name w:val="annotation text"/>
    <w:basedOn w:val="Standaard"/>
    <w:link w:val="TekstopmerkingChar"/>
    <w:uiPriority w:val="99"/>
    <w:unhideWhenUsed/>
    <w:rsid w:val="00325DEF"/>
    <w:pPr>
      <w:spacing w:line="240" w:lineRule="auto"/>
    </w:pPr>
    <w:rPr>
      <w:rFonts w:eastAsia="Arial" w:cs="Arial"/>
      <w:lang w:eastAsia="en-US"/>
    </w:rPr>
  </w:style>
  <w:style w:type="character" w:customStyle="1" w:styleId="TekstopmerkingChar">
    <w:name w:val="Tekst opmerking Char"/>
    <w:basedOn w:val="Standaardalinea-lettertype"/>
    <w:link w:val="Tekstopmerking"/>
    <w:uiPriority w:val="99"/>
    <w:rsid w:val="00325DEF"/>
    <w:rPr>
      <w:rFonts w:ascii="Arial" w:eastAsia="Arial" w:hAnsi="Arial" w:cs="Arial"/>
      <w:lang w:eastAsia="en-US"/>
    </w:rPr>
  </w:style>
  <w:style w:type="paragraph" w:styleId="Ballontekst">
    <w:name w:val="Balloon Text"/>
    <w:basedOn w:val="Standaard"/>
    <w:link w:val="BallontekstChar"/>
    <w:rsid w:val="00325D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325DEF"/>
    <w:rPr>
      <w:rFonts w:ascii="Segoe UI" w:hAnsi="Segoe UI" w:cs="Segoe UI"/>
      <w:sz w:val="18"/>
      <w:szCs w:val="18"/>
    </w:rPr>
  </w:style>
  <w:style w:type="paragraph" w:styleId="Lijstalinea">
    <w:name w:val="List Paragraph"/>
    <w:basedOn w:val="Standaard"/>
    <w:uiPriority w:val="34"/>
    <w:qFormat/>
    <w:rsid w:val="003A6E9C"/>
    <w:pPr>
      <w:spacing w:line="240" w:lineRule="auto"/>
      <w:ind w:left="720"/>
      <w:contextualSpacing/>
    </w:pPr>
    <w:rPr>
      <w:rFonts w:eastAsia="Arial" w:cs="Arial"/>
      <w:lang w:eastAsia="en-US"/>
    </w:rPr>
  </w:style>
  <w:style w:type="paragraph" w:customStyle="1" w:styleId="ColorfulList-Accent11">
    <w:name w:val="Colorful List - Accent 11"/>
    <w:basedOn w:val="Standaard"/>
    <w:uiPriority w:val="34"/>
    <w:qFormat/>
    <w:rsid w:val="00910375"/>
    <w:pPr>
      <w:spacing w:line="240" w:lineRule="auto"/>
      <w:ind w:left="720"/>
    </w:pPr>
    <w:rPr>
      <w:rFonts w:ascii="Times New Roman" w:eastAsia="Arial" w:hAnsi="Times New Roman"/>
      <w:sz w:val="24"/>
      <w:szCs w:val="24"/>
    </w:rPr>
  </w:style>
  <w:style w:type="character" w:customStyle="1" w:styleId="caps">
    <w:name w:val="caps"/>
    <w:basedOn w:val="Standaardalinea-lettertype"/>
    <w:rsid w:val="00564AA9"/>
  </w:style>
  <w:style w:type="paragraph" w:styleId="Onderwerpvanopmerking">
    <w:name w:val="annotation subject"/>
    <w:basedOn w:val="Tekstopmerking"/>
    <w:next w:val="Tekstopmerking"/>
    <w:link w:val="OnderwerpvanopmerkingChar"/>
    <w:semiHidden/>
    <w:unhideWhenUsed/>
    <w:rsid w:val="00B22EFC"/>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B22EFC"/>
    <w:rPr>
      <w:rFonts w:ascii="Arial" w:eastAsia="Arial" w:hAnsi="Arial" w:cs="Arial"/>
      <w:b/>
      <w:bCs/>
      <w:lang w:eastAsia="en-US"/>
    </w:rPr>
  </w:style>
  <w:style w:type="paragraph" w:styleId="Tekstzonderopmaak">
    <w:name w:val="Plain Text"/>
    <w:basedOn w:val="Standaard"/>
    <w:link w:val="TekstzonderopmaakChar"/>
    <w:uiPriority w:val="99"/>
    <w:semiHidden/>
    <w:unhideWhenUsed/>
    <w:rsid w:val="00D6549A"/>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D6549A"/>
    <w:rPr>
      <w:rFonts w:ascii="Calibri" w:hAnsi="Calibri"/>
      <w:sz w:val="22"/>
      <w:szCs w:val="21"/>
    </w:rPr>
  </w:style>
  <w:style w:type="character" w:customStyle="1" w:styleId="Kop4Char">
    <w:name w:val="Kop 4 Char"/>
    <w:basedOn w:val="Standaardalinea-lettertype"/>
    <w:link w:val="Kop4"/>
    <w:semiHidden/>
    <w:rsid w:val="000D2279"/>
    <w:rPr>
      <w:rFonts w:asciiTheme="majorHAnsi" w:eastAsiaTheme="majorEastAsia" w:hAnsiTheme="majorHAnsi" w:cstheme="majorBidi"/>
      <w:i/>
      <w:iCs/>
      <w:color w:val="2E74B5" w:themeColor="accent1" w:themeShade="BF"/>
    </w:rPr>
  </w:style>
  <w:style w:type="character" w:customStyle="1" w:styleId="Onopgelostemelding1">
    <w:name w:val="Onopgeloste melding1"/>
    <w:basedOn w:val="Standaardalinea-lettertype"/>
    <w:uiPriority w:val="99"/>
    <w:semiHidden/>
    <w:unhideWhenUsed/>
    <w:rsid w:val="00EE06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467">
      <w:bodyDiv w:val="1"/>
      <w:marLeft w:val="0"/>
      <w:marRight w:val="0"/>
      <w:marTop w:val="0"/>
      <w:marBottom w:val="0"/>
      <w:divBdr>
        <w:top w:val="none" w:sz="0" w:space="0" w:color="auto"/>
        <w:left w:val="none" w:sz="0" w:space="0" w:color="auto"/>
        <w:bottom w:val="none" w:sz="0" w:space="0" w:color="auto"/>
        <w:right w:val="none" w:sz="0" w:space="0" w:color="auto"/>
      </w:divBdr>
    </w:div>
    <w:div w:id="8020921">
      <w:bodyDiv w:val="1"/>
      <w:marLeft w:val="0"/>
      <w:marRight w:val="0"/>
      <w:marTop w:val="0"/>
      <w:marBottom w:val="0"/>
      <w:divBdr>
        <w:top w:val="none" w:sz="0" w:space="0" w:color="auto"/>
        <w:left w:val="none" w:sz="0" w:space="0" w:color="auto"/>
        <w:bottom w:val="none" w:sz="0" w:space="0" w:color="auto"/>
        <w:right w:val="none" w:sz="0" w:space="0" w:color="auto"/>
      </w:divBdr>
      <w:divsChild>
        <w:div w:id="438912882">
          <w:marLeft w:val="0"/>
          <w:marRight w:val="0"/>
          <w:marTop w:val="0"/>
          <w:marBottom w:val="0"/>
          <w:divBdr>
            <w:top w:val="none" w:sz="0" w:space="0" w:color="auto"/>
            <w:left w:val="none" w:sz="0" w:space="0" w:color="auto"/>
            <w:bottom w:val="none" w:sz="0" w:space="0" w:color="auto"/>
            <w:right w:val="none" w:sz="0" w:space="0" w:color="auto"/>
          </w:divBdr>
          <w:divsChild>
            <w:div w:id="138767428">
              <w:marLeft w:val="0"/>
              <w:marRight w:val="0"/>
              <w:marTop w:val="0"/>
              <w:marBottom w:val="0"/>
              <w:divBdr>
                <w:top w:val="none" w:sz="0" w:space="0" w:color="auto"/>
                <w:left w:val="none" w:sz="0" w:space="0" w:color="auto"/>
                <w:bottom w:val="none" w:sz="0" w:space="0" w:color="auto"/>
                <w:right w:val="none" w:sz="0" w:space="0" w:color="auto"/>
              </w:divBdr>
              <w:divsChild>
                <w:div w:id="1070929044">
                  <w:marLeft w:val="0"/>
                  <w:marRight w:val="0"/>
                  <w:marTop w:val="0"/>
                  <w:marBottom w:val="0"/>
                  <w:divBdr>
                    <w:top w:val="none" w:sz="0" w:space="0" w:color="auto"/>
                    <w:left w:val="none" w:sz="0" w:space="0" w:color="auto"/>
                    <w:bottom w:val="none" w:sz="0" w:space="0" w:color="auto"/>
                    <w:right w:val="none" w:sz="0" w:space="0" w:color="auto"/>
                  </w:divBdr>
                  <w:divsChild>
                    <w:div w:id="7531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52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16">
          <w:marLeft w:val="0"/>
          <w:marRight w:val="0"/>
          <w:marTop w:val="0"/>
          <w:marBottom w:val="300"/>
          <w:divBdr>
            <w:top w:val="none" w:sz="0" w:space="0" w:color="auto"/>
            <w:left w:val="none" w:sz="0" w:space="0" w:color="auto"/>
            <w:bottom w:val="none" w:sz="0" w:space="0" w:color="auto"/>
            <w:right w:val="none" w:sz="0" w:space="0" w:color="auto"/>
          </w:divBdr>
        </w:div>
        <w:div w:id="336466191">
          <w:marLeft w:val="0"/>
          <w:marRight w:val="0"/>
          <w:marTop w:val="0"/>
          <w:marBottom w:val="300"/>
          <w:divBdr>
            <w:top w:val="none" w:sz="0" w:space="0" w:color="auto"/>
            <w:left w:val="none" w:sz="0" w:space="0" w:color="auto"/>
            <w:bottom w:val="none" w:sz="0" w:space="0" w:color="auto"/>
            <w:right w:val="none" w:sz="0" w:space="0" w:color="auto"/>
          </w:divBdr>
        </w:div>
      </w:divsChild>
    </w:div>
    <w:div w:id="36900322">
      <w:bodyDiv w:val="1"/>
      <w:marLeft w:val="0"/>
      <w:marRight w:val="0"/>
      <w:marTop w:val="0"/>
      <w:marBottom w:val="0"/>
      <w:divBdr>
        <w:top w:val="none" w:sz="0" w:space="0" w:color="auto"/>
        <w:left w:val="none" w:sz="0" w:space="0" w:color="auto"/>
        <w:bottom w:val="none" w:sz="0" w:space="0" w:color="auto"/>
        <w:right w:val="none" w:sz="0" w:space="0" w:color="auto"/>
      </w:divBdr>
    </w:div>
    <w:div w:id="186870087">
      <w:bodyDiv w:val="1"/>
      <w:marLeft w:val="0"/>
      <w:marRight w:val="0"/>
      <w:marTop w:val="0"/>
      <w:marBottom w:val="0"/>
      <w:divBdr>
        <w:top w:val="none" w:sz="0" w:space="0" w:color="auto"/>
        <w:left w:val="none" w:sz="0" w:space="0" w:color="auto"/>
        <w:bottom w:val="none" w:sz="0" w:space="0" w:color="auto"/>
        <w:right w:val="none" w:sz="0" w:space="0" w:color="auto"/>
      </w:divBdr>
    </w:div>
    <w:div w:id="254093941">
      <w:bodyDiv w:val="1"/>
      <w:marLeft w:val="0"/>
      <w:marRight w:val="0"/>
      <w:marTop w:val="0"/>
      <w:marBottom w:val="0"/>
      <w:divBdr>
        <w:top w:val="none" w:sz="0" w:space="0" w:color="auto"/>
        <w:left w:val="none" w:sz="0" w:space="0" w:color="auto"/>
        <w:bottom w:val="none" w:sz="0" w:space="0" w:color="auto"/>
        <w:right w:val="none" w:sz="0" w:space="0" w:color="auto"/>
      </w:divBdr>
    </w:div>
    <w:div w:id="271670895">
      <w:bodyDiv w:val="1"/>
      <w:marLeft w:val="0"/>
      <w:marRight w:val="0"/>
      <w:marTop w:val="0"/>
      <w:marBottom w:val="0"/>
      <w:divBdr>
        <w:top w:val="none" w:sz="0" w:space="0" w:color="auto"/>
        <w:left w:val="none" w:sz="0" w:space="0" w:color="auto"/>
        <w:bottom w:val="none" w:sz="0" w:space="0" w:color="auto"/>
        <w:right w:val="none" w:sz="0" w:space="0" w:color="auto"/>
      </w:divBdr>
    </w:div>
    <w:div w:id="331495911">
      <w:bodyDiv w:val="1"/>
      <w:marLeft w:val="0"/>
      <w:marRight w:val="0"/>
      <w:marTop w:val="0"/>
      <w:marBottom w:val="0"/>
      <w:divBdr>
        <w:top w:val="none" w:sz="0" w:space="0" w:color="auto"/>
        <w:left w:val="none" w:sz="0" w:space="0" w:color="auto"/>
        <w:bottom w:val="none" w:sz="0" w:space="0" w:color="auto"/>
        <w:right w:val="none" w:sz="0" w:space="0" w:color="auto"/>
      </w:divBdr>
    </w:div>
    <w:div w:id="448940743">
      <w:bodyDiv w:val="1"/>
      <w:marLeft w:val="0"/>
      <w:marRight w:val="0"/>
      <w:marTop w:val="0"/>
      <w:marBottom w:val="0"/>
      <w:divBdr>
        <w:top w:val="none" w:sz="0" w:space="0" w:color="auto"/>
        <w:left w:val="none" w:sz="0" w:space="0" w:color="auto"/>
        <w:bottom w:val="none" w:sz="0" w:space="0" w:color="auto"/>
        <w:right w:val="none" w:sz="0" w:space="0" w:color="auto"/>
      </w:divBdr>
    </w:div>
    <w:div w:id="529539629">
      <w:bodyDiv w:val="1"/>
      <w:marLeft w:val="0"/>
      <w:marRight w:val="0"/>
      <w:marTop w:val="0"/>
      <w:marBottom w:val="0"/>
      <w:divBdr>
        <w:top w:val="none" w:sz="0" w:space="0" w:color="auto"/>
        <w:left w:val="none" w:sz="0" w:space="0" w:color="auto"/>
        <w:bottom w:val="none" w:sz="0" w:space="0" w:color="auto"/>
        <w:right w:val="none" w:sz="0" w:space="0" w:color="auto"/>
      </w:divBdr>
    </w:div>
    <w:div w:id="544371485">
      <w:bodyDiv w:val="1"/>
      <w:marLeft w:val="0"/>
      <w:marRight w:val="0"/>
      <w:marTop w:val="0"/>
      <w:marBottom w:val="0"/>
      <w:divBdr>
        <w:top w:val="none" w:sz="0" w:space="0" w:color="auto"/>
        <w:left w:val="none" w:sz="0" w:space="0" w:color="auto"/>
        <w:bottom w:val="none" w:sz="0" w:space="0" w:color="auto"/>
        <w:right w:val="none" w:sz="0" w:space="0" w:color="auto"/>
      </w:divBdr>
      <w:divsChild>
        <w:div w:id="1049375081">
          <w:marLeft w:val="0"/>
          <w:marRight w:val="0"/>
          <w:marTop w:val="0"/>
          <w:marBottom w:val="0"/>
          <w:divBdr>
            <w:top w:val="none" w:sz="0" w:space="0" w:color="auto"/>
            <w:left w:val="none" w:sz="0" w:space="0" w:color="auto"/>
            <w:bottom w:val="none" w:sz="0" w:space="0" w:color="auto"/>
            <w:right w:val="none" w:sz="0" w:space="0" w:color="auto"/>
          </w:divBdr>
          <w:divsChild>
            <w:div w:id="1949265679">
              <w:marLeft w:val="0"/>
              <w:marRight w:val="0"/>
              <w:marTop w:val="0"/>
              <w:marBottom w:val="0"/>
              <w:divBdr>
                <w:top w:val="none" w:sz="0" w:space="0" w:color="auto"/>
                <w:left w:val="none" w:sz="0" w:space="0" w:color="auto"/>
                <w:bottom w:val="none" w:sz="0" w:space="0" w:color="auto"/>
                <w:right w:val="none" w:sz="0" w:space="0" w:color="auto"/>
              </w:divBdr>
              <w:divsChild>
                <w:div w:id="1460106665">
                  <w:marLeft w:val="0"/>
                  <w:marRight w:val="0"/>
                  <w:marTop w:val="0"/>
                  <w:marBottom w:val="0"/>
                  <w:divBdr>
                    <w:top w:val="none" w:sz="0" w:space="0" w:color="auto"/>
                    <w:left w:val="none" w:sz="0" w:space="0" w:color="auto"/>
                    <w:bottom w:val="none" w:sz="0" w:space="0" w:color="auto"/>
                    <w:right w:val="none" w:sz="0" w:space="0" w:color="auto"/>
                  </w:divBdr>
                  <w:divsChild>
                    <w:div w:id="1948582400">
                      <w:marLeft w:val="0"/>
                      <w:marRight w:val="0"/>
                      <w:marTop w:val="0"/>
                      <w:marBottom w:val="0"/>
                      <w:divBdr>
                        <w:top w:val="none" w:sz="0" w:space="0" w:color="auto"/>
                        <w:left w:val="none" w:sz="0" w:space="0" w:color="auto"/>
                        <w:bottom w:val="none" w:sz="0" w:space="0" w:color="auto"/>
                        <w:right w:val="none" w:sz="0" w:space="0" w:color="auto"/>
                      </w:divBdr>
                    </w:div>
                    <w:div w:id="13361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65374">
      <w:bodyDiv w:val="1"/>
      <w:marLeft w:val="0"/>
      <w:marRight w:val="0"/>
      <w:marTop w:val="0"/>
      <w:marBottom w:val="0"/>
      <w:divBdr>
        <w:top w:val="none" w:sz="0" w:space="0" w:color="auto"/>
        <w:left w:val="none" w:sz="0" w:space="0" w:color="auto"/>
        <w:bottom w:val="none" w:sz="0" w:space="0" w:color="auto"/>
        <w:right w:val="none" w:sz="0" w:space="0" w:color="auto"/>
      </w:divBdr>
      <w:divsChild>
        <w:div w:id="761225791">
          <w:marLeft w:val="0"/>
          <w:marRight w:val="0"/>
          <w:marTop w:val="0"/>
          <w:marBottom w:val="0"/>
          <w:divBdr>
            <w:top w:val="none" w:sz="0" w:space="0" w:color="auto"/>
            <w:left w:val="none" w:sz="0" w:space="0" w:color="auto"/>
            <w:bottom w:val="none" w:sz="0" w:space="0" w:color="auto"/>
            <w:right w:val="none" w:sz="0" w:space="0" w:color="auto"/>
          </w:divBdr>
          <w:divsChild>
            <w:div w:id="508299723">
              <w:marLeft w:val="0"/>
              <w:marRight w:val="0"/>
              <w:marTop w:val="0"/>
              <w:marBottom w:val="0"/>
              <w:divBdr>
                <w:top w:val="none" w:sz="0" w:space="0" w:color="auto"/>
                <w:left w:val="none" w:sz="0" w:space="0" w:color="auto"/>
                <w:bottom w:val="none" w:sz="0" w:space="0" w:color="auto"/>
                <w:right w:val="none" w:sz="0" w:space="0" w:color="auto"/>
              </w:divBdr>
              <w:divsChild>
                <w:div w:id="940255846">
                  <w:marLeft w:val="0"/>
                  <w:marRight w:val="0"/>
                  <w:marTop w:val="0"/>
                  <w:marBottom w:val="0"/>
                  <w:divBdr>
                    <w:top w:val="none" w:sz="0" w:space="0" w:color="auto"/>
                    <w:left w:val="none" w:sz="0" w:space="0" w:color="auto"/>
                    <w:bottom w:val="none" w:sz="0" w:space="0" w:color="auto"/>
                    <w:right w:val="none" w:sz="0" w:space="0" w:color="auto"/>
                  </w:divBdr>
                  <w:divsChild>
                    <w:div w:id="666523529">
                      <w:marLeft w:val="0"/>
                      <w:marRight w:val="0"/>
                      <w:marTop w:val="0"/>
                      <w:marBottom w:val="0"/>
                      <w:divBdr>
                        <w:top w:val="none" w:sz="0" w:space="0" w:color="auto"/>
                        <w:left w:val="none" w:sz="0" w:space="0" w:color="auto"/>
                        <w:bottom w:val="none" w:sz="0" w:space="0" w:color="auto"/>
                        <w:right w:val="none" w:sz="0" w:space="0" w:color="auto"/>
                      </w:divBdr>
                    </w:div>
                    <w:div w:id="912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87410">
      <w:bodyDiv w:val="1"/>
      <w:marLeft w:val="0"/>
      <w:marRight w:val="0"/>
      <w:marTop w:val="0"/>
      <w:marBottom w:val="0"/>
      <w:divBdr>
        <w:top w:val="none" w:sz="0" w:space="0" w:color="auto"/>
        <w:left w:val="none" w:sz="0" w:space="0" w:color="auto"/>
        <w:bottom w:val="none" w:sz="0" w:space="0" w:color="auto"/>
        <w:right w:val="none" w:sz="0" w:space="0" w:color="auto"/>
      </w:divBdr>
    </w:div>
    <w:div w:id="689724154">
      <w:bodyDiv w:val="1"/>
      <w:marLeft w:val="0"/>
      <w:marRight w:val="0"/>
      <w:marTop w:val="0"/>
      <w:marBottom w:val="0"/>
      <w:divBdr>
        <w:top w:val="none" w:sz="0" w:space="0" w:color="auto"/>
        <w:left w:val="none" w:sz="0" w:space="0" w:color="auto"/>
        <w:bottom w:val="none" w:sz="0" w:space="0" w:color="auto"/>
        <w:right w:val="none" w:sz="0" w:space="0" w:color="auto"/>
      </w:divBdr>
      <w:divsChild>
        <w:div w:id="1251086278">
          <w:marLeft w:val="0"/>
          <w:marRight w:val="0"/>
          <w:marTop w:val="0"/>
          <w:marBottom w:val="0"/>
          <w:divBdr>
            <w:top w:val="none" w:sz="0" w:space="0" w:color="auto"/>
            <w:left w:val="none" w:sz="0" w:space="0" w:color="auto"/>
            <w:bottom w:val="none" w:sz="0" w:space="0" w:color="auto"/>
            <w:right w:val="none" w:sz="0" w:space="0" w:color="auto"/>
          </w:divBdr>
          <w:divsChild>
            <w:div w:id="894317467">
              <w:marLeft w:val="0"/>
              <w:marRight w:val="0"/>
              <w:marTop w:val="0"/>
              <w:marBottom w:val="0"/>
              <w:divBdr>
                <w:top w:val="none" w:sz="0" w:space="0" w:color="auto"/>
                <w:left w:val="none" w:sz="0" w:space="0" w:color="auto"/>
                <w:bottom w:val="none" w:sz="0" w:space="0" w:color="auto"/>
                <w:right w:val="none" w:sz="0" w:space="0" w:color="auto"/>
              </w:divBdr>
              <w:divsChild>
                <w:div w:id="712580730">
                  <w:marLeft w:val="0"/>
                  <w:marRight w:val="0"/>
                  <w:marTop w:val="0"/>
                  <w:marBottom w:val="0"/>
                  <w:divBdr>
                    <w:top w:val="none" w:sz="0" w:space="0" w:color="auto"/>
                    <w:left w:val="none" w:sz="0" w:space="0" w:color="auto"/>
                    <w:bottom w:val="none" w:sz="0" w:space="0" w:color="auto"/>
                    <w:right w:val="none" w:sz="0" w:space="0" w:color="auto"/>
                  </w:divBdr>
                  <w:divsChild>
                    <w:div w:id="2074962854">
                      <w:marLeft w:val="0"/>
                      <w:marRight w:val="0"/>
                      <w:marTop w:val="0"/>
                      <w:marBottom w:val="0"/>
                      <w:divBdr>
                        <w:top w:val="none" w:sz="0" w:space="0" w:color="auto"/>
                        <w:left w:val="none" w:sz="0" w:space="0" w:color="auto"/>
                        <w:bottom w:val="none" w:sz="0" w:space="0" w:color="auto"/>
                        <w:right w:val="none" w:sz="0" w:space="0" w:color="auto"/>
                      </w:divBdr>
                    </w:div>
                    <w:div w:id="1868056416">
                      <w:marLeft w:val="0"/>
                      <w:marRight w:val="0"/>
                      <w:marTop w:val="0"/>
                      <w:marBottom w:val="0"/>
                      <w:divBdr>
                        <w:top w:val="none" w:sz="0" w:space="0" w:color="auto"/>
                        <w:left w:val="none" w:sz="0" w:space="0" w:color="auto"/>
                        <w:bottom w:val="none" w:sz="0" w:space="0" w:color="auto"/>
                        <w:right w:val="none" w:sz="0" w:space="0" w:color="auto"/>
                      </w:divBdr>
                    </w:div>
                    <w:div w:id="1049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20369">
      <w:bodyDiv w:val="1"/>
      <w:marLeft w:val="0"/>
      <w:marRight w:val="0"/>
      <w:marTop w:val="0"/>
      <w:marBottom w:val="0"/>
      <w:divBdr>
        <w:top w:val="none" w:sz="0" w:space="0" w:color="auto"/>
        <w:left w:val="none" w:sz="0" w:space="0" w:color="auto"/>
        <w:bottom w:val="none" w:sz="0" w:space="0" w:color="auto"/>
        <w:right w:val="none" w:sz="0" w:space="0" w:color="auto"/>
      </w:divBdr>
      <w:divsChild>
        <w:div w:id="1162814281">
          <w:marLeft w:val="0"/>
          <w:marRight w:val="0"/>
          <w:marTop w:val="0"/>
          <w:marBottom w:val="0"/>
          <w:divBdr>
            <w:top w:val="none" w:sz="0" w:space="0" w:color="auto"/>
            <w:left w:val="none" w:sz="0" w:space="0" w:color="auto"/>
            <w:bottom w:val="none" w:sz="0" w:space="0" w:color="auto"/>
            <w:right w:val="none" w:sz="0" w:space="0" w:color="auto"/>
          </w:divBdr>
          <w:divsChild>
            <w:div w:id="1428846275">
              <w:marLeft w:val="0"/>
              <w:marRight w:val="0"/>
              <w:marTop w:val="0"/>
              <w:marBottom w:val="0"/>
              <w:divBdr>
                <w:top w:val="none" w:sz="0" w:space="0" w:color="auto"/>
                <w:left w:val="none" w:sz="0" w:space="0" w:color="auto"/>
                <w:bottom w:val="none" w:sz="0" w:space="0" w:color="auto"/>
                <w:right w:val="none" w:sz="0" w:space="0" w:color="auto"/>
              </w:divBdr>
              <w:divsChild>
                <w:div w:id="716274602">
                  <w:marLeft w:val="0"/>
                  <w:marRight w:val="0"/>
                  <w:marTop w:val="0"/>
                  <w:marBottom w:val="0"/>
                  <w:divBdr>
                    <w:top w:val="none" w:sz="0" w:space="0" w:color="auto"/>
                    <w:left w:val="none" w:sz="0" w:space="0" w:color="auto"/>
                    <w:bottom w:val="none" w:sz="0" w:space="0" w:color="auto"/>
                    <w:right w:val="none" w:sz="0" w:space="0" w:color="auto"/>
                  </w:divBdr>
                  <w:divsChild>
                    <w:div w:id="13383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9726">
      <w:bodyDiv w:val="1"/>
      <w:marLeft w:val="0"/>
      <w:marRight w:val="0"/>
      <w:marTop w:val="0"/>
      <w:marBottom w:val="0"/>
      <w:divBdr>
        <w:top w:val="none" w:sz="0" w:space="0" w:color="auto"/>
        <w:left w:val="none" w:sz="0" w:space="0" w:color="auto"/>
        <w:bottom w:val="none" w:sz="0" w:space="0" w:color="auto"/>
        <w:right w:val="none" w:sz="0" w:space="0" w:color="auto"/>
      </w:divBdr>
    </w:div>
    <w:div w:id="786582790">
      <w:bodyDiv w:val="1"/>
      <w:marLeft w:val="0"/>
      <w:marRight w:val="0"/>
      <w:marTop w:val="0"/>
      <w:marBottom w:val="0"/>
      <w:divBdr>
        <w:top w:val="none" w:sz="0" w:space="0" w:color="auto"/>
        <w:left w:val="none" w:sz="0" w:space="0" w:color="auto"/>
        <w:bottom w:val="none" w:sz="0" w:space="0" w:color="auto"/>
        <w:right w:val="none" w:sz="0" w:space="0" w:color="auto"/>
      </w:divBdr>
      <w:divsChild>
        <w:div w:id="1155216892">
          <w:marLeft w:val="0"/>
          <w:marRight w:val="0"/>
          <w:marTop w:val="0"/>
          <w:marBottom w:val="0"/>
          <w:divBdr>
            <w:top w:val="none" w:sz="0" w:space="0" w:color="auto"/>
            <w:left w:val="none" w:sz="0" w:space="0" w:color="auto"/>
            <w:bottom w:val="none" w:sz="0" w:space="0" w:color="auto"/>
            <w:right w:val="none" w:sz="0" w:space="0" w:color="auto"/>
          </w:divBdr>
          <w:divsChild>
            <w:div w:id="92171617">
              <w:marLeft w:val="0"/>
              <w:marRight w:val="0"/>
              <w:marTop w:val="0"/>
              <w:marBottom w:val="0"/>
              <w:divBdr>
                <w:top w:val="none" w:sz="0" w:space="0" w:color="auto"/>
                <w:left w:val="none" w:sz="0" w:space="0" w:color="auto"/>
                <w:bottom w:val="none" w:sz="0" w:space="0" w:color="auto"/>
                <w:right w:val="none" w:sz="0" w:space="0" w:color="auto"/>
              </w:divBdr>
              <w:divsChild>
                <w:div w:id="988291017">
                  <w:marLeft w:val="0"/>
                  <w:marRight w:val="0"/>
                  <w:marTop w:val="0"/>
                  <w:marBottom w:val="0"/>
                  <w:divBdr>
                    <w:top w:val="none" w:sz="0" w:space="0" w:color="auto"/>
                    <w:left w:val="none" w:sz="0" w:space="0" w:color="auto"/>
                    <w:bottom w:val="none" w:sz="0" w:space="0" w:color="auto"/>
                    <w:right w:val="none" w:sz="0" w:space="0" w:color="auto"/>
                  </w:divBdr>
                  <w:divsChild>
                    <w:div w:id="820998392">
                      <w:marLeft w:val="0"/>
                      <w:marRight w:val="0"/>
                      <w:marTop w:val="0"/>
                      <w:marBottom w:val="0"/>
                      <w:divBdr>
                        <w:top w:val="none" w:sz="0" w:space="0" w:color="auto"/>
                        <w:left w:val="none" w:sz="0" w:space="0" w:color="auto"/>
                        <w:bottom w:val="none" w:sz="0" w:space="0" w:color="auto"/>
                        <w:right w:val="none" w:sz="0" w:space="0" w:color="auto"/>
                      </w:divBdr>
                    </w:div>
                    <w:div w:id="4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6165">
      <w:bodyDiv w:val="1"/>
      <w:marLeft w:val="0"/>
      <w:marRight w:val="0"/>
      <w:marTop w:val="0"/>
      <w:marBottom w:val="0"/>
      <w:divBdr>
        <w:top w:val="none" w:sz="0" w:space="0" w:color="auto"/>
        <w:left w:val="none" w:sz="0" w:space="0" w:color="auto"/>
        <w:bottom w:val="none" w:sz="0" w:space="0" w:color="auto"/>
        <w:right w:val="none" w:sz="0" w:space="0" w:color="auto"/>
      </w:divBdr>
    </w:div>
    <w:div w:id="819543525">
      <w:bodyDiv w:val="1"/>
      <w:marLeft w:val="0"/>
      <w:marRight w:val="0"/>
      <w:marTop w:val="0"/>
      <w:marBottom w:val="0"/>
      <w:divBdr>
        <w:top w:val="none" w:sz="0" w:space="0" w:color="auto"/>
        <w:left w:val="none" w:sz="0" w:space="0" w:color="auto"/>
        <w:bottom w:val="none" w:sz="0" w:space="0" w:color="auto"/>
        <w:right w:val="none" w:sz="0" w:space="0" w:color="auto"/>
      </w:divBdr>
    </w:div>
    <w:div w:id="855658427">
      <w:bodyDiv w:val="1"/>
      <w:marLeft w:val="0"/>
      <w:marRight w:val="0"/>
      <w:marTop w:val="0"/>
      <w:marBottom w:val="0"/>
      <w:divBdr>
        <w:top w:val="none" w:sz="0" w:space="0" w:color="auto"/>
        <w:left w:val="none" w:sz="0" w:space="0" w:color="auto"/>
        <w:bottom w:val="none" w:sz="0" w:space="0" w:color="auto"/>
        <w:right w:val="none" w:sz="0" w:space="0" w:color="auto"/>
      </w:divBdr>
    </w:div>
    <w:div w:id="878006119">
      <w:bodyDiv w:val="1"/>
      <w:marLeft w:val="0"/>
      <w:marRight w:val="0"/>
      <w:marTop w:val="0"/>
      <w:marBottom w:val="0"/>
      <w:divBdr>
        <w:top w:val="none" w:sz="0" w:space="0" w:color="auto"/>
        <w:left w:val="none" w:sz="0" w:space="0" w:color="auto"/>
        <w:bottom w:val="none" w:sz="0" w:space="0" w:color="auto"/>
        <w:right w:val="none" w:sz="0" w:space="0" w:color="auto"/>
      </w:divBdr>
    </w:div>
    <w:div w:id="901795025">
      <w:bodyDiv w:val="1"/>
      <w:marLeft w:val="0"/>
      <w:marRight w:val="0"/>
      <w:marTop w:val="0"/>
      <w:marBottom w:val="0"/>
      <w:divBdr>
        <w:top w:val="none" w:sz="0" w:space="0" w:color="auto"/>
        <w:left w:val="none" w:sz="0" w:space="0" w:color="auto"/>
        <w:bottom w:val="none" w:sz="0" w:space="0" w:color="auto"/>
        <w:right w:val="none" w:sz="0" w:space="0" w:color="auto"/>
      </w:divBdr>
    </w:div>
    <w:div w:id="924997198">
      <w:bodyDiv w:val="1"/>
      <w:marLeft w:val="0"/>
      <w:marRight w:val="0"/>
      <w:marTop w:val="0"/>
      <w:marBottom w:val="0"/>
      <w:divBdr>
        <w:top w:val="none" w:sz="0" w:space="0" w:color="auto"/>
        <w:left w:val="none" w:sz="0" w:space="0" w:color="auto"/>
        <w:bottom w:val="none" w:sz="0" w:space="0" w:color="auto"/>
        <w:right w:val="none" w:sz="0" w:space="0" w:color="auto"/>
      </w:divBdr>
      <w:divsChild>
        <w:div w:id="550532783">
          <w:marLeft w:val="0"/>
          <w:marRight w:val="0"/>
          <w:marTop w:val="0"/>
          <w:marBottom w:val="0"/>
          <w:divBdr>
            <w:top w:val="none" w:sz="0" w:space="0" w:color="auto"/>
            <w:left w:val="none" w:sz="0" w:space="0" w:color="auto"/>
            <w:bottom w:val="none" w:sz="0" w:space="0" w:color="auto"/>
            <w:right w:val="none" w:sz="0" w:space="0" w:color="auto"/>
          </w:divBdr>
          <w:divsChild>
            <w:div w:id="280038288">
              <w:marLeft w:val="0"/>
              <w:marRight w:val="0"/>
              <w:marTop w:val="0"/>
              <w:marBottom w:val="0"/>
              <w:divBdr>
                <w:top w:val="none" w:sz="0" w:space="0" w:color="auto"/>
                <w:left w:val="none" w:sz="0" w:space="0" w:color="auto"/>
                <w:bottom w:val="none" w:sz="0" w:space="0" w:color="auto"/>
                <w:right w:val="none" w:sz="0" w:space="0" w:color="auto"/>
              </w:divBdr>
              <w:divsChild>
                <w:div w:id="1971082687">
                  <w:marLeft w:val="0"/>
                  <w:marRight w:val="0"/>
                  <w:marTop w:val="0"/>
                  <w:marBottom w:val="0"/>
                  <w:divBdr>
                    <w:top w:val="none" w:sz="0" w:space="0" w:color="auto"/>
                    <w:left w:val="none" w:sz="0" w:space="0" w:color="auto"/>
                    <w:bottom w:val="none" w:sz="0" w:space="0" w:color="auto"/>
                    <w:right w:val="none" w:sz="0" w:space="0" w:color="auto"/>
                  </w:divBdr>
                  <w:divsChild>
                    <w:div w:id="887688986">
                      <w:marLeft w:val="0"/>
                      <w:marRight w:val="0"/>
                      <w:marTop w:val="0"/>
                      <w:marBottom w:val="0"/>
                      <w:divBdr>
                        <w:top w:val="none" w:sz="0" w:space="0" w:color="auto"/>
                        <w:left w:val="none" w:sz="0" w:space="0" w:color="auto"/>
                        <w:bottom w:val="none" w:sz="0" w:space="0" w:color="auto"/>
                        <w:right w:val="none" w:sz="0" w:space="0" w:color="auto"/>
                      </w:divBdr>
                    </w:div>
                    <w:div w:id="19613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157">
      <w:bodyDiv w:val="1"/>
      <w:marLeft w:val="0"/>
      <w:marRight w:val="0"/>
      <w:marTop w:val="0"/>
      <w:marBottom w:val="0"/>
      <w:divBdr>
        <w:top w:val="none" w:sz="0" w:space="0" w:color="auto"/>
        <w:left w:val="none" w:sz="0" w:space="0" w:color="auto"/>
        <w:bottom w:val="none" w:sz="0" w:space="0" w:color="auto"/>
        <w:right w:val="none" w:sz="0" w:space="0" w:color="auto"/>
      </w:divBdr>
      <w:divsChild>
        <w:div w:id="1907565495">
          <w:marLeft w:val="0"/>
          <w:marRight w:val="0"/>
          <w:marTop w:val="0"/>
          <w:marBottom w:val="0"/>
          <w:divBdr>
            <w:top w:val="none" w:sz="0" w:space="0" w:color="auto"/>
            <w:left w:val="none" w:sz="0" w:space="0" w:color="auto"/>
            <w:bottom w:val="none" w:sz="0" w:space="0" w:color="auto"/>
            <w:right w:val="none" w:sz="0" w:space="0" w:color="auto"/>
          </w:divBdr>
          <w:divsChild>
            <w:div w:id="46225647">
              <w:marLeft w:val="0"/>
              <w:marRight w:val="0"/>
              <w:marTop w:val="0"/>
              <w:marBottom w:val="0"/>
              <w:divBdr>
                <w:top w:val="none" w:sz="0" w:space="0" w:color="auto"/>
                <w:left w:val="none" w:sz="0" w:space="0" w:color="auto"/>
                <w:bottom w:val="none" w:sz="0" w:space="0" w:color="auto"/>
                <w:right w:val="none" w:sz="0" w:space="0" w:color="auto"/>
              </w:divBdr>
              <w:divsChild>
                <w:div w:id="1011568495">
                  <w:marLeft w:val="0"/>
                  <w:marRight w:val="0"/>
                  <w:marTop w:val="0"/>
                  <w:marBottom w:val="0"/>
                  <w:divBdr>
                    <w:top w:val="none" w:sz="0" w:space="0" w:color="auto"/>
                    <w:left w:val="none" w:sz="0" w:space="0" w:color="auto"/>
                    <w:bottom w:val="none" w:sz="0" w:space="0" w:color="auto"/>
                    <w:right w:val="none" w:sz="0" w:space="0" w:color="auto"/>
                  </w:divBdr>
                  <w:divsChild>
                    <w:div w:id="457339654">
                      <w:marLeft w:val="0"/>
                      <w:marRight w:val="0"/>
                      <w:marTop w:val="0"/>
                      <w:marBottom w:val="0"/>
                      <w:divBdr>
                        <w:top w:val="none" w:sz="0" w:space="0" w:color="auto"/>
                        <w:left w:val="none" w:sz="0" w:space="0" w:color="auto"/>
                        <w:bottom w:val="none" w:sz="0" w:space="0" w:color="auto"/>
                        <w:right w:val="none" w:sz="0" w:space="0" w:color="auto"/>
                      </w:divBdr>
                    </w:div>
                    <w:div w:id="13549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1558">
      <w:bodyDiv w:val="1"/>
      <w:marLeft w:val="0"/>
      <w:marRight w:val="0"/>
      <w:marTop w:val="0"/>
      <w:marBottom w:val="0"/>
      <w:divBdr>
        <w:top w:val="none" w:sz="0" w:space="0" w:color="auto"/>
        <w:left w:val="none" w:sz="0" w:space="0" w:color="auto"/>
        <w:bottom w:val="none" w:sz="0" w:space="0" w:color="auto"/>
        <w:right w:val="none" w:sz="0" w:space="0" w:color="auto"/>
      </w:divBdr>
    </w:div>
    <w:div w:id="1076711539">
      <w:bodyDiv w:val="1"/>
      <w:marLeft w:val="0"/>
      <w:marRight w:val="0"/>
      <w:marTop w:val="0"/>
      <w:marBottom w:val="0"/>
      <w:divBdr>
        <w:top w:val="none" w:sz="0" w:space="0" w:color="auto"/>
        <w:left w:val="none" w:sz="0" w:space="0" w:color="auto"/>
        <w:bottom w:val="none" w:sz="0" w:space="0" w:color="auto"/>
        <w:right w:val="none" w:sz="0" w:space="0" w:color="auto"/>
      </w:divBdr>
      <w:divsChild>
        <w:div w:id="1211839720">
          <w:marLeft w:val="0"/>
          <w:marRight w:val="0"/>
          <w:marTop w:val="0"/>
          <w:marBottom w:val="0"/>
          <w:divBdr>
            <w:top w:val="none" w:sz="0" w:space="0" w:color="auto"/>
            <w:left w:val="none" w:sz="0" w:space="0" w:color="auto"/>
            <w:bottom w:val="none" w:sz="0" w:space="0" w:color="auto"/>
            <w:right w:val="none" w:sz="0" w:space="0" w:color="auto"/>
          </w:divBdr>
          <w:divsChild>
            <w:div w:id="877593745">
              <w:marLeft w:val="0"/>
              <w:marRight w:val="0"/>
              <w:marTop w:val="0"/>
              <w:marBottom w:val="0"/>
              <w:divBdr>
                <w:top w:val="none" w:sz="0" w:space="0" w:color="auto"/>
                <w:left w:val="none" w:sz="0" w:space="0" w:color="auto"/>
                <w:bottom w:val="none" w:sz="0" w:space="0" w:color="auto"/>
                <w:right w:val="none" w:sz="0" w:space="0" w:color="auto"/>
              </w:divBdr>
              <w:divsChild>
                <w:div w:id="22098612">
                  <w:marLeft w:val="0"/>
                  <w:marRight w:val="0"/>
                  <w:marTop w:val="0"/>
                  <w:marBottom w:val="0"/>
                  <w:divBdr>
                    <w:top w:val="none" w:sz="0" w:space="0" w:color="auto"/>
                    <w:left w:val="none" w:sz="0" w:space="0" w:color="auto"/>
                    <w:bottom w:val="none" w:sz="0" w:space="0" w:color="auto"/>
                    <w:right w:val="none" w:sz="0" w:space="0" w:color="auto"/>
                  </w:divBdr>
                  <w:divsChild>
                    <w:div w:id="135879569">
                      <w:marLeft w:val="0"/>
                      <w:marRight w:val="0"/>
                      <w:marTop w:val="0"/>
                      <w:marBottom w:val="0"/>
                      <w:divBdr>
                        <w:top w:val="none" w:sz="0" w:space="0" w:color="auto"/>
                        <w:left w:val="none" w:sz="0" w:space="0" w:color="auto"/>
                        <w:bottom w:val="none" w:sz="0" w:space="0" w:color="auto"/>
                        <w:right w:val="none" w:sz="0" w:space="0" w:color="auto"/>
                      </w:divBdr>
                    </w:div>
                    <w:div w:id="1825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72326">
      <w:bodyDiv w:val="1"/>
      <w:marLeft w:val="0"/>
      <w:marRight w:val="0"/>
      <w:marTop w:val="0"/>
      <w:marBottom w:val="0"/>
      <w:divBdr>
        <w:top w:val="none" w:sz="0" w:space="0" w:color="auto"/>
        <w:left w:val="none" w:sz="0" w:space="0" w:color="auto"/>
        <w:bottom w:val="none" w:sz="0" w:space="0" w:color="auto"/>
        <w:right w:val="none" w:sz="0" w:space="0" w:color="auto"/>
      </w:divBdr>
    </w:div>
    <w:div w:id="1120684630">
      <w:bodyDiv w:val="1"/>
      <w:marLeft w:val="0"/>
      <w:marRight w:val="0"/>
      <w:marTop w:val="0"/>
      <w:marBottom w:val="0"/>
      <w:divBdr>
        <w:top w:val="none" w:sz="0" w:space="0" w:color="auto"/>
        <w:left w:val="none" w:sz="0" w:space="0" w:color="auto"/>
        <w:bottom w:val="none" w:sz="0" w:space="0" w:color="auto"/>
        <w:right w:val="none" w:sz="0" w:space="0" w:color="auto"/>
      </w:divBdr>
    </w:div>
    <w:div w:id="1136143762">
      <w:bodyDiv w:val="1"/>
      <w:marLeft w:val="0"/>
      <w:marRight w:val="0"/>
      <w:marTop w:val="0"/>
      <w:marBottom w:val="0"/>
      <w:divBdr>
        <w:top w:val="none" w:sz="0" w:space="0" w:color="auto"/>
        <w:left w:val="none" w:sz="0" w:space="0" w:color="auto"/>
        <w:bottom w:val="none" w:sz="0" w:space="0" w:color="auto"/>
        <w:right w:val="none" w:sz="0" w:space="0" w:color="auto"/>
      </w:divBdr>
    </w:div>
    <w:div w:id="1209495174">
      <w:bodyDiv w:val="1"/>
      <w:marLeft w:val="0"/>
      <w:marRight w:val="0"/>
      <w:marTop w:val="0"/>
      <w:marBottom w:val="0"/>
      <w:divBdr>
        <w:top w:val="none" w:sz="0" w:space="0" w:color="auto"/>
        <w:left w:val="none" w:sz="0" w:space="0" w:color="auto"/>
        <w:bottom w:val="none" w:sz="0" w:space="0" w:color="auto"/>
        <w:right w:val="none" w:sz="0" w:space="0" w:color="auto"/>
      </w:divBdr>
      <w:divsChild>
        <w:div w:id="1583179758">
          <w:marLeft w:val="0"/>
          <w:marRight w:val="0"/>
          <w:marTop w:val="0"/>
          <w:marBottom w:val="0"/>
          <w:divBdr>
            <w:top w:val="none" w:sz="0" w:space="0" w:color="auto"/>
            <w:left w:val="none" w:sz="0" w:space="0" w:color="auto"/>
            <w:bottom w:val="none" w:sz="0" w:space="0" w:color="auto"/>
            <w:right w:val="none" w:sz="0" w:space="0" w:color="auto"/>
          </w:divBdr>
          <w:divsChild>
            <w:div w:id="30497607">
              <w:marLeft w:val="0"/>
              <w:marRight w:val="0"/>
              <w:marTop w:val="0"/>
              <w:marBottom w:val="0"/>
              <w:divBdr>
                <w:top w:val="none" w:sz="0" w:space="0" w:color="auto"/>
                <w:left w:val="none" w:sz="0" w:space="0" w:color="auto"/>
                <w:bottom w:val="none" w:sz="0" w:space="0" w:color="auto"/>
                <w:right w:val="none" w:sz="0" w:space="0" w:color="auto"/>
              </w:divBdr>
              <w:divsChild>
                <w:div w:id="390539320">
                  <w:marLeft w:val="0"/>
                  <w:marRight w:val="0"/>
                  <w:marTop w:val="0"/>
                  <w:marBottom w:val="0"/>
                  <w:divBdr>
                    <w:top w:val="none" w:sz="0" w:space="0" w:color="auto"/>
                    <w:left w:val="none" w:sz="0" w:space="0" w:color="auto"/>
                    <w:bottom w:val="none" w:sz="0" w:space="0" w:color="auto"/>
                    <w:right w:val="none" w:sz="0" w:space="0" w:color="auto"/>
                  </w:divBdr>
                  <w:divsChild>
                    <w:div w:id="49884191">
                      <w:marLeft w:val="0"/>
                      <w:marRight w:val="0"/>
                      <w:marTop w:val="0"/>
                      <w:marBottom w:val="0"/>
                      <w:divBdr>
                        <w:top w:val="none" w:sz="0" w:space="0" w:color="auto"/>
                        <w:left w:val="none" w:sz="0" w:space="0" w:color="auto"/>
                        <w:bottom w:val="none" w:sz="0" w:space="0" w:color="auto"/>
                        <w:right w:val="none" w:sz="0" w:space="0" w:color="auto"/>
                      </w:divBdr>
                    </w:div>
                    <w:div w:id="1217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6309">
      <w:bodyDiv w:val="1"/>
      <w:marLeft w:val="0"/>
      <w:marRight w:val="0"/>
      <w:marTop w:val="0"/>
      <w:marBottom w:val="0"/>
      <w:divBdr>
        <w:top w:val="none" w:sz="0" w:space="0" w:color="auto"/>
        <w:left w:val="none" w:sz="0" w:space="0" w:color="auto"/>
        <w:bottom w:val="none" w:sz="0" w:space="0" w:color="auto"/>
        <w:right w:val="none" w:sz="0" w:space="0" w:color="auto"/>
      </w:divBdr>
    </w:div>
    <w:div w:id="1318069736">
      <w:bodyDiv w:val="1"/>
      <w:marLeft w:val="0"/>
      <w:marRight w:val="0"/>
      <w:marTop w:val="0"/>
      <w:marBottom w:val="0"/>
      <w:divBdr>
        <w:top w:val="none" w:sz="0" w:space="0" w:color="auto"/>
        <w:left w:val="none" w:sz="0" w:space="0" w:color="auto"/>
        <w:bottom w:val="none" w:sz="0" w:space="0" w:color="auto"/>
        <w:right w:val="none" w:sz="0" w:space="0" w:color="auto"/>
      </w:divBdr>
    </w:div>
    <w:div w:id="1345790351">
      <w:bodyDiv w:val="1"/>
      <w:marLeft w:val="0"/>
      <w:marRight w:val="0"/>
      <w:marTop w:val="0"/>
      <w:marBottom w:val="0"/>
      <w:divBdr>
        <w:top w:val="none" w:sz="0" w:space="0" w:color="auto"/>
        <w:left w:val="none" w:sz="0" w:space="0" w:color="auto"/>
        <w:bottom w:val="none" w:sz="0" w:space="0" w:color="auto"/>
        <w:right w:val="none" w:sz="0" w:space="0" w:color="auto"/>
      </w:divBdr>
    </w:div>
    <w:div w:id="1354576818">
      <w:bodyDiv w:val="1"/>
      <w:marLeft w:val="0"/>
      <w:marRight w:val="0"/>
      <w:marTop w:val="0"/>
      <w:marBottom w:val="0"/>
      <w:divBdr>
        <w:top w:val="none" w:sz="0" w:space="0" w:color="auto"/>
        <w:left w:val="none" w:sz="0" w:space="0" w:color="auto"/>
        <w:bottom w:val="none" w:sz="0" w:space="0" w:color="auto"/>
        <w:right w:val="none" w:sz="0" w:space="0" w:color="auto"/>
      </w:divBdr>
    </w:div>
    <w:div w:id="1419253763">
      <w:bodyDiv w:val="1"/>
      <w:marLeft w:val="0"/>
      <w:marRight w:val="0"/>
      <w:marTop w:val="0"/>
      <w:marBottom w:val="0"/>
      <w:divBdr>
        <w:top w:val="none" w:sz="0" w:space="0" w:color="auto"/>
        <w:left w:val="none" w:sz="0" w:space="0" w:color="auto"/>
        <w:bottom w:val="none" w:sz="0" w:space="0" w:color="auto"/>
        <w:right w:val="none" w:sz="0" w:space="0" w:color="auto"/>
      </w:divBdr>
    </w:div>
    <w:div w:id="1452942012">
      <w:bodyDiv w:val="1"/>
      <w:marLeft w:val="0"/>
      <w:marRight w:val="0"/>
      <w:marTop w:val="0"/>
      <w:marBottom w:val="0"/>
      <w:divBdr>
        <w:top w:val="none" w:sz="0" w:space="0" w:color="auto"/>
        <w:left w:val="none" w:sz="0" w:space="0" w:color="auto"/>
        <w:bottom w:val="none" w:sz="0" w:space="0" w:color="auto"/>
        <w:right w:val="none" w:sz="0" w:space="0" w:color="auto"/>
      </w:divBdr>
      <w:divsChild>
        <w:div w:id="1436754662">
          <w:marLeft w:val="0"/>
          <w:marRight w:val="0"/>
          <w:marTop w:val="0"/>
          <w:marBottom w:val="0"/>
          <w:divBdr>
            <w:top w:val="none" w:sz="0" w:space="0" w:color="auto"/>
            <w:left w:val="none" w:sz="0" w:space="0" w:color="auto"/>
            <w:bottom w:val="none" w:sz="0" w:space="0" w:color="auto"/>
            <w:right w:val="none" w:sz="0" w:space="0" w:color="auto"/>
          </w:divBdr>
          <w:divsChild>
            <w:div w:id="268582915">
              <w:marLeft w:val="0"/>
              <w:marRight w:val="0"/>
              <w:marTop w:val="0"/>
              <w:marBottom w:val="0"/>
              <w:divBdr>
                <w:top w:val="none" w:sz="0" w:space="0" w:color="auto"/>
                <w:left w:val="none" w:sz="0" w:space="0" w:color="auto"/>
                <w:bottom w:val="none" w:sz="0" w:space="0" w:color="auto"/>
                <w:right w:val="none" w:sz="0" w:space="0" w:color="auto"/>
              </w:divBdr>
              <w:divsChild>
                <w:div w:id="243413626">
                  <w:marLeft w:val="-270"/>
                  <w:marRight w:val="-270"/>
                  <w:marTop w:val="0"/>
                  <w:marBottom w:val="0"/>
                  <w:divBdr>
                    <w:top w:val="none" w:sz="0" w:space="0" w:color="auto"/>
                    <w:left w:val="none" w:sz="0" w:space="0" w:color="auto"/>
                    <w:bottom w:val="none" w:sz="0" w:space="0" w:color="auto"/>
                    <w:right w:val="none" w:sz="0" w:space="0" w:color="auto"/>
                  </w:divBdr>
                  <w:divsChild>
                    <w:div w:id="67045370">
                      <w:marLeft w:val="0"/>
                      <w:marRight w:val="0"/>
                      <w:marTop w:val="0"/>
                      <w:marBottom w:val="0"/>
                      <w:divBdr>
                        <w:top w:val="none" w:sz="0" w:space="0" w:color="auto"/>
                        <w:left w:val="none" w:sz="0" w:space="0" w:color="auto"/>
                        <w:bottom w:val="none" w:sz="0" w:space="0" w:color="auto"/>
                        <w:right w:val="none" w:sz="0" w:space="0" w:color="auto"/>
                      </w:divBdr>
                      <w:divsChild>
                        <w:div w:id="20764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1153">
          <w:marLeft w:val="0"/>
          <w:marRight w:val="0"/>
          <w:marTop w:val="0"/>
          <w:marBottom w:val="0"/>
          <w:divBdr>
            <w:top w:val="none" w:sz="0" w:space="0" w:color="auto"/>
            <w:left w:val="none" w:sz="0" w:space="0" w:color="auto"/>
            <w:bottom w:val="none" w:sz="0" w:space="0" w:color="auto"/>
            <w:right w:val="none" w:sz="0" w:space="0" w:color="auto"/>
          </w:divBdr>
          <w:divsChild>
            <w:div w:id="380596552">
              <w:marLeft w:val="0"/>
              <w:marRight w:val="0"/>
              <w:marTop w:val="0"/>
              <w:marBottom w:val="0"/>
              <w:divBdr>
                <w:top w:val="none" w:sz="0" w:space="0" w:color="auto"/>
                <w:left w:val="none" w:sz="0" w:space="0" w:color="auto"/>
                <w:bottom w:val="none" w:sz="0" w:space="0" w:color="auto"/>
                <w:right w:val="none" w:sz="0" w:space="0" w:color="auto"/>
              </w:divBdr>
              <w:divsChild>
                <w:div w:id="894003268">
                  <w:marLeft w:val="-270"/>
                  <w:marRight w:val="-270"/>
                  <w:marTop w:val="0"/>
                  <w:marBottom w:val="0"/>
                  <w:divBdr>
                    <w:top w:val="none" w:sz="0" w:space="0" w:color="auto"/>
                    <w:left w:val="none" w:sz="0" w:space="0" w:color="auto"/>
                    <w:bottom w:val="none" w:sz="0" w:space="0" w:color="auto"/>
                    <w:right w:val="none" w:sz="0" w:space="0" w:color="auto"/>
                  </w:divBdr>
                  <w:divsChild>
                    <w:div w:id="1320232167">
                      <w:marLeft w:val="0"/>
                      <w:marRight w:val="0"/>
                      <w:marTop w:val="0"/>
                      <w:marBottom w:val="0"/>
                      <w:divBdr>
                        <w:top w:val="none" w:sz="0" w:space="0" w:color="auto"/>
                        <w:left w:val="none" w:sz="0" w:space="0" w:color="auto"/>
                        <w:bottom w:val="none" w:sz="0" w:space="0" w:color="auto"/>
                        <w:right w:val="none" w:sz="0" w:space="0" w:color="auto"/>
                      </w:divBdr>
                      <w:divsChild>
                        <w:div w:id="15549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69281">
      <w:bodyDiv w:val="1"/>
      <w:marLeft w:val="0"/>
      <w:marRight w:val="0"/>
      <w:marTop w:val="0"/>
      <w:marBottom w:val="0"/>
      <w:divBdr>
        <w:top w:val="none" w:sz="0" w:space="0" w:color="auto"/>
        <w:left w:val="none" w:sz="0" w:space="0" w:color="auto"/>
        <w:bottom w:val="none" w:sz="0" w:space="0" w:color="auto"/>
        <w:right w:val="none" w:sz="0" w:space="0" w:color="auto"/>
      </w:divBdr>
    </w:div>
    <w:div w:id="1515071137">
      <w:bodyDiv w:val="1"/>
      <w:marLeft w:val="0"/>
      <w:marRight w:val="0"/>
      <w:marTop w:val="0"/>
      <w:marBottom w:val="0"/>
      <w:divBdr>
        <w:top w:val="none" w:sz="0" w:space="0" w:color="auto"/>
        <w:left w:val="none" w:sz="0" w:space="0" w:color="auto"/>
        <w:bottom w:val="none" w:sz="0" w:space="0" w:color="auto"/>
        <w:right w:val="none" w:sz="0" w:space="0" w:color="auto"/>
      </w:divBdr>
    </w:div>
    <w:div w:id="1612592998">
      <w:bodyDiv w:val="1"/>
      <w:marLeft w:val="0"/>
      <w:marRight w:val="0"/>
      <w:marTop w:val="0"/>
      <w:marBottom w:val="0"/>
      <w:divBdr>
        <w:top w:val="none" w:sz="0" w:space="0" w:color="auto"/>
        <w:left w:val="none" w:sz="0" w:space="0" w:color="auto"/>
        <w:bottom w:val="none" w:sz="0" w:space="0" w:color="auto"/>
        <w:right w:val="none" w:sz="0" w:space="0" w:color="auto"/>
      </w:divBdr>
      <w:divsChild>
        <w:div w:id="2138523902">
          <w:marLeft w:val="0"/>
          <w:marRight w:val="0"/>
          <w:marTop w:val="0"/>
          <w:marBottom w:val="0"/>
          <w:divBdr>
            <w:top w:val="none" w:sz="0" w:space="0" w:color="auto"/>
            <w:left w:val="none" w:sz="0" w:space="0" w:color="auto"/>
            <w:bottom w:val="none" w:sz="0" w:space="0" w:color="auto"/>
            <w:right w:val="none" w:sz="0" w:space="0" w:color="auto"/>
          </w:divBdr>
          <w:divsChild>
            <w:div w:id="1937403711">
              <w:marLeft w:val="0"/>
              <w:marRight w:val="0"/>
              <w:marTop w:val="0"/>
              <w:marBottom w:val="0"/>
              <w:divBdr>
                <w:top w:val="none" w:sz="0" w:space="0" w:color="auto"/>
                <w:left w:val="none" w:sz="0" w:space="0" w:color="auto"/>
                <w:bottom w:val="none" w:sz="0" w:space="0" w:color="auto"/>
                <w:right w:val="none" w:sz="0" w:space="0" w:color="auto"/>
              </w:divBdr>
              <w:divsChild>
                <w:div w:id="375201734">
                  <w:marLeft w:val="0"/>
                  <w:marRight w:val="0"/>
                  <w:marTop w:val="0"/>
                  <w:marBottom w:val="0"/>
                  <w:divBdr>
                    <w:top w:val="none" w:sz="0" w:space="0" w:color="auto"/>
                    <w:left w:val="none" w:sz="0" w:space="0" w:color="auto"/>
                    <w:bottom w:val="none" w:sz="0" w:space="0" w:color="auto"/>
                    <w:right w:val="none" w:sz="0" w:space="0" w:color="auto"/>
                  </w:divBdr>
                  <w:divsChild>
                    <w:div w:id="1875579291">
                      <w:marLeft w:val="0"/>
                      <w:marRight w:val="0"/>
                      <w:marTop w:val="0"/>
                      <w:marBottom w:val="0"/>
                      <w:divBdr>
                        <w:top w:val="none" w:sz="0" w:space="0" w:color="auto"/>
                        <w:left w:val="none" w:sz="0" w:space="0" w:color="auto"/>
                        <w:bottom w:val="none" w:sz="0" w:space="0" w:color="auto"/>
                        <w:right w:val="none" w:sz="0" w:space="0" w:color="auto"/>
                      </w:divBdr>
                    </w:div>
                    <w:div w:id="172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6400">
      <w:bodyDiv w:val="1"/>
      <w:marLeft w:val="0"/>
      <w:marRight w:val="0"/>
      <w:marTop w:val="0"/>
      <w:marBottom w:val="0"/>
      <w:divBdr>
        <w:top w:val="none" w:sz="0" w:space="0" w:color="auto"/>
        <w:left w:val="none" w:sz="0" w:space="0" w:color="auto"/>
        <w:bottom w:val="none" w:sz="0" w:space="0" w:color="auto"/>
        <w:right w:val="none" w:sz="0" w:space="0" w:color="auto"/>
      </w:divBdr>
    </w:div>
    <w:div w:id="1637104181">
      <w:bodyDiv w:val="1"/>
      <w:marLeft w:val="0"/>
      <w:marRight w:val="0"/>
      <w:marTop w:val="0"/>
      <w:marBottom w:val="0"/>
      <w:divBdr>
        <w:top w:val="none" w:sz="0" w:space="0" w:color="auto"/>
        <w:left w:val="none" w:sz="0" w:space="0" w:color="auto"/>
        <w:bottom w:val="none" w:sz="0" w:space="0" w:color="auto"/>
        <w:right w:val="none" w:sz="0" w:space="0" w:color="auto"/>
      </w:divBdr>
    </w:div>
    <w:div w:id="1654941867">
      <w:bodyDiv w:val="1"/>
      <w:marLeft w:val="0"/>
      <w:marRight w:val="0"/>
      <w:marTop w:val="0"/>
      <w:marBottom w:val="0"/>
      <w:divBdr>
        <w:top w:val="none" w:sz="0" w:space="0" w:color="auto"/>
        <w:left w:val="none" w:sz="0" w:space="0" w:color="auto"/>
        <w:bottom w:val="none" w:sz="0" w:space="0" w:color="auto"/>
        <w:right w:val="none" w:sz="0" w:space="0" w:color="auto"/>
      </w:divBdr>
    </w:div>
    <w:div w:id="1697269921">
      <w:bodyDiv w:val="1"/>
      <w:marLeft w:val="0"/>
      <w:marRight w:val="0"/>
      <w:marTop w:val="0"/>
      <w:marBottom w:val="0"/>
      <w:divBdr>
        <w:top w:val="none" w:sz="0" w:space="0" w:color="auto"/>
        <w:left w:val="none" w:sz="0" w:space="0" w:color="auto"/>
        <w:bottom w:val="none" w:sz="0" w:space="0" w:color="auto"/>
        <w:right w:val="none" w:sz="0" w:space="0" w:color="auto"/>
      </w:divBdr>
      <w:divsChild>
        <w:div w:id="897203480">
          <w:marLeft w:val="0"/>
          <w:marRight w:val="0"/>
          <w:marTop w:val="0"/>
          <w:marBottom w:val="0"/>
          <w:divBdr>
            <w:top w:val="none" w:sz="0" w:space="0" w:color="auto"/>
            <w:left w:val="none" w:sz="0" w:space="0" w:color="auto"/>
            <w:bottom w:val="none" w:sz="0" w:space="0" w:color="auto"/>
            <w:right w:val="none" w:sz="0" w:space="0" w:color="auto"/>
          </w:divBdr>
          <w:divsChild>
            <w:div w:id="1232425064">
              <w:marLeft w:val="0"/>
              <w:marRight w:val="0"/>
              <w:marTop w:val="0"/>
              <w:marBottom w:val="0"/>
              <w:divBdr>
                <w:top w:val="none" w:sz="0" w:space="0" w:color="auto"/>
                <w:left w:val="none" w:sz="0" w:space="0" w:color="auto"/>
                <w:bottom w:val="none" w:sz="0" w:space="0" w:color="auto"/>
                <w:right w:val="none" w:sz="0" w:space="0" w:color="auto"/>
              </w:divBdr>
              <w:divsChild>
                <w:div w:id="2011058744">
                  <w:marLeft w:val="0"/>
                  <w:marRight w:val="0"/>
                  <w:marTop w:val="0"/>
                  <w:marBottom w:val="0"/>
                  <w:divBdr>
                    <w:top w:val="none" w:sz="0" w:space="0" w:color="auto"/>
                    <w:left w:val="none" w:sz="0" w:space="0" w:color="auto"/>
                    <w:bottom w:val="none" w:sz="0" w:space="0" w:color="auto"/>
                    <w:right w:val="none" w:sz="0" w:space="0" w:color="auto"/>
                  </w:divBdr>
                  <w:divsChild>
                    <w:div w:id="775441185">
                      <w:marLeft w:val="0"/>
                      <w:marRight w:val="0"/>
                      <w:marTop w:val="0"/>
                      <w:marBottom w:val="0"/>
                      <w:divBdr>
                        <w:top w:val="none" w:sz="0" w:space="0" w:color="auto"/>
                        <w:left w:val="none" w:sz="0" w:space="0" w:color="auto"/>
                        <w:bottom w:val="none" w:sz="0" w:space="0" w:color="auto"/>
                        <w:right w:val="none" w:sz="0" w:space="0" w:color="auto"/>
                      </w:divBdr>
                    </w:div>
                    <w:div w:id="12459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3947">
      <w:bodyDiv w:val="1"/>
      <w:marLeft w:val="0"/>
      <w:marRight w:val="0"/>
      <w:marTop w:val="0"/>
      <w:marBottom w:val="0"/>
      <w:divBdr>
        <w:top w:val="none" w:sz="0" w:space="0" w:color="auto"/>
        <w:left w:val="none" w:sz="0" w:space="0" w:color="auto"/>
        <w:bottom w:val="none" w:sz="0" w:space="0" w:color="auto"/>
        <w:right w:val="none" w:sz="0" w:space="0" w:color="auto"/>
      </w:divBdr>
      <w:divsChild>
        <w:div w:id="1413695309">
          <w:marLeft w:val="0"/>
          <w:marRight w:val="0"/>
          <w:marTop w:val="0"/>
          <w:marBottom w:val="300"/>
          <w:divBdr>
            <w:top w:val="none" w:sz="0" w:space="0" w:color="auto"/>
            <w:left w:val="none" w:sz="0" w:space="0" w:color="auto"/>
            <w:bottom w:val="none" w:sz="0" w:space="0" w:color="auto"/>
            <w:right w:val="none" w:sz="0" w:space="0" w:color="auto"/>
          </w:divBdr>
        </w:div>
        <w:div w:id="1769278451">
          <w:marLeft w:val="0"/>
          <w:marRight w:val="0"/>
          <w:marTop w:val="0"/>
          <w:marBottom w:val="300"/>
          <w:divBdr>
            <w:top w:val="none" w:sz="0" w:space="0" w:color="auto"/>
            <w:left w:val="none" w:sz="0" w:space="0" w:color="auto"/>
            <w:bottom w:val="none" w:sz="0" w:space="0" w:color="auto"/>
            <w:right w:val="none" w:sz="0" w:space="0" w:color="auto"/>
          </w:divBdr>
        </w:div>
      </w:divsChild>
    </w:div>
    <w:div w:id="1727220976">
      <w:bodyDiv w:val="1"/>
      <w:marLeft w:val="0"/>
      <w:marRight w:val="0"/>
      <w:marTop w:val="0"/>
      <w:marBottom w:val="0"/>
      <w:divBdr>
        <w:top w:val="none" w:sz="0" w:space="0" w:color="auto"/>
        <w:left w:val="none" w:sz="0" w:space="0" w:color="auto"/>
        <w:bottom w:val="none" w:sz="0" w:space="0" w:color="auto"/>
        <w:right w:val="none" w:sz="0" w:space="0" w:color="auto"/>
      </w:divBdr>
      <w:divsChild>
        <w:div w:id="194735027">
          <w:marLeft w:val="0"/>
          <w:marRight w:val="0"/>
          <w:marTop w:val="0"/>
          <w:marBottom w:val="0"/>
          <w:divBdr>
            <w:top w:val="none" w:sz="0" w:space="0" w:color="auto"/>
            <w:left w:val="none" w:sz="0" w:space="0" w:color="auto"/>
            <w:bottom w:val="none" w:sz="0" w:space="0" w:color="auto"/>
            <w:right w:val="none" w:sz="0" w:space="0" w:color="auto"/>
          </w:divBdr>
          <w:divsChild>
            <w:div w:id="107504207">
              <w:marLeft w:val="0"/>
              <w:marRight w:val="0"/>
              <w:marTop w:val="0"/>
              <w:marBottom w:val="0"/>
              <w:divBdr>
                <w:top w:val="none" w:sz="0" w:space="0" w:color="auto"/>
                <w:left w:val="none" w:sz="0" w:space="0" w:color="auto"/>
                <w:bottom w:val="none" w:sz="0" w:space="0" w:color="auto"/>
                <w:right w:val="none" w:sz="0" w:space="0" w:color="auto"/>
              </w:divBdr>
              <w:divsChild>
                <w:div w:id="982537322">
                  <w:marLeft w:val="0"/>
                  <w:marRight w:val="0"/>
                  <w:marTop w:val="0"/>
                  <w:marBottom w:val="0"/>
                  <w:divBdr>
                    <w:top w:val="none" w:sz="0" w:space="0" w:color="auto"/>
                    <w:left w:val="none" w:sz="0" w:space="0" w:color="auto"/>
                    <w:bottom w:val="none" w:sz="0" w:space="0" w:color="auto"/>
                    <w:right w:val="none" w:sz="0" w:space="0" w:color="auto"/>
                  </w:divBdr>
                  <w:divsChild>
                    <w:div w:id="550383411">
                      <w:marLeft w:val="0"/>
                      <w:marRight w:val="0"/>
                      <w:marTop w:val="0"/>
                      <w:marBottom w:val="0"/>
                      <w:divBdr>
                        <w:top w:val="none" w:sz="0" w:space="0" w:color="auto"/>
                        <w:left w:val="none" w:sz="0" w:space="0" w:color="auto"/>
                        <w:bottom w:val="none" w:sz="0" w:space="0" w:color="auto"/>
                        <w:right w:val="none" w:sz="0" w:space="0" w:color="auto"/>
                      </w:divBdr>
                    </w:div>
                    <w:div w:id="10583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5895">
      <w:bodyDiv w:val="1"/>
      <w:marLeft w:val="0"/>
      <w:marRight w:val="0"/>
      <w:marTop w:val="0"/>
      <w:marBottom w:val="0"/>
      <w:divBdr>
        <w:top w:val="none" w:sz="0" w:space="0" w:color="auto"/>
        <w:left w:val="none" w:sz="0" w:space="0" w:color="auto"/>
        <w:bottom w:val="none" w:sz="0" w:space="0" w:color="auto"/>
        <w:right w:val="none" w:sz="0" w:space="0" w:color="auto"/>
      </w:divBdr>
    </w:div>
    <w:div w:id="1818181817">
      <w:bodyDiv w:val="1"/>
      <w:marLeft w:val="0"/>
      <w:marRight w:val="0"/>
      <w:marTop w:val="0"/>
      <w:marBottom w:val="0"/>
      <w:divBdr>
        <w:top w:val="none" w:sz="0" w:space="0" w:color="auto"/>
        <w:left w:val="none" w:sz="0" w:space="0" w:color="auto"/>
        <w:bottom w:val="none" w:sz="0" w:space="0" w:color="auto"/>
        <w:right w:val="none" w:sz="0" w:space="0" w:color="auto"/>
      </w:divBdr>
    </w:div>
    <w:div w:id="1847136185">
      <w:bodyDiv w:val="1"/>
      <w:marLeft w:val="0"/>
      <w:marRight w:val="0"/>
      <w:marTop w:val="0"/>
      <w:marBottom w:val="0"/>
      <w:divBdr>
        <w:top w:val="none" w:sz="0" w:space="0" w:color="auto"/>
        <w:left w:val="none" w:sz="0" w:space="0" w:color="auto"/>
        <w:bottom w:val="none" w:sz="0" w:space="0" w:color="auto"/>
        <w:right w:val="none" w:sz="0" w:space="0" w:color="auto"/>
      </w:divBdr>
    </w:div>
    <w:div w:id="1859655021">
      <w:bodyDiv w:val="1"/>
      <w:marLeft w:val="0"/>
      <w:marRight w:val="0"/>
      <w:marTop w:val="0"/>
      <w:marBottom w:val="0"/>
      <w:divBdr>
        <w:top w:val="none" w:sz="0" w:space="0" w:color="auto"/>
        <w:left w:val="none" w:sz="0" w:space="0" w:color="auto"/>
        <w:bottom w:val="none" w:sz="0" w:space="0" w:color="auto"/>
        <w:right w:val="none" w:sz="0" w:space="0" w:color="auto"/>
      </w:divBdr>
    </w:div>
    <w:div w:id="1887064403">
      <w:bodyDiv w:val="1"/>
      <w:marLeft w:val="0"/>
      <w:marRight w:val="0"/>
      <w:marTop w:val="0"/>
      <w:marBottom w:val="0"/>
      <w:divBdr>
        <w:top w:val="none" w:sz="0" w:space="0" w:color="auto"/>
        <w:left w:val="none" w:sz="0" w:space="0" w:color="auto"/>
        <w:bottom w:val="none" w:sz="0" w:space="0" w:color="auto"/>
        <w:right w:val="none" w:sz="0" w:space="0" w:color="auto"/>
      </w:divBdr>
      <w:divsChild>
        <w:div w:id="278418477">
          <w:marLeft w:val="0"/>
          <w:marRight w:val="0"/>
          <w:marTop w:val="0"/>
          <w:marBottom w:val="0"/>
          <w:divBdr>
            <w:top w:val="none" w:sz="0" w:space="0" w:color="auto"/>
            <w:left w:val="none" w:sz="0" w:space="0" w:color="auto"/>
            <w:bottom w:val="none" w:sz="0" w:space="0" w:color="auto"/>
            <w:right w:val="none" w:sz="0" w:space="0" w:color="auto"/>
          </w:divBdr>
          <w:divsChild>
            <w:div w:id="1766069380">
              <w:marLeft w:val="0"/>
              <w:marRight w:val="0"/>
              <w:marTop w:val="0"/>
              <w:marBottom w:val="0"/>
              <w:divBdr>
                <w:top w:val="none" w:sz="0" w:space="0" w:color="auto"/>
                <w:left w:val="none" w:sz="0" w:space="0" w:color="auto"/>
                <w:bottom w:val="none" w:sz="0" w:space="0" w:color="auto"/>
                <w:right w:val="none" w:sz="0" w:space="0" w:color="auto"/>
              </w:divBdr>
              <w:divsChild>
                <w:div w:id="215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4395">
      <w:bodyDiv w:val="1"/>
      <w:marLeft w:val="0"/>
      <w:marRight w:val="0"/>
      <w:marTop w:val="0"/>
      <w:marBottom w:val="0"/>
      <w:divBdr>
        <w:top w:val="none" w:sz="0" w:space="0" w:color="auto"/>
        <w:left w:val="none" w:sz="0" w:space="0" w:color="auto"/>
        <w:bottom w:val="none" w:sz="0" w:space="0" w:color="auto"/>
        <w:right w:val="none" w:sz="0" w:space="0" w:color="auto"/>
      </w:divBdr>
      <w:divsChild>
        <w:div w:id="648941281">
          <w:marLeft w:val="0"/>
          <w:marRight w:val="0"/>
          <w:marTop w:val="0"/>
          <w:marBottom w:val="300"/>
          <w:divBdr>
            <w:top w:val="none" w:sz="0" w:space="0" w:color="auto"/>
            <w:left w:val="none" w:sz="0" w:space="0" w:color="auto"/>
            <w:bottom w:val="none" w:sz="0" w:space="0" w:color="auto"/>
            <w:right w:val="none" w:sz="0" w:space="0" w:color="auto"/>
          </w:divBdr>
        </w:div>
        <w:div w:id="1587768677">
          <w:marLeft w:val="0"/>
          <w:marRight w:val="0"/>
          <w:marTop w:val="0"/>
          <w:marBottom w:val="300"/>
          <w:divBdr>
            <w:top w:val="none" w:sz="0" w:space="0" w:color="auto"/>
            <w:left w:val="none" w:sz="0" w:space="0" w:color="auto"/>
            <w:bottom w:val="none" w:sz="0" w:space="0" w:color="auto"/>
            <w:right w:val="none" w:sz="0" w:space="0" w:color="auto"/>
          </w:divBdr>
        </w:div>
      </w:divsChild>
    </w:div>
    <w:div w:id="1904876659">
      <w:bodyDiv w:val="1"/>
      <w:marLeft w:val="0"/>
      <w:marRight w:val="0"/>
      <w:marTop w:val="0"/>
      <w:marBottom w:val="0"/>
      <w:divBdr>
        <w:top w:val="none" w:sz="0" w:space="0" w:color="auto"/>
        <w:left w:val="none" w:sz="0" w:space="0" w:color="auto"/>
        <w:bottom w:val="none" w:sz="0" w:space="0" w:color="auto"/>
        <w:right w:val="none" w:sz="0" w:space="0" w:color="auto"/>
      </w:divBdr>
    </w:div>
    <w:div w:id="1910336483">
      <w:bodyDiv w:val="1"/>
      <w:marLeft w:val="0"/>
      <w:marRight w:val="0"/>
      <w:marTop w:val="0"/>
      <w:marBottom w:val="0"/>
      <w:divBdr>
        <w:top w:val="none" w:sz="0" w:space="0" w:color="auto"/>
        <w:left w:val="none" w:sz="0" w:space="0" w:color="auto"/>
        <w:bottom w:val="none" w:sz="0" w:space="0" w:color="auto"/>
        <w:right w:val="none" w:sz="0" w:space="0" w:color="auto"/>
      </w:divBdr>
    </w:div>
    <w:div w:id="1965961622">
      <w:bodyDiv w:val="1"/>
      <w:marLeft w:val="0"/>
      <w:marRight w:val="0"/>
      <w:marTop w:val="0"/>
      <w:marBottom w:val="0"/>
      <w:divBdr>
        <w:top w:val="none" w:sz="0" w:space="0" w:color="auto"/>
        <w:left w:val="none" w:sz="0" w:space="0" w:color="auto"/>
        <w:bottom w:val="none" w:sz="0" w:space="0" w:color="auto"/>
        <w:right w:val="none" w:sz="0" w:space="0" w:color="auto"/>
      </w:divBdr>
      <w:divsChild>
        <w:div w:id="721952163">
          <w:marLeft w:val="0"/>
          <w:marRight w:val="0"/>
          <w:marTop w:val="0"/>
          <w:marBottom w:val="0"/>
          <w:divBdr>
            <w:top w:val="none" w:sz="0" w:space="0" w:color="auto"/>
            <w:left w:val="none" w:sz="0" w:space="0" w:color="auto"/>
            <w:bottom w:val="none" w:sz="0" w:space="0" w:color="auto"/>
            <w:right w:val="none" w:sz="0" w:space="0" w:color="auto"/>
          </w:divBdr>
          <w:divsChild>
            <w:div w:id="1688871943">
              <w:marLeft w:val="0"/>
              <w:marRight w:val="0"/>
              <w:marTop w:val="0"/>
              <w:marBottom w:val="0"/>
              <w:divBdr>
                <w:top w:val="none" w:sz="0" w:space="0" w:color="auto"/>
                <w:left w:val="none" w:sz="0" w:space="0" w:color="auto"/>
                <w:bottom w:val="none" w:sz="0" w:space="0" w:color="auto"/>
                <w:right w:val="none" w:sz="0" w:space="0" w:color="auto"/>
              </w:divBdr>
              <w:divsChild>
                <w:div w:id="453016567">
                  <w:marLeft w:val="0"/>
                  <w:marRight w:val="0"/>
                  <w:marTop w:val="0"/>
                  <w:marBottom w:val="0"/>
                  <w:divBdr>
                    <w:top w:val="none" w:sz="0" w:space="0" w:color="auto"/>
                    <w:left w:val="none" w:sz="0" w:space="0" w:color="auto"/>
                    <w:bottom w:val="none" w:sz="0" w:space="0" w:color="auto"/>
                    <w:right w:val="none" w:sz="0" w:space="0" w:color="auto"/>
                  </w:divBdr>
                  <w:divsChild>
                    <w:div w:id="1650866351">
                      <w:marLeft w:val="0"/>
                      <w:marRight w:val="0"/>
                      <w:marTop w:val="0"/>
                      <w:marBottom w:val="0"/>
                      <w:divBdr>
                        <w:top w:val="none" w:sz="0" w:space="0" w:color="auto"/>
                        <w:left w:val="none" w:sz="0" w:space="0" w:color="auto"/>
                        <w:bottom w:val="none" w:sz="0" w:space="0" w:color="auto"/>
                        <w:right w:val="none" w:sz="0" w:space="0" w:color="auto"/>
                      </w:divBdr>
                    </w:div>
                    <w:div w:id="991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1827">
      <w:bodyDiv w:val="1"/>
      <w:marLeft w:val="0"/>
      <w:marRight w:val="0"/>
      <w:marTop w:val="0"/>
      <w:marBottom w:val="0"/>
      <w:divBdr>
        <w:top w:val="none" w:sz="0" w:space="0" w:color="auto"/>
        <w:left w:val="none" w:sz="0" w:space="0" w:color="auto"/>
        <w:bottom w:val="none" w:sz="0" w:space="0" w:color="auto"/>
        <w:right w:val="none" w:sz="0" w:space="0" w:color="auto"/>
      </w:divBdr>
      <w:divsChild>
        <w:div w:id="16544579">
          <w:marLeft w:val="0"/>
          <w:marRight w:val="0"/>
          <w:marTop w:val="0"/>
          <w:marBottom w:val="0"/>
          <w:divBdr>
            <w:top w:val="none" w:sz="0" w:space="0" w:color="auto"/>
            <w:left w:val="none" w:sz="0" w:space="0" w:color="auto"/>
            <w:bottom w:val="none" w:sz="0" w:space="0" w:color="auto"/>
            <w:right w:val="none" w:sz="0" w:space="0" w:color="auto"/>
          </w:divBdr>
          <w:divsChild>
            <w:div w:id="633412066">
              <w:marLeft w:val="0"/>
              <w:marRight w:val="0"/>
              <w:marTop w:val="0"/>
              <w:marBottom w:val="0"/>
              <w:divBdr>
                <w:top w:val="none" w:sz="0" w:space="0" w:color="auto"/>
                <w:left w:val="none" w:sz="0" w:space="0" w:color="auto"/>
                <w:bottom w:val="none" w:sz="0" w:space="0" w:color="auto"/>
                <w:right w:val="none" w:sz="0" w:space="0" w:color="auto"/>
              </w:divBdr>
              <w:divsChild>
                <w:div w:id="2076201003">
                  <w:marLeft w:val="0"/>
                  <w:marRight w:val="0"/>
                  <w:marTop w:val="0"/>
                  <w:marBottom w:val="0"/>
                  <w:divBdr>
                    <w:top w:val="none" w:sz="0" w:space="0" w:color="auto"/>
                    <w:left w:val="none" w:sz="0" w:space="0" w:color="auto"/>
                    <w:bottom w:val="none" w:sz="0" w:space="0" w:color="auto"/>
                    <w:right w:val="none" w:sz="0" w:space="0" w:color="auto"/>
                  </w:divBdr>
                  <w:divsChild>
                    <w:div w:id="958952719">
                      <w:marLeft w:val="0"/>
                      <w:marRight w:val="0"/>
                      <w:marTop w:val="0"/>
                      <w:marBottom w:val="0"/>
                      <w:divBdr>
                        <w:top w:val="none" w:sz="0" w:space="0" w:color="auto"/>
                        <w:left w:val="none" w:sz="0" w:space="0" w:color="auto"/>
                        <w:bottom w:val="none" w:sz="0" w:space="0" w:color="auto"/>
                        <w:right w:val="none" w:sz="0" w:space="0" w:color="auto"/>
                      </w:divBdr>
                    </w:div>
                    <w:div w:id="17945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5795">
      <w:bodyDiv w:val="1"/>
      <w:marLeft w:val="0"/>
      <w:marRight w:val="0"/>
      <w:marTop w:val="0"/>
      <w:marBottom w:val="0"/>
      <w:divBdr>
        <w:top w:val="none" w:sz="0" w:space="0" w:color="auto"/>
        <w:left w:val="none" w:sz="0" w:space="0" w:color="auto"/>
        <w:bottom w:val="none" w:sz="0" w:space="0" w:color="auto"/>
        <w:right w:val="none" w:sz="0" w:space="0" w:color="auto"/>
      </w:divBdr>
    </w:div>
    <w:div w:id="2015298784">
      <w:bodyDiv w:val="1"/>
      <w:marLeft w:val="0"/>
      <w:marRight w:val="0"/>
      <w:marTop w:val="0"/>
      <w:marBottom w:val="0"/>
      <w:divBdr>
        <w:top w:val="none" w:sz="0" w:space="0" w:color="auto"/>
        <w:left w:val="none" w:sz="0" w:space="0" w:color="auto"/>
        <w:bottom w:val="none" w:sz="0" w:space="0" w:color="auto"/>
        <w:right w:val="none" w:sz="0" w:space="0" w:color="auto"/>
      </w:divBdr>
    </w:div>
    <w:div w:id="2059862597">
      <w:bodyDiv w:val="1"/>
      <w:marLeft w:val="0"/>
      <w:marRight w:val="0"/>
      <w:marTop w:val="0"/>
      <w:marBottom w:val="0"/>
      <w:divBdr>
        <w:top w:val="none" w:sz="0" w:space="0" w:color="auto"/>
        <w:left w:val="none" w:sz="0" w:space="0" w:color="auto"/>
        <w:bottom w:val="none" w:sz="0" w:space="0" w:color="auto"/>
        <w:right w:val="none" w:sz="0" w:space="0" w:color="auto"/>
      </w:divBdr>
    </w:div>
    <w:div w:id="2085641621">
      <w:bodyDiv w:val="1"/>
      <w:marLeft w:val="0"/>
      <w:marRight w:val="0"/>
      <w:marTop w:val="0"/>
      <w:marBottom w:val="0"/>
      <w:divBdr>
        <w:top w:val="none" w:sz="0" w:space="0" w:color="auto"/>
        <w:left w:val="none" w:sz="0" w:space="0" w:color="auto"/>
        <w:bottom w:val="none" w:sz="0" w:space="0" w:color="auto"/>
        <w:right w:val="none" w:sz="0" w:space="0" w:color="auto"/>
      </w:divBdr>
      <w:divsChild>
        <w:div w:id="1299918354">
          <w:marLeft w:val="0"/>
          <w:marRight w:val="0"/>
          <w:marTop w:val="0"/>
          <w:marBottom w:val="0"/>
          <w:divBdr>
            <w:top w:val="none" w:sz="0" w:space="0" w:color="auto"/>
            <w:left w:val="none" w:sz="0" w:space="0" w:color="auto"/>
            <w:bottom w:val="none" w:sz="0" w:space="0" w:color="auto"/>
            <w:right w:val="none" w:sz="0" w:space="0" w:color="auto"/>
          </w:divBdr>
          <w:divsChild>
            <w:div w:id="1485783036">
              <w:marLeft w:val="0"/>
              <w:marRight w:val="0"/>
              <w:marTop w:val="0"/>
              <w:marBottom w:val="0"/>
              <w:divBdr>
                <w:top w:val="none" w:sz="0" w:space="0" w:color="auto"/>
                <w:left w:val="none" w:sz="0" w:space="0" w:color="auto"/>
                <w:bottom w:val="none" w:sz="0" w:space="0" w:color="auto"/>
                <w:right w:val="none" w:sz="0" w:space="0" w:color="auto"/>
              </w:divBdr>
              <w:divsChild>
                <w:div w:id="642153089">
                  <w:marLeft w:val="0"/>
                  <w:marRight w:val="0"/>
                  <w:marTop w:val="0"/>
                  <w:marBottom w:val="0"/>
                  <w:divBdr>
                    <w:top w:val="none" w:sz="0" w:space="0" w:color="auto"/>
                    <w:left w:val="none" w:sz="0" w:space="0" w:color="auto"/>
                    <w:bottom w:val="none" w:sz="0" w:space="0" w:color="auto"/>
                    <w:right w:val="none" w:sz="0" w:space="0" w:color="auto"/>
                  </w:divBdr>
                  <w:divsChild>
                    <w:div w:id="369260996">
                      <w:marLeft w:val="0"/>
                      <w:marRight w:val="0"/>
                      <w:marTop w:val="0"/>
                      <w:marBottom w:val="0"/>
                      <w:divBdr>
                        <w:top w:val="none" w:sz="0" w:space="0" w:color="auto"/>
                        <w:left w:val="none" w:sz="0" w:space="0" w:color="auto"/>
                        <w:bottom w:val="none" w:sz="0" w:space="0" w:color="auto"/>
                        <w:right w:val="none" w:sz="0" w:space="0" w:color="auto"/>
                      </w:divBdr>
                    </w:div>
                    <w:div w:id="2619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7176">
      <w:bodyDiv w:val="1"/>
      <w:marLeft w:val="0"/>
      <w:marRight w:val="0"/>
      <w:marTop w:val="0"/>
      <w:marBottom w:val="0"/>
      <w:divBdr>
        <w:top w:val="none" w:sz="0" w:space="0" w:color="auto"/>
        <w:left w:val="none" w:sz="0" w:space="0" w:color="auto"/>
        <w:bottom w:val="none" w:sz="0" w:space="0" w:color="auto"/>
        <w:right w:val="none" w:sz="0" w:space="0" w:color="auto"/>
      </w:divBdr>
    </w:div>
    <w:div w:id="2127112343">
      <w:bodyDiv w:val="1"/>
      <w:marLeft w:val="0"/>
      <w:marRight w:val="0"/>
      <w:marTop w:val="0"/>
      <w:marBottom w:val="0"/>
      <w:divBdr>
        <w:top w:val="none" w:sz="0" w:space="0" w:color="auto"/>
        <w:left w:val="none" w:sz="0" w:space="0" w:color="auto"/>
        <w:bottom w:val="none" w:sz="0" w:space="0" w:color="auto"/>
        <w:right w:val="none" w:sz="0" w:space="0" w:color="auto"/>
      </w:divBdr>
      <w:divsChild>
        <w:div w:id="1094983448">
          <w:marLeft w:val="0"/>
          <w:marRight w:val="0"/>
          <w:marTop w:val="0"/>
          <w:marBottom w:val="0"/>
          <w:divBdr>
            <w:top w:val="none" w:sz="0" w:space="0" w:color="auto"/>
            <w:left w:val="none" w:sz="0" w:space="0" w:color="auto"/>
            <w:bottom w:val="none" w:sz="0" w:space="0" w:color="auto"/>
            <w:right w:val="none" w:sz="0" w:space="0" w:color="auto"/>
          </w:divBdr>
          <w:divsChild>
            <w:div w:id="506024884">
              <w:marLeft w:val="0"/>
              <w:marRight w:val="0"/>
              <w:marTop w:val="0"/>
              <w:marBottom w:val="0"/>
              <w:divBdr>
                <w:top w:val="none" w:sz="0" w:space="0" w:color="auto"/>
                <w:left w:val="none" w:sz="0" w:space="0" w:color="auto"/>
                <w:bottom w:val="none" w:sz="0" w:space="0" w:color="auto"/>
                <w:right w:val="none" w:sz="0" w:space="0" w:color="auto"/>
              </w:divBdr>
              <w:divsChild>
                <w:div w:id="1011177983">
                  <w:marLeft w:val="0"/>
                  <w:marRight w:val="0"/>
                  <w:marTop w:val="0"/>
                  <w:marBottom w:val="0"/>
                  <w:divBdr>
                    <w:top w:val="none" w:sz="0" w:space="0" w:color="auto"/>
                    <w:left w:val="none" w:sz="0" w:space="0" w:color="auto"/>
                    <w:bottom w:val="none" w:sz="0" w:space="0" w:color="auto"/>
                    <w:right w:val="none" w:sz="0" w:space="0" w:color="auto"/>
                  </w:divBdr>
                  <w:divsChild>
                    <w:div w:id="781730711">
                      <w:marLeft w:val="0"/>
                      <w:marRight w:val="0"/>
                      <w:marTop w:val="0"/>
                      <w:marBottom w:val="0"/>
                      <w:divBdr>
                        <w:top w:val="none" w:sz="0" w:space="0" w:color="auto"/>
                        <w:left w:val="none" w:sz="0" w:space="0" w:color="auto"/>
                        <w:bottom w:val="none" w:sz="0" w:space="0" w:color="auto"/>
                        <w:right w:val="none" w:sz="0" w:space="0" w:color="auto"/>
                      </w:divBdr>
                    </w:div>
                    <w:div w:id="219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nu\CDC\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89F0-2AD4-4992-90DF-C38BA899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68</TotalTime>
  <Pages>3</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Persbericht</vt:lpstr>
    </vt:vector>
  </TitlesOfParts>
  <Company>Heijmans</Company>
  <LinksUpToDate>false</LinksUpToDate>
  <CharactersWithSpaces>5805</CharactersWithSpaces>
  <SharedDoc>false</SharedDoc>
  <HLinks>
    <vt:vector size="18" baseType="variant">
      <vt:variant>
        <vt:i4>5111933</vt:i4>
      </vt:variant>
      <vt:variant>
        <vt:i4>6</vt:i4>
      </vt:variant>
      <vt:variant>
        <vt:i4>0</vt:i4>
      </vt:variant>
      <vt:variant>
        <vt:i4>5</vt:i4>
      </vt:variant>
      <vt:variant>
        <vt:lpwstr>mailto:fheerens@heijmans.nl</vt:lpwstr>
      </vt:variant>
      <vt:variant>
        <vt:lpwstr/>
      </vt:variant>
      <vt:variant>
        <vt:i4>5636159</vt:i4>
      </vt:variant>
      <vt:variant>
        <vt:i4>3</vt:i4>
      </vt:variant>
      <vt:variant>
        <vt:i4>0</vt:i4>
      </vt:variant>
      <vt:variant>
        <vt:i4>5</vt:i4>
      </vt:variant>
      <vt:variant>
        <vt:lpwstr>mailto:mswinkels-verstappen@heijmans.nl</vt:lpwstr>
      </vt:variant>
      <vt:variant>
        <vt:lpwstr/>
      </vt:variant>
      <vt:variant>
        <vt:i4>7012387</vt:i4>
      </vt:variant>
      <vt:variant>
        <vt:i4>0</vt:i4>
      </vt:variant>
      <vt:variant>
        <vt:i4>0</vt:i4>
      </vt:variant>
      <vt:variant>
        <vt:i4>5</vt:i4>
      </vt:variant>
      <vt:variant>
        <vt:lpwstr>http://www.heijmans.nl/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pinu</dc:creator>
  <cp:lastModifiedBy>Berk, Jeroen van den</cp:lastModifiedBy>
  <cp:revision>19</cp:revision>
  <cp:lastPrinted>2021-04-26T13:44:00Z</cp:lastPrinted>
  <dcterms:created xsi:type="dcterms:W3CDTF">2021-04-28T08:53:00Z</dcterms:created>
  <dcterms:modified xsi:type="dcterms:W3CDTF">2021-04-30T08:06:00Z</dcterms:modified>
</cp:coreProperties>
</file>