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B4AB" w14:textId="77777777" w:rsidR="008D7D41" w:rsidRDefault="008D7D41" w:rsidP="000E484E">
      <w:pPr>
        <w:ind w:left="709"/>
        <w:rPr>
          <w:rFonts w:ascii="Verdana" w:hAnsi="Verdana"/>
          <w:b/>
          <w:bCs/>
          <w:sz w:val="20"/>
          <w:lang w:val="en-GB"/>
        </w:rPr>
      </w:pPr>
    </w:p>
    <w:p w14:paraId="483CFC61" w14:textId="77777777" w:rsidR="000E484E" w:rsidRDefault="000E484E" w:rsidP="000E484E">
      <w:pPr>
        <w:ind w:left="709"/>
        <w:rPr>
          <w:rFonts w:ascii="Verdana" w:hAnsi="Verdana"/>
          <w:b/>
          <w:bCs/>
          <w:sz w:val="20"/>
          <w:lang w:val="en-GB"/>
        </w:rPr>
      </w:pPr>
    </w:p>
    <w:p w14:paraId="66AB0388" w14:textId="77777777" w:rsidR="000E484E" w:rsidRDefault="00F00651" w:rsidP="000E484E">
      <w:pPr>
        <w:ind w:left="709"/>
        <w:jc w:val="both"/>
        <w:rPr>
          <w:rFonts w:ascii="Verdana" w:hAnsi="Verdana"/>
          <w:b/>
          <w:bCs/>
          <w:szCs w:val="24"/>
          <w:lang w:val="en-GB"/>
        </w:rPr>
      </w:pPr>
      <w:proofErr w:type="spellStart"/>
      <w:r w:rsidRPr="00F00651">
        <w:rPr>
          <w:rFonts w:ascii="Verdana" w:hAnsi="Verdana"/>
          <w:b/>
          <w:bCs/>
          <w:szCs w:val="24"/>
          <w:lang w:val="en-GB"/>
        </w:rPr>
        <w:t>ad</w:t>
      </w:r>
      <w:proofErr w:type="spellEnd"/>
      <w:r w:rsidRPr="00F00651">
        <w:rPr>
          <w:rFonts w:ascii="Verdana" w:hAnsi="Verdana"/>
          <w:b/>
          <w:bCs/>
          <w:szCs w:val="24"/>
          <w:lang w:val="en-GB"/>
        </w:rPr>
        <w:t xml:space="preserve"> pepper media International N.V.: ad agents and Webgains with double-digit growth</w:t>
      </w:r>
    </w:p>
    <w:p w14:paraId="49B360A2" w14:textId="77777777" w:rsidR="00F00651" w:rsidRPr="000E484E" w:rsidRDefault="00F00651" w:rsidP="000E484E">
      <w:pPr>
        <w:ind w:left="709"/>
        <w:jc w:val="both"/>
        <w:rPr>
          <w:rFonts w:ascii="Verdana" w:hAnsi="Verdana"/>
          <w:sz w:val="20"/>
          <w:lang w:val="en-GB"/>
        </w:rPr>
      </w:pPr>
    </w:p>
    <w:p w14:paraId="018EF3BB" w14:textId="7B8DBF88" w:rsidR="00F00651" w:rsidRPr="00F00651" w:rsidRDefault="00F00651" w:rsidP="00F00651">
      <w:pPr>
        <w:ind w:left="709"/>
        <w:jc w:val="both"/>
        <w:rPr>
          <w:rFonts w:ascii="Verdana" w:hAnsi="Verdana"/>
          <w:sz w:val="20"/>
          <w:lang w:val="en-GB"/>
        </w:rPr>
      </w:pPr>
      <w:r>
        <w:rPr>
          <w:rFonts w:ascii="Verdana" w:hAnsi="Verdana"/>
          <w:sz w:val="20"/>
          <w:lang w:val="en-GB"/>
        </w:rPr>
        <w:t xml:space="preserve">Nuremberg, Amsterdam, </w:t>
      </w:r>
      <w:r w:rsidR="008526AB">
        <w:rPr>
          <w:rFonts w:ascii="Verdana" w:hAnsi="Verdana"/>
          <w:sz w:val="20"/>
          <w:lang w:val="en-GB"/>
        </w:rPr>
        <w:t xml:space="preserve">15 </w:t>
      </w:r>
      <w:r w:rsidRPr="00F00651">
        <w:rPr>
          <w:rFonts w:ascii="Verdana" w:hAnsi="Verdana"/>
          <w:sz w:val="20"/>
          <w:lang w:val="en-GB"/>
        </w:rPr>
        <w:t xml:space="preserve">July 2021 </w:t>
      </w:r>
    </w:p>
    <w:p w14:paraId="64290E58" w14:textId="77777777" w:rsidR="00F00651" w:rsidRPr="00F00651" w:rsidRDefault="00F00651" w:rsidP="00F00651">
      <w:pPr>
        <w:ind w:left="709"/>
        <w:jc w:val="both"/>
        <w:rPr>
          <w:rFonts w:ascii="Verdana" w:hAnsi="Verdana"/>
          <w:sz w:val="20"/>
          <w:lang w:val="en-GB"/>
        </w:rPr>
      </w:pPr>
    </w:p>
    <w:p w14:paraId="161835C4" w14:textId="2F38157A" w:rsidR="00F00651" w:rsidRPr="00F00651" w:rsidRDefault="00F00651" w:rsidP="1B6F777A">
      <w:pPr>
        <w:ind w:left="709"/>
        <w:jc w:val="both"/>
        <w:rPr>
          <w:rFonts w:ascii="Verdana" w:hAnsi="Verdana"/>
          <w:sz w:val="20"/>
          <w:lang w:val="en-GB"/>
        </w:rPr>
      </w:pPr>
      <w:proofErr w:type="spellStart"/>
      <w:r w:rsidRPr="1B6F777A">
        <w:rPr>
          <w:rFonts w:ascii="Verdana" w:hAnsi="Verdana"/>
          <w:sz w:val="20"/>
          <w:lang w:val="en-GB"/>
        </w:rPr>
        <w:t>ad</w:t>
      </w:r>
      <w:proofErr w:type="spellEnd"/>
      <w:r w:rsidRPr="1B6F777A">
        <w:rPr>
          <w:rFonts w:ascii="Verdana" w:hAnsi="Verdana"/>
          <w:sz w:val="20"/>
          <w:lang w:val="en-GB"/>
        </w:rPr>
        <w:t xml:space="preserve"> pepper </w:t>
      </w:r>
      <w:r w:rsidR="0A6590BD" w:rsidRPr="1B6F777A">
        <w:rPr>
          <w:rFonts w:ascii="Verdana" w:hAnsi="Verdana"/>
          <w:sz w:val="20"/>
          <w:lang w:val="en-GB"/>
        </w:rPr>
        <w:t>Group</w:t>
      </w:r>
      <w:r w:rsidRPr="1B6F777A">
        <w:rPr>
          <w:rFonts w:ascii="Verdana" w:hAnsi="Verdana"/>
          <w:sz w:val="20"/>
          <w:lang w:val="en-GB"/>
        </w:rPr>
        <w:t xml:space="preserve">, one of the leading performance marketing providers in Europe, continues in the second quarter to achieve solid and profitable growth. </w:t>
      </w:r>
    </w:p>
    <w:p w14:paraId="39D35F71" w14:textId="77777777" w:rsidR="00F00651" w:rsidRPr="00F00651" w:rsidRDefault="00F00651" w:rsidP="00F00651">
      <w:pPr>
        <w:ind w:left="709"/>
        <w:jc w:val="both"/>
        <w:rPr>
          <w:rFonts w:ascii="Verdana" w:hAnsi="Verdana"/>
          <w:sz w:val="20"/>
          <w:lang w:val="en-GB"/>
        </w:rPr>
      </w:pPr>
    </w:p>
    <w:p w14:paraId="7D015793" w14:textId="43A393EB" w:rsidR="00F00651" w:rsidRPr="00F00651" w:rsidRDefault="00F00651" w:rsidP="1B6F777A">
      <w:pPr>
        <w:ind w:left="709"/>
        <w:jc w:val="both"/>
        <w:rPr>
          <w:rFonts w:ascii="Verdana" w:hAnsi="Verdana"/>
          <w:sz w:val="20"/>
          <w:lang w:val="en-GB"/>
        </w:rPr>
      </w:pPr>
      <w:r w:rsidRPr="1B6F777A">
        <w:rPr>
          <w:rFonts w:ascii="Verdana" w:hAnsi="Verdana"/>
          <w:sz w:val="20"/>
          <w:lang w:val="en-GB"/>
        </w:rPr>
        <w:t xml:space="preserve">Gross sales increased by </w:t>
      </w:r>
      <w:r w:rsidR="00C44DFC" w:rsidRPr="1B6F777A">
        <w:rPr>
          <w:rFonts w:ascii="Verdana" w:hAnsi="Verdana"/>
          <w:sz w:val="20"/>
          <w:lang w:val="en-GB"/>
        </w:rPr>
        <w:t>11.0</w:t>
      </w:r>
      <w:r w:rsidRPr="1B6F777A">
        <w:rPr>
          <w:rFonts w:ascii="Verdana" w:hAnsi="Verdana"/>
          <w:sz w:val="20"/>
          <w:lang w:val="en-GB"/>
        </w:rPr>
        <w:t xml:space="preserve"> percent to EUR </w:t>
      </w:r>
      <w:r w:rsidR="00C44DFC" w:rsidRPr="1B6F777A">
        <w:rPr>
          <w:rFonts w:ascii="Verdana" w:hAnsi="Verdana"/>
          <w:sz w:val="20"/>
          <w:lang w:val="en-GB"/>
        </w:rPr>
        <w:t>25,931</w:t>
      </w:r>
      <w:r w:rsidRPr="1B6F777A">
        <w:rPr>
          <w:rFonts w:ascii="Verdana" w:hAnsi="Verdana"/>
          <w:sz w:val="20"/>
          <w:lang w:val="en-GB"/>
        </w:rPr>
        <w:t xml:space="preserve">k (Q2 2020: EUR 23,357k). Group revenue amounts to EUR </w:t>
      </w:r>
      <w:r w:rsidR="00C44DFC" w:rsidRPr="1B6F777A">
        <w:rPr>
          <w:rFonts w:ascii="Verdana" w:hAnsi="Verdana"/>
          <w:sz w:val="20"/>
          <w:lang w:val="en-GB"/>
        </w:rPr>
        <w:t>6,516</w:t>
      </w:r>
      <w:r w:rsidRPr="1B6F777A">
        <w:rPr>
          <w:rFonts w:ascii="Verdana" w:hAnsi="Verdana"/>
          <w:sz w:val="20"/>
          <w:lang w:val="en-GB"/>
        </w:rPr>
        <w:t xml:space="preserve">k, corresponding to </w:t>
      </w:r>
      <w:r w:rsidR="00C44DFC" w:rsidRPr="1B6F777A">
        <w:rPr>
          <w:rFonts w:ascii="Verdana" w:hAnsi="Verdana"/>
          <w:sz w:val="20"/>
          <w:lang w:val="en-GB"/>
        </w:rPr>
        <w:t>6.5</w:t>
      </w:r>
      <w:r w:rsidRPr="1B6F777A">
        <w:rPr>
          <w:rFonts w:ascii="Verdana" w:hAnsi="Verdana"/>
          <w:sz w:val="20"/>
          <w:lang w:val="en-GB"/>
        </w:rPr>
        <w:t xml:space="preserve"> percent growth (Q2 2020: EUR 6,116k). Main growth driver was the ad </w:t>
      </w:r>
      <w:proofErr w:type="gramStart"/>
      <w:r w:rsidRPr="1B6F777A">
        <w:rPr>
          <w:rFonts w:ascii="Verdana" w:hAnsi="Verdana"/>
          <w:sz w:val="20"/>
          <w:lang w:val="en-GB"/>
        </w:rPr>
        <w:t>agents</w:t>
      </w:r>
      <w:proofErr w:type="gramEnd"/>
      <w:r w:rsidRPr="1B6F777A">
        <w:rPr>
          <w:rFonts w:ascii="Verdana" w:hAnsi="Verdana"/>
          <w:sz w:val="20"/>
          <w:lang w:val="en-GB"/>
        </w:rPr>
        <w:t xml:space="preserve"> segment with a </w:t>
      </w:r>
      <w:r w:rsidR="00C44DFC" w:rsidRPr="1B6F777A">
        <w:rPr>
          <w:rFonts w:ascii="Verdana" w:hAnsi="Verdana"/>
          <w:sz w:val="20"/>
          <w:lang w:val="en-GB"/>
        </w:rPr>
        <w:t>18.7</w:t>
      </w:r>
      <w:r w:rsidRPr="1B6F777A">
        <w:rPr>
          <w:rFonts w:ascii="Verdana" w:hAnsi="Verdana"/>
          <w:sz w:val="20"/>
          <w:lang w:val="en-GB"/>
        </w:rPr>
        <w:t xml:space="preserve"> percent increase in revenue to </w:t>
      </w:r>
      <w:r w:rsidR="00C44DFC" w:rsidRPr="1B6F777A">
        <w:rPr>
          <w:rFonts w:ascii="Verdana" w:hAnsi="Verdana"/>
          <w:sz w:val="20"/>
          <w:lang w:val="en-GB"/>
        </w:rPr>
        <w:t>1,914</w:t>
      </w:r>
      <w:r w:rsidRPr="1B6F777A">
        <w:rPr>
          <w:rFonts w:ascii="Verdana" w:hAnsi="Verdana"/>
          <w:sz w:val="20"/>
          <w:lang w:val="en-GB"/>
        </w:rPr>
        <w:t xml:space="preserve">k (Q2 2020: EUR 1,612k). The Webgains segment also saw double-digit growth, with an increase of </w:t>
      </w:r>
      <w:r w:rsidR="00C44DFC" w:rsidRPr="1B6F777A">
        <w:rPr>
          <w:rFonts w:ascii="Verdana" w:hAnsi="Verdana"/>
          <w:sz w:val="20"/>
          <w:lang w:val="en-GB"/>
        </w:rPr>
        <w:t>15.9</w:t>
      </w:r>
      <w:r w:rsidRPr="1B6F777A">
        <w:rPr>
          <w:rFonts w:ascii="Verdana" w:hAnsi="Verdana"/>
          <w:sz w:val="20"/>
          <w:lang w:val="en-GB"/>
        </w:rPr>
        <w:t xml:space="preserve"> percent to EUR </w:t>
      </w:r>
      <w:r w:rsidR="00C44DFC" w:rsidRPr="1B6F777A">
        <w:rPr>
          <w:rFonts w:ascii="Verdana" w:hAnsi="Verdana"/>
          <w:sz w:val="20"/>
          <w:lang w:val="en-GB"/>
        </w:rPr>
        <w:t>3,670</w:t>
      </w:r>
      <w:r w:rsidRPr="1B6F777A">
        <w:rPr>
          <w:rFonts w:ascii="Verdana" w:hAnsi="Verdana"/>
          <w:sz w:val="20"/>
          <w:lang w:val="en-GB"/>
        </w:rPr>
        <w:t xml:space="preserve">k (Q2 2020: EUR 3,167k). The ad pepper segment recorded a decline in revenue of </w:t>
      </w:r>
      <w:r w:rsidR="00C44DFC" w:rsidRPr="1B6F777A">
        <w:rPr>
          <w:rFonts w:ascii="Verdana" w:hAnsi="Verdana"/>
          <w:sz w:val="20"/>
          <w:lang w:val="en-GB"/>
        </w:rPr>
        <w:t>30.3</w:t>
      </w:r>
      <w:r w:rsidRPr="1B6F777A">
        <w:rPr>
          <w:rFonts w:ascii="Verdana" w:hAnsi="Verdana"/>
          <w:sz w:val="20"/>
          <w:lang w:val="en-GB"/>
        </w:rPr>
        <w:t xml:space="preserve"> percent to EUR </w:t>
      </w:r>
      <w:r w:rsidR="00C44DFC" w:rsidRPr="1B6F777A">
        <w:rPr>
          <w:rFonts w:ascii="Verdana" w:hAnsi="Verdana"/>
          <w:sz w:val="20"/>
          <w:lang w:val="en-GB"/>
        </w:rPr>
        <w:t>932</w:t>
      </w:r>
      <w:r w:rsidRPr="1B6F777A">
        <w:rPr>
          <w:rFonts w:ascii="Verdana" w:hAnsi="Verdana"/>
          <w:sz w:val="20"/>
          <w:lang w:val="en-GB"/>
        </w:rPr>
        <w:t xml:space="preserve">k (Q2 2020: EUR 1,337k). While ad agents and Webgains were once again able to benefit from a dynamic revenue development with both existing and new customers, the revenue development in the ad </w:t>
      </w:r>
      <w:proofErr w:type="gramStart"/>
      <w:r w:rsidRPr="1B6F777A">
        <w:rPr>
          <w:rFonts w:ascii="Verdana" w:hAnsi="Verdana"/>
          <w:sz w:val="20"/>
          <w:lang w:val="en-GB"/>
        </w:rPr>
        <w:t>pepper  segment</w:t>
      </w:r>
      <w:proofErr w:type="gramEnd"/>
      <w:r w:rsidRPr="1B6F777A">
        <w:rPr>
          <w:rFonts w:ascii="Verdana" w:hAnsi="Verdana"/>
          <w:sz w:val="20"/>
          <w:lang w:val="en-GB"/>
        </w:rPr>
        <w:t xml:space="preserve"> fell short of our own expectations due to subdued order activity on the part of major customers in the German market. We expect a moderate improvement here in the second half of the year. </w:t>
      </w:r>
    </w:p>
    <w:p w14:paraId="3789A753" w14:textId="77777777" w:rsidR="00F00651" w:rsidRPr="00F00651" w:rsidRDefault="00F00651" w:rsidP="00F00651">
      <w:pPr>
        <w:ind w:left="709"/>
        <w:jc w:val="both"/>
        <w:rPr>
          <w:rFonts w:ascii="Verdana" w:hAnsi="Verdana"/>
          <w:sz w:val="20"/>
          <w:lang w:val="en-GB"/>
        </w:rPr>
      </w:pPr>
    </w:p>
    <w:p w14:paraId="36E4FDFC" w14:textId="58253DEC" w:rsidR="00F00651" w:rsidRPr="00F00651" w:rsidRDefault="00F00651" w:rsidP="1B6F777A">
      <w:pPr>
        <w:ind w:left="709"/>
        <w:jc w:val="both"/>
        <w:rPr>
          <w:rFonts w:ascii="Verdana" w:hAnsi="Verdana"/>
          <w:sz w:val="20"/>
          <w:lang w:val="en-GB"/>
        </w:rPr>
      </w:pPr>
      <w:r w:rsidRPr="14C60A62">
        <w:rPr>
          <w:rFonts w:ascii="Verdana" w:hAnsi="Verdana"/>
          <w:sz w:val="20"/>
          <w:lang w:val="en-GB"/>
        </w:rPr>
        <w:t xml:space="preserve">Group EBITDA for the second quarter amounts to EUR </w:t>
      </w:r>
      <w:r w:rsidR="0067263A" w:rsidRPr="14C60A62">
        <w:rPr>
          <w:rFonts w:ascii="Verdana" w:hAnsi="Verdana"/>
          <w:sz w:val="20"/>
          <w:lang w:val="en-GB"/>
        </w:rPr>
        <w:t>1,036</w:t>
      </w:r>
      <w:r w:rsidRPr="14C60A62">
        <w:rPr>
          <w:rFonts w:ascii="Verdana" w:hAnsi="Verdana"/>
          <w:sz w:val="20"/>
          <w:lang w:val="en-GB"/>
        </w:rPr>
        <w:t>k (Q2 2020: EUR 1,684k)</w:t>
      </w:r>
      <w:r w:rsidR="7FD3DE96" w:rsidRPr="14C60A62">
        <w:rPr>
          <w:rFonts w:ascii="Verdana" w:hAnsi="Verdana"/>
          <w:sz w:val="20"/>
          <w:lang w:val="en-GB"/>
        </w:rPr>
        <w:t>, while the previous year had seen a positive one-off effect of EUR 626k</w:t>
      </w:r>
      <w:r w:rsidR="2E76FE3D" w:rsidRPr="14C60A62">
        <w:rPr>
          <w:rFonts w:ascii="Verdana" w:hAnsi="Verdana"/>
          <w:sz w:val="20"/>
          <w:lang w:val="en-GB"/>
        </w:rPr>
        <w:t xml:space="preserve"> in the webgains segment</w:t>
      </w:r>
      <w:r w:rsidR="7FD3DE96" w:rsidRPr="14C60A62">
        <w:rPr>
          <w:rFonts w:ascii="Verdana" w:hAnsi="Verdana"/>
          <w:sz w:val="20"/>
          <w:lang w:val="en-GB"/>
        </w:rPr>
        <w:t>. On a comparable basis, EBITDA thus remained on previous year`s level.</w:t>
      </w:r>
      <w:r w:rsidRPr="14C60A62">
        <w:rPr>
          <w:rFonts w:ascii="Verdana" w:hAnsi="Verdana"/>
          <w:sz w:val="20"/>
          <w:lang w:val="en-GB"/>
        </w:rPr>
        <w:t xml:space="preserve"> The ad </w:t>
      </w:r>
      <w:proofErr w:type="gramStart"/>
      <w:r w:rsidRPr="14C60A62">
        <w:rPr>
          <w:rFonts w:ascii="Verdana" w:hAnsi="Verdana"/>
          <w:sz w:val="20"/>
          <w:lang w:val="en-GB"/>
        </w:rPr>
        <w:t>agents</w:t>
      </w:r>
      <w:proofErr w:type="gramEnd"/>
      <w:r w:rsidRPr="14C60A62">
        <w:rPr>
          <w:rFonts w:ascii="Verdana" w:hAnsi="Verdana"/>
          <w:sz w:val="20"/>
          <w:lang w:val="en-GB"/>
        </w:rPr>
        <w:t xml:space="preserve"> segment was able to increase its EBITDA to EUR </w:t>
      </w:r>
      <w:r w:rsidR="0067263A" w:rsidRPr="14C60A62">
        <w:rPr>
          <w:rFonts w:ascii="Verdana" w:hAnsi="Verdana"/>
          <w:sz w:val="20"/>
          <w:lang w:val="en-GB"/>
        </w:rPr>
        <w:t>379</w:t>
      </w:r>
      <w:r w:rsidRPr="14C60A62">
        <w:rPr>
          <w:rFonts w:ascii="Verdana" w:hAnsi="Verdana"/>
          <w:sz w:val="20"/>
          <w:lang w:val="en-GB"/>
        </w:rPr>
        <w:t>k (Q2 2020: EUR 191k). The Webgains segment generated EBITDA of EUR</w:t>
      </w:r>
      <w:r w:rsidR="0067263A" w:rsidRPr="14C60A62">
        <w:rPr>
          <w:rFonts w:ascii="Verdana" w:hAnsi="Verdana"/>
          <w:sz w:val="20"/>
          <w:lang w:val="en-GB"/>
        </w:rPr>
        <w:t xml:space="preserve"> 818</w:t>
      </w:r>
      <w:r w:rsidRPr="14C60A62">
        <w:rPr>
          <w:rFonts w:ascii="Verdana" w:hAnsi="Verdana"/>
          <w:sz w:val="20"/>
          <w:lang w:val="en-GB"/>
        </w:rPr>
        <w:t>k in the second quarter (Q2 2020: EUR</w:t>
      </w:r>
      <w:r w:rsidR="0067263A" w:rsidRPr="14C60A62">
        <w:rPr>
          <w:rFonts w:ascii="Verdana" w:hAnsi="Verdana"/>
          <w:sz w:val="20"/>
          <w:lang w:val="en-GB"/>
        </w:rPr>
        <w:t xml:space="preserve"> 1,565</w:t>
      </w:r>
      <w:r w:rsidRPr="14C60A62">
        <w:rPr>
          <w:rFonts w:ascii="Verdana" w:hAnsi="Verdana"/>
          <w:sz w:val="20"/>
          <w:lang w:val="en-GB"/>
        </w:rPr>
        <w:t xml:space="preserve">k) Despite a decline in revenue, the ad pepper segment achieved a positive EBITDA of EUR </w:t>
      </w:r>
      <w:r w:rsidR="0067263A" w:rsidRPr="14C60A62">
        <w:rPr>
          <w:rFonts w:ascii="Verdana" w:hAnsi="Verdana"/>
          <w:sz w:val="20"/>
          <w:lang w:val="en-GB"/>
        </w:rPr>
        <w:t>206</w:t>
      </w:r>
      <w:r w:rsidRPr="14C60A62">
        <w:rPr>
          <w:rFonts w:ascii="Verdana" w:hAnsi="Verdana"/>
          <w:sz w:val="20"/>
          <w:lang w:val="en-GB"/>
        </w:rPr>
        <w:t xml:space="preserve">k (Q2 2020: EUR 503k). </w:t>
      </w:r>
    </w:p>
    <w:p w14:paraId="09F0766E" w14:textId="77777777" w:rsidR="00F00651" w:rsidRPr="00F00651" w:rsidRDefault="00F00651" w:rsidP="00F00651">
      <w:pPr>
        <w:ind w:left="709"/>
        <w:jc w:val="both"/>
        <w:rPr>
          <w:rFonts w:ascii="Verdana" w:hAnsi="Verdana"/>
          <w:sz w:val="20"/>
          <w:lang w:val="en-GB"/>
        </w:rPr>
      </w:pPr>
    </w:p>
    <w:p w14:paraId="68FC112E" w14:textId="1587F485" w:rsidR="00F00651" w:rsidRPr="00F00651" w:rsidRDefault="00F00651" w:rsidP="1B6F777A">
      <w:pPr>
        <w:ind w:left="709"/>
        <w:jc w:val="both"/>
        <w:rPr>
          <w:rFonts w:ascii="Verdana" w:hAnsi="Verdana"/>
          <w:sz w:val="20"/>
          <w:lang w:val="en-GB"/>
        </w:rPr>
      </w:pPr>
      <w:r w:rsidRPr="1B6F777A">
        <w:rPr>
          <w:rFonts w:ascii="Verdana" w:hAnsi="Verdana"/>
          <w:sz w:val="20"/>
          <w:lang w:val="en-GB"/>
        </w:rPr>
        <w:t xml:space="preserve">In the full six-month period, the ad pepper Group generated gross sales of EUR </w:t>
      </w:r>
      <w:r w:rsidR="00745AF9" w:rsidRPr="1B6F777A">
        <w:rPr>
          <w:rFonts w:ascii="Verdana" w:hAnsi="Verdana"/>
          <w:sz w:val="20"/>
          <w:lang w:val="en-GB"/>
        </w:rPr>
        <w:t>54,039</w:t>
      </w:r>
      <w:r w:rsidRPr="1B6F777A">
        <w:rPr>
          <w:rFonts w:ascii="Verdana" w:hAnsi="Verdana"/>
          <w:sz w:val="20"/>
          <w:lang w:val="en-GB"/>
        </w:rPr>
        <w:t xml:space="preserve">k (H1 2020: EUR 45,007k) and Group revenue of EUR </w:t>
      </w:r>
      <w:r w:rsidR="00745AF9" w:rsidRPr="1B6F777A">
        <w:rPr>
          <w:rFonts w:ascii="Verdana" w:hAnsi="Verdana"/>
          <w:sz w:val="20"/>
          <w:lang w:val="en-GB"/>
        </w:rPr>
        <w:t>13,400</w:t>
      </w:r>
      <w:r w:rsidRPr="1B6F777A">
        <w:rPr>
          <w:rFonts w:ascii="Verdana" w:hAnsi="Verdana"/>
          <w:sz w:val="20"/>
          <w:lang w:val="en-GB"/>
        </w:rPr>
        <w:t xml:space="preserve">k (H1 2020: EUR 11,957k), corresponding to increases of </w:t>
      </w:r>
      <w:r w:rsidR="00745AF9" w:rsidRPr="1B6F777A">
        <w:rPr>
          <w:rFonts w:ascii="Verdana" w:hAnsi="Verdana"/>
          <w:sz w:val="20"/>
          <w:lang w:val="en-GB"/>
        </w:rPr>
        <w:t>EUR 1,443k</w:t>
      </w:r>
      <w:r w:rsidRPr="1B6F777A">
        <w:rPr>
          <w:rFonts w:ascii="Verdana" w:hAnsi="Verdana"/>
          <w:sz w:val="20"/>
          <w:lang w:val="en-GB"/>
        </w:rPr>
        <w:t xml:space="preserve"> and </w:t>
      </w:r>
      <w:proofErr w:type="gramStart"/>
      <w:r w:rsidR="00745AF9" w:rsidRPr="1B6F777A">
        <w:rPr>
          <w:rFonts w:ascii="Verdana" w:hAnsi="Verdana"/>
          <w:sz w:val="20"/>
          <w:lang w:val="en-GB"/>
        </w:rPr>
        <w:t>12.1</w:t>
      </w:r>
      <w:r w:rsidR="008526AB">
        <w:rPr>
          <w:rFonts w:ascii="Verdana" w:hAnsi="Verdana"/>
          <w:sz w:val="20"/>
          <w:lang w:val="en-GB"/>
        </w:rPr>
        <w:t xml:space="preserve"> </w:t>
      </w:r>
      <w:r w:rsidRPr="1B6F777A">
        <w:rPr>
          <w:rFonts w:ascii="Verdana" w:hAnsi="Verdana"/>
          <w:sz w:val="20"/>
          <w:lang w:val="en-GB"/>
        </w:rPr>
        <w:t>percent</w:t>
      </w:r>
      <w:proofErr w:type="gramEnd"/>
      <w:r w:rsidRPr="1B6F777A">
        <w:rPr>
          <w:rFonts w:ascii="Verdana" w:hAnsi="Verdana"/>
          <w:sz w:val="20"/>
          <w:lang w:val="en-GB"/>
        </w:rPr>
        <w:t xml:space="preserve"> respectively. EBITDA reached EUR </w:t>
      </w:r>
      <w:r w:rsidR="00745AF9" w:rsidRPr="1B6F777A">
        <w:rPr>
          <w:rFonts w:ascii="Verdana" w:hAnsi="Verdana"/>
          <w:sz w:val="20"/>
          <w:lang w:val="en-GB"/>
        </w:rPr>
        <w:t>2,342</w:t>
      </w:r>
      <w:r w:rsidRPr="1B6F777A">
        <w:rPr>
          <w:rFonts w:ascii="Verdana" w:hAnsi="Verdana"/>
          <w:sz w:val="20"/>
          <w:lang w:val="en-GB"/>
        </w:rPr>
        <w:t xml:space="preserve">k in H1 2021 (H1 2020: EUR 2,804k). Cash and cash equivalents of the Group increased significantly to EUR </w:t>
      </w:r>
      <w:r w:rsidR="00745AF9" w:rsidRPr="1B6F777A">
        <w:rPr>
          <w:rFonts w:ascii="Verdana" w:hAnsi="Verdana"/>
          <w:sz w:val="20"/>
          <w:lang w:val="en-GB"/>
        </w:rPr>
        <w:t>25,002</w:t>
      </w:r>
      <w:r w:rsidRPr="1B6F777A">
        <w:rPr>
          <w:rFonts w:ascii="Verdana" w:hAnsi="Verdana"/>
          <w:sz w:val="20"/>
          <w:lang w:val="en-GB"/>
        </w:rPr>
        <w:t xml:space="preserve">k (30 June 2020: EUR 22,139k) – despite the share buyback programme completed in April. </w:t>
      </w:r>
    </w:p>
    <w:p w14:paraId="292C0CE5" w14:textId="77777777" w:rsidR="00F00651" w:rsidRPr="00F00651" w:rsidRDefault="00F00651" w:rsidP="00F00651">
      <w:pPr>
        <w:ind w:left="709"/>
        <w:jc w:val="both"/>
        <w:rPr>
          <w:rFonts w:ascii="Verdana" w:hAnsi="Verdana"/>
          <w:sz w:val="20"/>
          <w:lang w:val="en-GB"/>
        </w:rPr>
      </w:pPr>
    </w:p>
    <w:p w14:paraId="19F77859" w14:textId="1DA78BA7" w:rsidR="00F00651" w:rsidRPr="00F00651" w:rsidRDefault="00F00651" w:rsidP="00F00651">
      <w:pPr>
        <w:ind w:left="709"/>
        <w:jc w:val="both"/>
        <w:rPr>
          <w:rFonts w:ascii="Verdana" w:hAnsi="Verdana"/>
          <w:sz w:val="20"/>
          <w:lang w:val="en-GB"/>
        </w:rPr>
      </w:pPr>
      <w:r w:rsidRPr="00F00651">
        <w:rPr>
          <w:rFonts w:ascii="Verdana" w:hAnsi="Verdana"/>
          <w:sz w:val="20"/>
          <w:lang w:val="en-GB"/>
        </w:rPr>
        <w:t xml:space="preserve">For the third quarter ahead, we expect record revenue levels for the Group in the order of approximately EUR 7,000k, which would correspond to revenue growth of approximately 17 percent (Q3 2020: EUR </w:t>
      </w:r>
      <w:r w:rsidR="00745AF9">
        <w:rPr>
          <w:rFonts w:ascii="Verdana" w:hAnsi="Verdana"/>
          <w:sz w:val="20"/>
          <w:lang w:val="en-GB"/>
        </w:rPr>
        <w:t>6,011</w:t>
      </w:r>
      <w:r w:rsidRPr="00F00651">
        <w:rPr>
          <w:rFonts w:ascii="Verdana" w:hAnsi="Verdana"/>
          <w:sz w:val="20"/>
          <w:lang w:val="en-GB"/>
        </w:rPr>
        <w:t xml:space="preserve">k). </w:t>
      </w:r>
    </w:p>
    <w:p w14:paraId="5EABB703" w14:textId="77777777" w:rsidR="00CE34CE" w:rsidRPr="00F00651" w:rsidRDefault="00CE34CE" w:rsidP="00F00651">
      <w:pPr>
        <w:jc w:val="both"/>
        <w:rPr>
          <w:rFonts w:ascii="Verdana" w:hAnsi="Verdana"/>
          <w:sz w:val="20"/>
          <w:lang w:val="en-GB"/>
        </w:rPr>
      </w:pPr>
    </w:p>
    <w:p w14:paraId="7C98DFE7" w14:textId="77777777" w:rsidR="00F00651" w:rsidRDefault="00F00651" w:rsidP="00F00651">
      <w:pPr>
        <w:ind w:left="709"/>
        <w:jc w:val="both"/>
        <w:rPr>
          <w:rFonts w:ascii="Verdana" w:hAnsi="Verdana"/>
          <w:sz w:val="20"/>
          <w:lang w:val="en-GB"/>
        </w:rPr>
      </w:pPr>
      <w:r w:rsidRPr="00F00651">
        <w:rPr>
          <w:rFonts w:ascii="Verdana" w:hAnsi="Verdana"/>
          <w:sz w:val="20"/>
          <w:lang w:val="en-GB"/>
        </w:rPr>
        <w:t xml:space="preserve">The report for the first six months 2021 will be published on 21 August 2021. </w:t>
      </w:r>
    </w:p>
    <w:p w14:paraId="0FD29DC0" w14:textId="063802C9" w:rsidR="00DA60F6" w:rsidRPr="00DA60F6" w:rsidRDefault="00F00651" w:rsidP="00F00651">
      <w:pPr>
        <w:ind w:left="709"/>
        <w:jc w:val="both"/>
        <w:rPr>
          <w:rFonts w:ascii="Verdana" w:hAnsi="Verdana"/>
          <w:b/>
          <w:bCs/>
          <w:sz w:val="20"/>
          <w:lang w:val="en-GB"/>
        </w:rPr>
      </w:pPr>
      <w:r>
        <w:rPr>
          <w:rFonts w:ascii="Verdana" w:hAnsi="Verdana"/>
          <w:sz w:val="20"/>
          <w:lang w:val="en-GB"/>
        </w:rPr>
        <w:br w:type="page"/>
      </w:r>
      <w:r w:rsidR="00DA60F6" w:rsidRPr="00DA60F6">
        <w:rPr>
          <w:rFonts w:ascii="Verdana" w:hAnsi="Verdana"/>
          <w:b/>
          <w:bCs/>
          <w:sz w:val="20"/>
          <w:lang w:val="en-GB"/>
        </w:rPr>
        <w:lastRenderedPageBreak/>
        <w:t xml:space="preserve">Key figures (unaudited) in </w:t>
      </w:r>
      <w:proofErr w:type="spellStart"/>
      <w:r w:rsidR="008526AB">
        <w:rPr>
          <w:rFonts w:ascii="Verdana" w:hAnsi="Verdana"/>
          <w:b/>
          <w:bCs/>
          <w:sz w:val="20"/>
          <w:lang w:val="en-GB"/>
        </w:rPr>
        <w:t>k</w:t>
      </w:r>
      <w:r w:rsidR="00DA60F6" w:rsidRPr="00DA60F6">
        <w:rPr>
          <w:rFonts w:ascii="Verdana" w:hAnsi="Verdana"/>
          <w:b/>
          <w:bCs/>
          <w:sz w:val="20"/>
          <w:lang w:val="en-GB"/>
        </w:rPr>
        <w:t>EUR</w:t>
      </w:r>
      <w:proofErr w:type="spellEnd"/>
      <w:r w:rsidR="00DA60F6" w:rsidRPr="00DA60F6">
        <w:rPr>
          <w:rFonts w:ascii="Verdana" w:hAnsi="Verdana"/>
          <w:b/>
          <w:bCs/>
          <w:sz w:val="20"/>
          <w:lang w:val="en-GB"/>
        </w:rPr>
        <w:t>:</w:t>
      </w:r>
    </w:p>
    <w:p w14:paraId="1DFA99E8" w14:textId="77777777" w:rsidR="000E484E" w:rsidRPr="000E484E" w:rsidRDefault="000E484E" w:rsidP="00DA60F6">
      <w:pPr>
        <w:ind w:left="709"/>
        <w:jc w:val="both"/>
        <w:rPr>
          <w:rFonts w:ascii="Verdana" w:hAnsi="Verdana"/>
          <w:sz w:val="20"/>
          <w:lang w:val="en-GB"/>
        </w:rPr>
      </w:pPr>
    </w:p>
    <w:tbl>
      <w:tblPr>
        <w:tblpPr w:leftFromText="141" w:rightFromText="141" w:vertAnchor="text" w:horzAnchor="margin" w:tblpX="777" w:tblpY="32"/>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1418"/>
        <w:gridCol w:w="1548"/>
        <w:gridCol w:w="1418"/>
        <w:gridCol w:w="1561"/>
      </w:tblGrid>
      <w:tr w:rsidR="00F00651" w:rsidRPr="00DA60F6" w14:paraId="1DD1A092" w14:textId="77777777" w:rsidTr="1B6F777A">
        <w:trPr>
          <w:cantSplit/>
          <w:trHeight w:val="419"/>
        </w:trPr>
        <w:tc>
          <w:tcPr>
            <w:tcW w:w="2338" w:type="dxa"/>
            <w:shd w:val="clear" w:color="auto" w:fill="auto"/>
            <w:noWrap/>
            <w:hideMark/>
          </w:tcPr>
          <w:p w14:paraId="31EF13E0" w14:textId="77777777" w:rsidR="00F00651" w:rsidRDefault="00F00651" w:rsidP="00F00651">
            <w:pPr>
              <w:pStyle w:val="paragraph"/>
              <w:spacing w:before="0" w:beforeAutospacing="0" w:after="0" w:afterAutospacing="0"/>
              <w:jc w:val="center"/>
              <w:textAlignment w:val="baseline"/>
              <w:divId w:val="2117361263"/>
              <w:rPr>
                <w:rFonts w:ascii="Segoe UI" w:hAnsi="Segoe UI" w:cs="Segoe UI"/>
                <w:sz w:val="18"/>
                <w:szCs w:val="18"/>
              </w:rPr>
            </w:pPr>
            <w:r>
              <w:rPr>
                <w:rStyle w:val="normaltextrun"/>
                <w:rFonts w:ascii="Verdana" w:hAnsi="Verdana" w:cs="Segoe UI"/>
                <w:sz w:val="20"/>
                <w:szCs w:val="20"/>
                <w:lang w:val="en-GB"/>
              </w:rPr>
              <w:t> </w:t>
            </w:r>
          </w:p>
        </w:tc>
        <w:tc>
          <w:tcPr>
            <w:tcW w:w="1418" w:type="dxa"/>
          </w:tcPr>
          <w:p w14:paraId="3BDA53DD" w14:textId="77777777" w:rsidR="00F00651" w:rsidRDefault="00F00651" w:rsidP="00F00651">
            <w:pPr>
              <w:pStyle w:val="paragraph"/>
              <w:spacing w:before="0" w:beforeAutospacing="0" w:after="0" w:afterAutospacing="0"/>
              <w:jc w:val="center"/>
              <w:textAlignment w:val="baseline"/>
              <w:divId w:val="1861241983"/>
              <w:rPr>
                <w:rStyle w:val="normaltextrun"/>
                <w:rFonts w:ascii="Verdana" w:hAnsi="Verdana" w:cs="Segoe UI"/>
                <w:b/>
                <w:bCs/>
                <w:sz w:val="20"/>
                <w:szCs w:val="20"/>
                <w:lang w:val="en-GB"/>
              </w:rPr>
            </w:pPr>
            <w:r>
              <w:rPr>
                <w:rStyle w:val="normaltextrun"/>
                <w:rFonts w:ascii="Verdana" w:hAnsi="Verdana" w:cs="Segoe UI"/>
                <w:b/>
                <w:bCs/>
                <w:sz w:val="20"/>
                <w:szCs w:val="20"/>
                <w:lang w:val="en-GB"/>
              </w:rPr>
              <w:t xml:space="preserve">Q2 </w:t>
            </w:r>
          </w:p>
          <w:p w14:paraId="41D016CF" w14:textId="77777777" w:rsidR="00F00651" w:rsidRDefault="00F00651" w:rsidP="00F00651">
            <w:pPr>
              <w:pStyle w:val="paragraph"/>
              <w:spacing w:before="0" w:beforeAutospacing="0" w:after="0" w:afterAutospacing="0"/>
              <w:jc w:val="center"/>
              <w:textAlignment w:val="baseline"/>
              <w:divId w:val="1861241983"/>
              <w:rPr>
                <w:rFonts w:ascii="Segoe UI" w:hAnsi="Segoe UI" w:cs="Segoe UI"/>
                <w:sz w:val="18"/>
                <w:szCs w:val="18"/>
              </w:rPr>
            </w:pPr>
            <w:r>
              <w:rPr>
                <w:rStyle w:val="normaltextrun"/>
                <w:rFonts w:ascii="Verdana" w:hAnsi="Verdana" w:cs="Segoe UI"/>
                <w:b/>
                <w:bCs/>
                <w:sz w:val="20"/>
                <w:szCs w:val="20"/>
                <w:lang w:val="en-GB"/>
              </w:rPr>
              <w:t>2021</w:t>
            </w:r>
          </w:p>
        </w:tc>
        <w:tc>
          <w:tcPr>
            <w:tcW w:w="1548" w:type="dxa"/>
          </w:tcPr>
          <w:p w14:paraId="6707CEA6" w14:textId="77777777" w:rsidR="00F00651" w:rsidRDefault="00F00651" w:rsidP="00F00651">
            <w:pPr>
              <w:pStyle w:val="paragraph"/>
              <w:spacing w:before="0" w:beforeAutospacing="0" w:after="0" w:afterAutospacing="0"/>
              <w:jc w:val="center"/>
              <w:textAlignment w:val="baseline"/>
              <w:divId w:val="389768659"/>
              <w:rPr>
                <w:rStyle w:val="normaltextrun"/>
                <w:rFonts w:ascii="Verdana" w:hAnsi="Verdana" w:cs="Segoe UI"/>
                <w:b/>
                <w:bCs/>
                <w:sz w:val="20"/>
                <w:szCs w:val="20"/>
                <w:lang w:val="en-GB"/>
              </w:rPr>
            </w:pPr>
            <w:r>
              <w:rPr>
                <w:rStyle w:val="normaltextrun"/>
                <w:rFonts w:ascii="Verdana" w:hAnsi="Verdana" w:cs="Segoe UI"/>
                <w:b/>
                <w:bCs/>
                <w:sz w:val="20"/>
                <w:szCs w:val="20"/>
                <w:lang w:val="en-GB"/>
              </w:rPr>
              <w:t xml:space="preserve">Q2 </w:t>
            </w:r>
          </w:p>
          <w:p w14:paraId="318FB323" w14:textId="77777777" w:rsidR="00F00651" w:rsidRDefault="00F00651" w:rsidP="00F00651">
            <w:pPr>
              <w:pStyle w:val="paragraph"/>
              <w:spacing w:before="0" w:beforeAutospacing="0" w:after="0" w:afterAutospacing="0"/>
              <w:jc w:val="center"/>
              <w:textAlignment w:val="baseline"/>
              <w:divId w:val="389768659"/>
              <w:rPr>
                <w:rFonts w:ascii="Segoe UI" w:hAnsi="Segoe UI" w:cs="Segoe UI"/>
                <w:sz w:val="18"/>
                <w:szCs w:val="18"/>
              </w:rPr>
            </w:pPr>
            <w:r>
              <w:rPr>
                <w:rStyle w:val="normaltextrun"/>
                <w:rFonts w:ascii="Verdana" w:hAnsi="Verdana" w:cs="Segoe UI"/>
                <w:b/>
                <w:bCs/>
                <w:sz w:val="20"/>
                <w:szCs w:val="20"/>
                <w:lang w:val="en-GB"/>
              </w:rPr>
              <w:t>2020</w:t>
            </w:r>
          </w:p>
        </w:tc>
        <w:tc>
          <w:tcPr>
            <w:tcW w:w="1418" w:type="dxa"/>
            <w:shd w:val="clear" w:color="auto" w:fill="auto"/>
          </w:tcPr>
          <w:p w14:paraId="70D810B7" w14:textId="77777777" w:rsidR="00F00651" w:rsidRDefault="00F00651" w:rsidP="00F00651">
            <w:pPr>
              <w:pStyle w:val="paragraph"/>
              <w:spacing w:before="0" w:beforeAutospacing="0" w:after="0" w:afterAutospacing="0"/>
              <w:jc w:val="center"/>
              <w:textAlignment w:val="baseline"/>
              <w:divId w:val="1877044047"/>
              <w:rPr>
                <w:rStyle w:val="normaltextrun"/>
                <w:rFonts w:ascii="Verdana" w:hAnsi="Verdana" w:cs="Segoe UI"/>
                <w:b/>
                <w:bCs/>
                <w:sz w:val="20"/>
                <w:szCs w:val="20"/>
                <w:lang w:val="en-GB"/>
              </w:rPr>
            </w:pPr>
            <w:r>
              <w:rPr>
                <w:rStyle w:val="normaltextrun"/>
                <w:rFonts w:ascii="Verdana" w:hAnsi="Verdana" w:cs="Segoe UI"/>
                <w:b/>
                <w:bCs/>
                <w:sz w:val="20"/>
                <w:szCs w:val="20"/>
                <w:lang w:val="en-GB"/>
              </w:rPr>
              <w:t xml:space="preserve">H1 </w:t>
            </w:r>
          </w:p>
          <w:p w14:paraId="2C0635DE" w14:textId="77777777" w:rsidR="00F00651" w:rsidRDefault="00F00651" w:rsidP="00F00651">
            <w:pPr>
              <w:pStyle w:val="paragraph"/>
              <w:spacing w:before="0" w:beforeAutospacing="0" w:after="0" w:afterAutospacing="0"/>
              <w:jc w:val="center"/>
              <w:textAlignment w:val="baseline"/>
              <w:divId w:val="1877044047"/>
              <w:rPr>
                <w:rFonts w:ascii="Segoe UI" w:hAnsi="Segoe UI" w:cs="Segoe UI"/>
                <w:sz w:val="18"/>
                <w:szCs w:val="18"/>
              </w:rPr>
            </w:pPr>
            <w:r>
              <w:rPr>
                <w:rStyle w:val="normaltextrun"/>
                <w:rFonts w:ascii="Verdana" w:hAnsi="Verdana" w:cs="Segoe UI"/>
                <w:b/>
                <w:bCs/>
                <w:sz w:val="20"/>
                <w:szCs w:val="20"/>
                <w:lang w:val="en-GB"/>
              </w:rPr>
              <w:t>2021</w:t>
            </w:r>
          </w:p>
        </w:tc>
        <w:tc>
          <w:tcPr>
            <w:tcW w:w="1561" w:type="dxa"/>
            <w:shd w:val="clear" w:color="auto" w:fill="auto"/>
          </w:tcPr>
          <w:p w14:paraId="054D4305" w14:textId="77777777" w:rsidR="00F00651" w:rsidRDefault="00F00651" w:rsidP="00F00651">
            <w:pPr>
              <w:pStyle w:val="paragraph"/>
              <w:spacing w:before="0" w:beforeAutospacing="0" w:after="0" w:afterAutospacing="0"/>
              <w:jc w:val="center"/>
              <w:textAlignment w:val="baseline"/>
              <w:divId w:val="1994794679"/>
              <w:rPr>
                <w:rStyle w:val="normaltextrun"/>
                <w:rFonts w:ascii="Verdana" w:hAnsi="Verdana" w:cs="Segoe UI"/>
                <w:b/>
                <w:bCs/>
                <w:sz w:val="20"/>
                <w:szCs w:val="20"/>
                <w:lang w:val="en-GB"/>
              </w:rPr>
            </w:pPr>
            <w:r>
              <w:rPr>
                <w:rStyle w:val="normaltextrun"/>
                <w:rFonts w:ascii="Verdana" w:hAnsi="Verdana" w:cs="Segoe UI"/>
                <w:b/>
                <w:bCs/>
                <w:sz w:val="20"/>
                <w:szCs w:val="20"/>
                <w:lang w:val="en-GB"/>
              </w:rPr>
              <w:t xml:space="preserve">H1 </w:t>
            </w:r>
          </w:p>
          <w:p w14:paraId="0010C13B" w14:textId="77777777" w:rsidR="00F00651" w:rsidRDefault="00F00651" w:rsidP="00F00651">
            <w:pPr>
              <w:pStyle w:val="paragraph"/>
              <w:spacing w:before="0" w:beforeAutospacing="0" w:after="0" w:afterAutospacing="0"/>
              <w:jc w:val="center"/>
              <w:textAlignment w:val="baseline"/>
              <w:divId w:val="1994794679"/>
              <w:rPr>
                <w:rFonts w:ascii="Segoe UI" w:hAnsi="Segoe UI" w:cs="Segoe UI"/>
                <w:sz w:val="18"/>
                <w:szCs w:val="18"/>
              </w:rPr>
            </w:pPr>
            <w:r>
              <w:rPr>
                <w:rStyle w:val="normaltextrun"/>
                <w:rFonts w:ascii="Verdana" w:hAnsi="Verdana" w:cs="Segoe UI"/>
                <w:b/>
                <w:bCs/>
                <w:sz w:val="20"/>
                <w:szCs w:val="20"/>
                <w:lang w:val="en-GB"/>
              </w:rPr>
              <w:t>2020</w:t>
            </w:r>
          </w:p>
        </w:tc>
      </w:tr>
      <w:tr w:rsidR="00F00651" w:rsidRPr="00DA60F6" w14:paraId="6E2E4C2B" w14:textId="77777777" w:rsidTr="1B6F777A">
        <w:trPr>
          <w:trHeight w:val="335"/>
        </w:trPr>
        <w:tc>
          <w:tcPr>
            <w:tcW w:w="2338" w:type="dxa"/>
            <w:shd w:val="clear" w:color="auto" w:fill="auto"/>
            <w:noWrap/>
            <w:hideMark/>
          </w:tcPr>
          <w:p w14:paraId="0E09B3FF" w14:textId="77777777" w:rsidR="00F00651" w:rsidRDefault="00F00651" w:rsidP="00F00651">
            <w:pPr>
              <w:pStyle w:val="paragraph"/>
              <w:spacing w:before="0" w:beforeAutospacing="0" w:after="0" w:afterAutospacing="0"/>
              <w:textAlignment w:val="baseline"/>
              <w:divId w:val="1600945791"/>
              <w:rPr>
                <w:rFonts w:ascii="Segoe UI" w:hAnsi="Segoe UI" w:cs="Segoe UI"/>
                <w:sz w:val="18"/>
                <w:szCs w:val="18"/>
              </w:rPr>
            </w:pPr>
            <w:r>
              <w:rPr>
                <w:rStyle w:val="normaltextrun"/>
                <w:rFonts w:ascii="Verdana" w:hAnsi="Verdana" w:cs="Segoe UI"/>
                <w:b/>
                <w:bCs/>
                <w:sz w:val="20"/>
                <w:szCs w:val="20"/>
                <w:lang w:val="en-GB"/>
              </w:rPr>
              <w:t>Gross sales</w:t>
            </w:r>
          </w:p>
        </w:tc>
        <w:tc>
          <w:tcPr>
            <w:tcW w:w="1418" w:type="dxa"/>
          </w:tcPr>
          <w:p w14:paraId="254AEC2B" w14:textId="77777777" w:rsidR="00F00651" w:rsidRPr="008526AB" w:rsidRDefault="00745AF9" w:rsidP="00F00651">
            <w:pPr>
              <w:pStyle w:val="paragraph"/>
              <w:spacing w:before="0" w:beforeAutospacing="0" w:after="0" w:afterAutospacing="0"/>
              <w:jc w:val="right"/>
              <w:textAlignment w:val="baseline"/>
              <w:divId w:val="414324117"/>
              <w:rPr>
                <w:rStyle w:val="normaltextrun"/>
                <w:rFonts w:ascii="Verdana" w:hAnsi="Verdana"/>
                <w:sz w:val="20"/>
                <w:szCs w:val="20"/>
                <w:lang w:val="en-GB"/>
              </w:rPr>
            </w:pPr>
            <w:r w:rsidRPr="008526AB">
              <w:rPr>
                <w:rStyle w:val="normaltextrun"/>
                <w:rFonts w:ascii="Verdana" w:hAnsi="Verdana"/>
                <w:sz w:val="20"/>
                <w:szCs w:val="20"/>
                <w:lang w:val="en-GB"/>
              </w:rPr>
              <w:t>25,931</w:t>
            </w:r>
          </w:p>
        </w:tc>
        <w:tc>
          <w:tcPr>
            <w:tcW w:w="1548" w:type="dxa"/>
          </w:tcPr>
          <w:p w14:paraId="4652FFBE" w14:textId="77777777" w:rsidR="00F00651" w:rsidRPr="008526AB" w:rsidRDefault="00F00651" w:rsidP="00F00651">
            <w:pPr>
              <w:pStyle w:val="paragraph"/>
              <w:spacing w:before="0" w:beforeAutospacing="0" w:after="0" w:afterAutospacing="0"/>
              <w:jc w:val="right"/>
              <w:textAlignment w:val="baseline"/>
              <w:divId w:val="1931740616"/>
              <w:rPr>
                <w:rStyle w:val="normaltextrun"/>
                <w:rFonts w:ascii="Verdana" w:hAnsi="Verdana"/>
                <w:sz w:val="20"/>
                <w:szCs w:val="20"/>
                <w:lang w:val="en-GB"/>
              </w:rPr>
            </w:pPr>
            <w:r>
              <w:rPr>
                <w:rStyle w:val="normaltextrun"/>
                <w:rFonts w:ascii="Verdana" w:hAnsi="Verdana" w:cs="Segoe UI"/>
                <w:sz w:val="20"/>
                <w:szCs w:val="20"/>
                <w:lang w:val="en-GB"/>
              </w:rPr>
              <w:t>23,357</w:t>
            </w:r>
          </w:p>
        </w:tc>
        <w:tc>
          <w:tcPr>
            <w:tcW w:w="1418" w:type="dxa"/>
            <w:shd w:val="clear" w:color="auto" w:fill="auto"/>
            <w:noWrap/>
          </w:tcPr>
          <w:p w14:paraId="7929F8DB" w14:textId="77777777" w:rsidR="00F00651" w:rsidRPr="008526AB" w:rsidRDefault="00745AF9" w:rsidP="00F00651">
            <w:pPr>
              <w:pStyle w:val="paragraph"/>
              <w:spacing w:before="0" w:beforeAutospacing="0" w:after="0" w:afterAutospacing="0"/>
              <w:jc w:val="right"/>
              <w:textAlignment w:val="baseline"/>
              <w:divId w:val="386338221"/>
              <w:rPr>
                <w:rStyle w:val="normaltextrun"/>
                <w:rFonts w:ascii="Verdana" w:hAnsi="Verdana"/>
                <w:sz w:val="20"/>
                <w:szCs w:val="20"/>
                <w:lang w:val="en-GB"/>
              </w:rPr>
            </w:pPr>
            <w:r w:rsidRPr="008526AB">
              <w:rPr>
                <w:rStyle w:val="normaltextrun"/>
                <w:rFonts w:ascii="Verdana" w:hAnsi="Verdana"/>
                <w:sz w:val="20"/>
                <w:szCs w:val="20"/>
                <w:lang w:val="en-GB"/>
              </w:rPr>
              <w:t>54,039</w:t>
            </w:r>
          </w:p>
        </w:tc>
        <w:tc>
          <w:tcPr>
            <w:tcW w:w="1561" w:type="dxa"/>
            <w:shd w:val="clear" w:color="auto" w:fill="auto"/>
            <w:noWrap/>
          </w:tcPr>
          <w:p w14:paraId="5A3CEBC8" w14:textId="77777777" w:rsidR="00F00651" w:rsidRPr="008526AB" w:rsidRDefault="00F00651" w:rsidP="00F00651">
            <w:pPr>
              <w:pStyle w:val="paragraph"/>
              <w:spacing w:before="0" w:beforeAutospacing="0" w:after="0" w:afterAutospacing="0"/>
              <w:jc w:val="right"/>
              <w:textAlignment w:val="baseline"/>
              <w:divId w:val="827406256"/>
              <w:rPr>
                <w:rStyle w:val="normaltextrun"/>
                <w:rFonts w:ascii="Verdana" w:hAnsi="Verdana"/>
                <w:sz w:val="20"/>
                <w:szCs w:val="20"/>
                <w:lang w:val="en-GB"/>
              </w:rPr>
            </w:pPr>
            <w:r>
              <w:rPr>
                <w:rStyle w:val="normaltextrun"/>
                <w:rFonts w:ascii="Verdana" w:hAnsi="Verdana" w:cs="Segoe UI"/>
                <w:sz w:val="20"/>
                <w:szCs w:val="20"/>
                <w:lang w:val="en-GB"/>
              </w:rPr>
              <w:t>45,007</w:t>
            </w:r>
          </w:p>
        </w:tc>
      </w:tr>
      <w:tr w:rsidR="00F00651" w:rsidRPr="00DA60F6" w14:paraId="36DEE187" w14:textId="77777777" w:rsidTr="1B6F777A">
        <w:trPr>
          <w:trHeight w:val="335"/>
        </w:trPr>
        <w:tc>
          <w:tcPr>
            <w:tcW w:w="2338" w:type="dxa"/>
            <w:shd w:val="clear" w:color="auto" w:fill="auto"/>
            <w:noWrap/>
          </w:tcPr>
          <w:p w14:paraId="012CF8C6" w14:textId="77777777" w:rsidR="00F00651" w:rsidRDefault="00F00651" w:rsidP="00F00651">
            <w:pPr>
              <w:pStyle w:val="paragraph"/>
              <w:spacing w:before="0" w:beforeAutospacing="0" w:after="0" w:afterAutospacing="0"/>
              <w:textAlignment w:val="baseline"/>
              <w:divId w:val="366568840"/>
              <w:rPr>
                <w:rFonts w:ascii="Segoe UI" w:hAnsi="Segoe UI" w:cs="Segoe UI"/>
                <w:sz w:val="18"/>
                <w:szCs w:val="18"/>
              </w:rPr>
            </w:pPr>
            <w:r>
              <w:rPr>
                <w:rStyle w:val="normaltextrun"/>
                <w:rFonts w:ascii="Verdana" w:hAnsi="Verdana" w:cs="Segoe UI"/>
                <w:sz w:val="20"/>
                <w:szCs w:val="20"/>
                <w:lang w:val="en-GB"/>
              </w:rPr>
              <w:t xml:space="preserve">% </w:t>
            </w:r>
            <w:proofErr w:type="gramStart"/>
            <w:r>
              <w:rPr>
                <w:rStyle w:val="normaltextrun"/>
                <w:rFonts w:ascii="Verdana" w:hAnsi="Verdana" w:cs="Segoe UI"/>
                <w:sz w:val="20"/>
                <w:szCs w:val="20"/>
                <w:lang w:val="en-GB"/>
              </w:rPr>
              <w:t>growth</w:t>
            </w:r>
            <w:proofErr w:type="gramEnd"/>
          </w:p>
        </w:tc>
        <w:tc>
          <w:tcPr>
            <w:tcW w:w="1418" w:type="dxa"/>
          </w:tcPr>
          <w:p w14:paraId="35506DD1" w14:textId="77777777" w:rsidR="00F00651" w:rsidRPr="008526AB" w:rsidRDefault="00745AF9" w:rsidP="00F00651">
            <w:pPr>
              <w:pStyle w:val="paragraph"/>
              <w:spacing w:before="0" w:beforeAutospacing="0" w:after="0" w:afterAutospacing="0"/>
              <w:jc w:val="right"/>
              <w:textAlignment w:val="baseline"/>
              <w:divId w:val="2134012127"/>
              <w:rPr>
                <w:rStyle w:val="normaltextrun"/>
                <w:rFonts w:ascii="Verdana" w:hAnsi="Verdana"/>
                <w:sz w:val="20"/>
                <w:szCs w:val="20"/>
                <w:lang w:val="en-GB"/>
              </w:rPr>
            </w:pPr>
            <w:r w:rsidRPr="008526AB">
              <w:rPr>
                <w:rStyle w:val="normaltextrun"/>
                <w:rFonts w:ascii="Verdana" w:hAnsi="Verdana"/>
                <w:sz w:val="20"/>
                <w:szCs w:val="20"/>
                <w:lang w:val="en-GB"/>
              </w:rPr>
              <w:t>11.0</w:t>
            </w:r>
          </w:p>
        </w:tc>
        <w:tc>
          <w:tcPr>
            <w:tcW w:w="1548" w:type="dxa"/>
          </w:tcPr>
          <w:p w14:paraId="6991B301" w14:textId="77777777" w:rsidR="00F00651" w:rsidRPr="008526AB" w:rsidRDefault="00F00651" w:rsidP="00F00651">
            <w:pPr>
              <w:pStyle w:val="paragraph"/>
              <w:spacing w:before="0" w:beforeAutospacing="0" w:after="0" w:afterAutospacing="0"/>
              <w:jc w:val="right"/>
              <w:textAlignment w:val="baseline"/>
              <w:divId w:val="1114638793"/>
              <w:rPr>
                <w:rStyle w:val="normaltextrun"/>
                <w:rFonts w:ascii="Verdana" w:hAnsi="Verdana"/>
                <w:sz w:val="20"/>
                <w:szCs w:val="20"/>
                <w:lang w:val="en-GB"/>
              </w:rPr>
            </w:pPr>
          </w:p>
        </w:tc>
        <w:tc>
          <w:tcPr>
            <w:tcW w:w="1418" w:type="dxa"/>
            <w:shd w:val="clear" w:color="auto" w:fill="auto"/>
            <w:noWrap/>
          </w:tcPr>
          <w:p w14:paraId="158D2F08" w14:textId="77777777" w:rsidR="00F00651" w:rsidRPr="008526AB" w:rsidRDefault="00745AF9" w:rsidP="00F00651">
            <w:pPr>
              <w:pStyle w:val="paragraph"/>
              <w:spacing w:before="0" w:beforeAutospacing="0" w:after="0" w:afterAutospacing="0"/>
              <w:jc w:val="right"/>
              <w:textAlignment w:val="baseline"/>
              <w:divId w:val="2033651679"/>
              <w:rPr>
                <w:rStyle w:val="normaltextrun"/>
                <w:rFonts w:ascii="Verdana" w:hAnsi="Verdana"/>
                <w:sz w:val="20"/>
                <w:szCs w:val="20"/>
                <w:lang w:val="en-GB"/>
              </w:rPr>
            </w:pPr>
            <w:r w:rsidRPr="008526AB">
              <w:rPr>
                <w:rStyle w:val="normaltextrun"/>
                <w:rFonts w:ascii="Verdana" w:hAnsi="Verdana"/>
                <w:sz w:val="20"/>
                <w:szCs w:val="20"/>
                <w:lang w:val="en-GB"/>
              </w:rPr>
              <w:t>20.1</w:t>
            </w:r>
          </w:p>
        </w:tc>
        <w:tc>
          <w:tcPr>
            <w:tcW w:w="1561" w:type="dxa"/>
            <w:shd w:val="clear" w:color="auto" w:fill="auto"/>
            <w:noWrap/>
          </w:tcPr>
          <w:p w14:paraId="6451F2DD" w14:textId="77777777" w:rsidR="00F00651" w:rsidRPr="008526AB" w:rsidRDefault="00F00651" w:rsidP="00F00651">
            <w:pPr>
              <w:pStyle w:val="paragraph"/>
              <w:spacing w:before="0" w:beforeAutospacing="0" w:after="0" w:afterAutospacing="0"/>
              <w:jc w:val="right"/>
              <w:textAlignment w:val="baseline"/>
              <w:divId w:val="1745836678"/>
              <w:rPr>
                <w:rStyle w:val="normaltextrun"/>
                <w:rFonts w:ascii="Verdana" w:hAnsi="Verdana"/>
                <w:sz w:val="20"/>
                <w:szCs w:val="20"/>
                <w:lang w:val="en-GB"/>
              </w:rPr>
            </w:pPr>
          </w:p>
        </w:tc>
      </w:tr>
      <w:tr w:rsidR="00F00651" w:rsidRPr="00DA60F6" w14:paraId="414B1C23" w14:textId="77777777" w:rsidTr="1B6F777A">
        <w:trPr>
          <w:trHeight w:val="335"/>
        </w:trPr>
        <w:tc>
          <w:tcPr>
            <w:tcW w:w="2338" w:type="dxa"/>
            <w:shd w:val="clear" w:color="auto" w:fill="auto"/>
            <w:noWrap/>
            <w:hideMark/>
          </w:tcPr>
          <w:p w14:paraId="1F7EB855" w14:textId="77777777" w:rsidR="00F00651" w:rsidRDefault="00F00651" w:rsidP="00F00651">
            <w:pPr>
              <w:pStyle w:val="paragraph"/>
              <w:spacing w:before="0" w:beforeAutospacing="0" w:after="0" w:afterAutospacing="0"/>
              <w:textAlignment w:val="baseline"/>
              <w:divId w:val="1288897815"/>
              <w:rPr>
                <w:rFonts w:ascii="Segoe UI" w:hAnsi="Segoe UI" w:cs="Segoe UI"/>
                <w:sz w:val="18"/>
                <w:szCs w:val="18"/>
              </w:rPr>
            </w:pPr>
            <w:r>
              <w:rPr>
                <w:rStyle w:val="normaltextrun"/>
                <w:rFonts w:ascii="Verdana" w:hAnsi="Verdana" w:cs="Segoe UI"/>
                <w:b/>
                <w:bCs/>
                <w:sz w:val="20"/>
                <w:szCs w:val="20"/>
                <w:lang w:val="en-GB"/>
              </w:rPr>
              <w:t>Revenue</w:t>
            </w:r>
          </w:p>
        </w:tc>
        <w:tc>
          <w:tcPr>
            <w:tcW w:w="1418" w:type="dxa"/>
          </w:tcPr>
          <w:p w14:paraId="5B7268DF" w14:textId="77777777" w:rsidR="00F00651" w:rsidRPr="008526AB" w:rsidRDefault="00745AF9" w:rsidP="00F00651">
            <w:pPr>
              <w:pStyle w:val="paragraph"/>
              <w:spacing w:before="0" w:beforeAutospacing="0" w:after="0" w:afterAutospacing="0"/>
              <w:jc w:val="right"/>
              <w:textAlignment w:val="baseline"/>
              <w:divId w:val="962349906"/>
              <w:rPr>
                <w:rStyle w:val="normaltextrun"/>
                <w:rFonts w:ascii="Verdana" w:hAnsi="Verdana"/>
                <w:sz w:val="20"/>
                <w:szCs w:val="20"/>
                <w:lang w:val="en-GB"/>
              </w:rPr>
            </w:pPr>
            <w:r w:rsidRPr="008526AB">
              <w:rPr>
                <w:rStyle w:val="normaltextrun"/>
                <w:rFonts w:ascii="Verdana" w:hAnsi="Verdana"/>
                <w:sz w:val="20"/>
                <w:szCs w:val="20"/>
                <w:lang w:val="en-GB"/>
              </w:rPr>
              <w:t>6,516</w:t>
            </w:r>
          </w:p>
        </w:tc>
        <w:tc>
          <w:tcPr>
            <w:tcW w:w="1548" w:type="dxa"/>
          </w:tcPr>
          <w:p w14:paraId="4F2E249A" w14:textId="77777777" w:rsidR="00F00651" w:rsidRPr="008526AB" w:rsidRDefault="00F00651" w:rsidP="00F00651">
            <w:pPr>
              <w:pStyle w:val="paragraph"/>
              <w:spacing w:before="0" w:beforeAutospacing="0" w:after="0" w:afterAutospacing="0"/>
              <w:jc w:val="right"/>
              <w:textAlignment w:val="baseline"/>
              <w:divId w:val="442648003"/>
              <w:rPr>
                <w:rStyle w:val="normaltextrun"/>
                <w:rFonts w:ascii="Verdana" w:hAnsi="Verdana"/>
                <w:sz w:val="20"/>
                <w:szCs w:val="20"/>
                <w:lang w:val="en-GB"/>
              </w:rPr>
            </w:pPr>
            <w:r>
              <w:rPr>
                <w:rStyle w:val="normaltextrun"/>
                <w:rFonts w:ascii="Verdana" w:hAnsi="Verdana" w:cs="Segoe UI"/>
                <w:sz w:val="20"/>
                <w:szCs w:val="20"/>
                <w:lang w:val="en-GB"/>
              </w:rPr>
              <w:t>6,116</w:t>
            </w:r>
          </w:p>
        </w:tc>
        <w:tc>
          <w:tcPr>
            <w:tcW w:w="1418" w:type="dxa"/>
            <w:shd w:val="clear" w:color="auto" w:fill="auto"/>
            <w:noWrap/>
          </w:tcPr>
          <w:p w14:paraId="383F0FDF" w14:textId="77777777" w:rsidR="00F00651" w:rsidRPr="008526AB" w:rsidRDefault="00745AF9" w:rsidP="00F00651">
            <w:pPr>
              <w:pStyle w:val="paragraph"/>
              <w:spacing w:before="0" w:beforeAutospacing="0" w:after="0" w:afterAutospacing="0"/>
              <w:jc w:val="right"/>
              <w:textAlignment w:val="baseline"/>
              <w:divId w:val="89087388"/>
              <w:rPr>
                <w:rStyle w:val="normaltextrun"/>
                <w:rFonts w:ascii="Verdana" w:hAnsi="Verdana"/>
                <w:sz w:val="20"/>
                <w:szCs w:val="20"/>
                <w:lang w:val="en-GB"/>
              </w:rPr>
            </w:pPr>
            <w:r w:rsidRPr="008526AB">
              <w:rPr>
                <w:rStyle w:val="normaltextrun"/>
                <w:rFonts w:ascii="Verdana" w:hAnsi="Verdana"/>
                <w:sz w:val="20"/>
                <w:szCs w:val="20"/>
                <w:lang w:val="en-GB"/>
              </w:rPr>
              <w:t>13,400</w:t>
            </w:r>
          </w:p>
        </w:tc>
        <w:tc>
          <w:tcPr>
            <w:tcW w:w="1561" w:type="dxa"/>
            <w:shd w:val="clear" w:color="auto" w:fill="auto"/>
            <w:noWrap/>
          </w:tcPr>
          <w:p w14:paraId="6650B560" w14:textId="77777777" w:rsidR="00F00651" w:rsidRPr="008526AB" w:rsidRDefault="00F00651" w:rsidP="00F00651">
            <w:pPr>
              <w:pStyle w:val="paragraph"/>
              <w:spacing w:before="0" w:beforeAutospacing="0" w:after="0" w:afterAutospacing="0"/>
              <w:jc w:val="right"/>
              <w:textAlignment w:val="baseline"/>
              <w:divId w:val="2048752641"/>
              <w:rPr>
                <w:rStyle w:val="normaltextrun"/>
                <w:rFonts w:ascii="Verdana" w:hAnsi="Verdana"/>
                <w:sz w:val="20"/>
                <w:szCs w:val="20"/>
                <w:lang w:val="en-GB"/>
              </w:rPr>
            </w:pPr>
            <w:r>
              <w:rPr>
                <w:rStyle w:val="normaltextrun"/>
                <w:rFonts w:ascii="Verdana" w:hAnsi="Verdana" w:cs="Segoe UI"/>
                <w:sz w:val="20"/>
                <w:szCs w:val="20"/>
                <w:lang w:val="en-GB"/>
              </w:rPr>
              <w:t>11,957</w:t>
            </w:r>
          </w:p>
        </w:tc>
      </w:tr>
      <w:tr w:rsidR="00F00651" w:rsidRPr="00DA60F6" w14:paraId="54928E07" w14:textId="77777777" w:rsidTr="1B6F777A">
        <w:trPr>
          <w:trHeight w:val="335"/>
        </w:trPr>
        <w:tc>
          <w:tcPr>
            <w:tcW w:w="2338" w:type="dxa"/>
            <w:shd w:val="clear" w:color="auto" w:fill="auto"/>
            <w:noWrap/>
          </w:tcPr>
          <w:p w14:paraId="798332A5" w14:textId="77777777" w:rsidR="00F00651" w:rsidRDefault="00F00651" w:rsidP="00F00651">
            <w:pPr>
              <w:pStyle w:val="paragraph"/>
              <w:spacing w:before="0" w:beforeAutospacing="0" w:after="0" w:afterAutospacing="0"/>
              <w:textAlignment w:val="baseline"/>
              <w:divId w:val="599335749"/>
              <w:rPr>
                <w:rFonts w:ascii="Segoe UI" w:hAnsi="Segoe UI" w:cs="Segoe UI"/>
                <w:sz w:val="18"/>
                <w:szCs w:val="18"/>
              </w:rPr>
            </w:pPr>
            <w:r>
              <w:rPr>
                <w:rStyle w:val="normaltextrun"/>
                <w:rFonts w:ascii="Verdana" w:hAnsi="Verdana" w:cs="Segoe UI"/>
                <w:sz w:val="20"/>
                <w:szCs w:val="20"/>
                <w:lang w:val="en-GB"/>
              </w:rPr>
              <w:t xml:space="preserve">% </w:t>
            </w:r>
            <w:proofErr w:type="gramStart"/>
            <w:r>
              <w:rPr>
                <w:rStyle w:val="normaltextrun"/>
                <w:rFonts w:ascii="Verdana" w:hAnsi="Verdana" w:cs="Segoe UI"/>
                <w:sz w:val="20"/>
                <w:szCs w:val="20"/>
                <w:lang w:val="en-GB"/>
              </w:rPr>
              <w:t>growth</w:t>
            </w:r>
            <w:proofErr w:type="gramEnd"/>
          </w:p>
        </w:tc>
        <w:tc>
          <w:tcPr>
            <w:tcW w:w="1418" w:type="dxa"/>
          </w:tcPr>
          <w:p w14:paraId="393ACC2B" w14:textId="77777777" w:rsidR="00F00651" w:rsidRPr="008526AB" w:rsidRDefault="00745AF9" w:rsidP="00F00651">
            <w:pPr>
              <w:pStyle w:val="paragraph"/>
              <w:spacing w:before="0" w:beforeAutospacing="0" w:after="0" w:afterAutospacing="0"/>
              <w:jc w:val="right"/>
              <w:textAlignment w:val="baseline"/>
              <w:divId w:val="2099399533"/>
              <w:rPr>
                <w:rStyle w:val="normaltextrun"/>
                <w:rFonts w:ascii="Verdana" w:hAnsi="Verdana"/>
                <w:sz w:val="20"/>
                <w:szCs w:val="20"/>
                <w:lang w:val="en-GB"/>
              </w:rPr>
            </w:pPr>
            <w:r w:rsidRPr="008526AB">
              <w:rPr>
                <w:rStyle w:val="normaltextrun"/>
                <w:rFonts w:ascii="Verdana" w:hAnsi="Verdana"/>
                <w:sz w:val="20"/>
                <w:szCs w:val="20"/>
                <w:lang w:val="en-GB"/>
              </w:rPr>
              <w:t>6.5</w:t>
            </w:r>
          </w:p>
        </w:tc>
        <w:tc>
          <w:tcPr>
            <w:tcW w:w="1548" w:type="dxa"/>
          </w:tcPr>
          <w:p w14:paraId="1FB75A93" w14:textId="77777777" w:rsidR="00F00651" w:rsidRPr="008526AB" w:rsidRDefault="00F00651" w:rsidP="00F00651">
            <w:pPr>
              <w:pStyle w:val="paragraph"/>
              <w:spacing w:before="0" w:beforeAutospacing="0" w:after="0" w:afterAutospacing="0"/>
              <w:jc w:val="right"/>
              <w:textAlignment w:val="baseline"/>
              <w:divId w:val="2025787984"/>
              <w:rPr>
                <w:rStyle w:val="normaltextrun"/>
                <w:rFonts w:ascii="Verdana" w:hAnsi="Verdana"/>
                <w:sz w:val="20"/>
                <w:szCs w:val="20"/>
                <w:lang w:val="en-GB"/>
              </w:rPr>
            </w:pPr>
          </w:p>
        </w:tc>
        <w:tc>
          <w:tcPr>
            <w:tcW w:w="1418" w:type="dxa"/>
            <w:shd w:val="clear" w:color="auto" w:fill="auto"/>
            <w:noWrap/>
          </w:tcPr>
          <w:p w14:paraId="581A81C8" w14:textId="77777777" w:rsidR="00F00651" w:rsidRPr="008526AB" w:rsidRDefault="00745AF9" w:rsidP="00F00651">
            <w:pPr>
              <w:pStyle w:val="paragraph"/>
              <w:spacing w:before="0" w:beforeAutospacing="0" w:after="0" w:afterAutospacing="0"/>
              <w:jc w:val="right"/>
              <w:textAlignment w:val="baseline"/>
              <w:divId w:val="1207375392"/>
              <w:rPr>
                <w:rStyle w:val="normaltextrun"/>
                <w:rFonts w:ascii="Verdana" w:hAnsi="Verdana"/>
                <w:sz w:val="20"/>
                <w:szCs w:val="20"/>
                <w:lang w:val="en-GB"/>
              </w:rPr>
            </w:pPr>
            <w:r w:rsidRPr="008526AB">
              <w:rPr>
                <w:rStyle w:val="normaltextrun"/>
                <w:rFonts w:ascii="Verdana" w:hAnsi="Verdana"/>
                <w:sz w:val="20"/>
                <w:szCs w:val="20"/>
                <w:lang w:val="en-GB"/>
              </w:rPr>
              <w:t>12.1</w:t>
            </w:r>
          </w:p>
        </w:tc>
        <w:tc>
          <w:tcPr>
            <w:tcW w:w="1561" w:type="dxa"/>
            <w:shd w:val="clear" w:color="auto" w:fill="auto"/>
            <w:noWrap/>
          </w:tcPr>
          <w:p w14:paraId="0BF1C155" w14:textId="77777777" w:rsidR="00F00651" w:rsidRPr="008526AB" w:rsidRDefault="00F00651" w:rsidP="00F00651">
            <w:pPr>
              <w:pStyle w:val="paragraph"/>
              <w:spacing w:before="0" w:beforeAutospacing="0" w:after="0" w:afterAutospacing="0"/>
              <w:jc w:val="right"/>
              <w:textAlignment w:val="baseline"/>
              <w:divId w:val="821435567"/>
              <w:rPr>
                <w:rStyle w:val="normaltextrun"/>
                <w:rFonts w:ascii="Verdana" w:hAnsi="Verdana"/>
                <w:sz w:val="20"/>
                <w:szCs w:val="20"/>
                <w:lang w:val="en-GB"/>
              </w:rPr>
            </w:pPr>
          </w:p>
        </w:tc>
      </w:tr>
      <w:tr w:rsidR="00F00651" w:rsidRPr="00DA60F6" w14:paraId="48FE8786" w14:textId="77777777" w:rsidTr="1B6F777A">
        <w:trPr>
          <w:trHeight w:val="335"/>
        </w:trPr>
        <w:tc>
          <w:tcPr>
            <w:tcW w:w="2338" w:type="dxa"/>
            <w:shd w:val="clear" w:color="auto" w:fill="auto"/>
            <w:noWrap/>
          </w:tcPr>
          <w:p w14:paraId="155F8C92" w14:textId="3FA54835" w:rsidR="00F00651" w:rsidRPr="00FA4D66" w:rsidRDefault="00F00651" w:rsidP="1B6F777A">
            <w:pPr>
              <w:pStyle w:val="paragraph"/>
              <w:spacing w:before="0" w:beforeAutospacing="0" w:after="0" w:afterAutospacing="0"/>
              <w:textAlignment w:val="baseline"/>
              <w:divId w:val="877399360"/>
              <w:rPr>
                <w:rFonts w:ascii="Segoe UI" w:hAnsi="Segoe UI" w:cs="Segoe UI"/>
                <w:sz w:val="18"/>
                <w:szCs w:val="18"/>
                <w:lang w:val="en-US"/>
              </w:rPr>
            </w:pPr>
            <w:r w:rsidRPr="1B6F777A">
              <w:rPr>
                <w:rStyle w:val="normaltextrun"/>
                <w:rFonts w:ascii="Verdana" w:hAnsi="Verdana" w:cs="Segoe UI"/>
                <w:sz w:val="20"/>
                <w:szCs w:val="20"/>
                <w:lang w:val="en-GB"/>
              </w:rPr>
              <w:t>of which ad pepper</w:t>
            </w:r>
            <w:r w:rsidR="00CE34CE" w:rsidRPr="1B6F777A">
              <w:rPr>
                <w:rStyle w:val="normaltextrun"/>
                <w:rFonts w:ascii="Verdana" w:hAnsi="Verdana" w:cs="Segoe UI"/>
                <w:sz w:val="20"/>
                <w:szCs w:val="20"/>
                <w:lang w:val="en-GB"/>
              </w:rPr>
              <w:t xml:space="preserve"> </w:t>
            </w:r>
          </w:p>
        </w:tc>
        <w:tc>
          <w:tcPr>
            <w:tcW w:w="1418" w:type="dxa"/>
          </w:tcPr>
          <w:p w14:paraId="0DA07158" w14:textId="77777777" w:rsidR="00F00651" w:rsidRPr="008526AB" w:rsidRDefault="00745AF9" w:rsidP="00F00651">
            <w:pPr>
              <w:pStyle w:val="paragraph"/>
              <w:spacing w:before="0" w:beforeAutospacing="0" w:after="0" w:afterAutospacing="0"/>
              <w:jc w:val="right"/>
              <w:textAlignment w:val="baseline"/>
              <w:divId w:val="1058089812"/>
              <w:rPr>
                <w:rStyle w:val="normaltextrun"/>
                <w:rFonts w:ascii="Verdana" w:hAnsi="Verdana"/>
                <w:sz w:val="20"/>
                <w:szCs w:val="20"/>
                <w:lang w:val="en-GB"/>
              </w:rPr>
            </w:pPr>
            <w:r w:rsidRPr="008526AB">
              <w:rPr>
                <w:rStyle w:val="normaltextrun"/>
                <w:rFonts w:ascii="Verdana" w:hAnsi="Verdana"/>
                <w:sz w:val="20"/>
                <w:szCs w:val="20"/>
                <w:lang w:val="en-GB"/>
              </w:rPr>
              <w:t>932</w:t>
            </w:r>
          </w:p>
        </w:tc>
        <w:tc>
          <w:tcPr>
            <w:tcW w:w="1548" w:type="dxa"/>
          </w:tcPr>
          <w:p w14:paraId="5F28E833" w14:textId="77777777" w:rsidR="00F00651" w:rsidRPr="008526AB" w:rsidRDefault="00F00651" w:rsidP="00F00651">
            <w:pPr>
              <w:pStyle w:val="paragraph"/>
              <w:spacing w:before="0" w:beforeAutospacing="0" w:after="0" w:afterAutospacing="0"/>
              <w:jc w:val="right"/>
              <w:textAlignment w:val="baseline"/>
              <w:divId w:val="728696946"/>
              <w:rPr>
                <w:rStyle w:val="normaltextrun"/>
                <w:rFonts w:ascii="Verdana" w:hAnsi="Verdana"/>
                <w:sz w:val="20"/>
                <w:szCs w:val="20"/>
                <w:lang w:val="en-GB"/>
              </w:rPr>
            </w:pPr>
            <w:r>
              <w:rPr>
                <w:rStyle w:val="normaltextrun"/>
                <w:rFonts w:ascii="Verdana" w:hAnsi="Verdana" w:cs="Segoe UI"/>
                <w:sz w:val="20"/>
                <w:szCs w:val="20"/>
                <w:lang w:val="en-GB"/>
              </w:rPr>
              <w:t>1,337</w:t>
            </w:r>
          </w:p>
        </w:tc>
        <w:tc>
          <w:tcPr>
            <w:tcW w:w="1418" w:type="dxa"/>
            <w:shd w:val="clear" w:color="auto" w:fill="auto"/>
            <w:noWrap/>
          </w:tcPr>
          <w:p w14:paraId="3F60E550" w14:textId="77777777" w:rsidR="00F00651" w:rsidRPr="008526AB" w:rsidRDefault="00745AF9" w:rsidP="00F00651">
            <w:pPr>
              <w:pStyle w:val="paragraph"/>
              <w:spacing w:before="0" w:beforeAutospacing="0" w:after="0" w:afterAutospacing="0"/>
              <w:jc w:val="right"/>
              <w:textAlignment w:val="baseline"/>
              <w:divId w:val="1535654894"/>
              <w:rPr>
                <w:rStyle w:val="normaltextrun"/>
                <w:rFonts w:ascii="Verdana" w:hAnsi="Verdana"/>
                <w:sz w:val="20"/>
                <w:szCs w:val="20"/>
                <w:lang w:val="en-GB"/>
              </w:rPr>
            </w:pPr>
            <w:r w:rsidRPr="008526AB">
              <w:rPr>
                <w:rStyle w:val="normaltextrun"/>
                <w:rFonts w:ascii="Verdana" w:hAnsi="Verdana"/>
                <w:sz w:val="20"/>
                <w:szCs w:val="20"/>
                <w:lang w:val="en-GB"/>
              </w:rPr>
              <w:t>2,166</w:t>
            </w:r>
          </w:p>
        </w:tc>
        <w:tc>
          <w:tcPr>
            <w:tcW w:w="1561" w:type="dxa"/>
            <w:shd w:val="clear" w:color="auto" w:fill="auto"/>
            <w:noWrap/>
          </w:tcPr>
          <w:p w14:paraId="034A006A" w14:textId="77777777" w:rsidR="00F00651" w:rsidRPr="008526AB" w:rsidRDefault="00F00651" w:rsidP="00F00651">
            <w:pPr>
              <w:pStyle w:val="paragraph"/>
              <w:spacing w:before="0" w:beforeAutospacing="0" w:after="0" w:afterAutospacing="0"/>
              <w:jc w:val="right"/>
              <w:textAlignment w:val="baseline"/>
              <w:divId w:val="91824730"/>
              <w:rPr>
                <w:rStyle w:val="normaltextrun"/>
                <w:rFonts w:ascii="Verdana" w:hAnsi="Verdana"/>
                <w:sz w:val="20"/>
                <w:szCs w:val="20"/>
                <w:lang w:val="en-GB"/>
              </w:rPr>
            </w:pPr>
            <w:r>
              <w:rPr>
                <w:rStyle w:val="normaltextrun"/>
                <w:rFonts w:ascii="Verdana" w:hAnsi="Verdana" w:cs="Segoe UI"/>
                <w:sz w:val="20"/>
                <w:szCs w:val="20"/>
                <w:lang w:val="en-GB"/>
              </w:rPr>
              <w:t>2,881</w:t>
            </w:r>
          </w:p>
        </w:tc>
      </w:tr>
      <w:tr w:rsidR="00F00651" w:rsidRPr="00DA60F6" w14:paraId="0AB5D654" w14:textId="77777777" w:rsidTr="1B6F777A">
        <w:trPr>
          <w:trHeight w:val="335"/>
        </w:trPr>
        <w:tc>
          <w:tcPr>
            <w:tcW w:w="2338" w:type="dxa"/>
            <w:shd w:val="clear" w:color="auto" w:fill="auto"/>
            <w:noWrap/>
          </w:tcPr>
          <w:p w14:paraId="67A1EF2E" w14:textId="77777777" w:rsidR="00F00651" w:rsidRDefault="00F00651" w:rsidP="00F00651">
            <w:pPr>
              <w:pStyle w:val="paragraph"/>
              <w:spacing w:before="0" w:beforeAutospacing="0" w:after="0" w:afterAutospacing="0"/>
              <w:textAlignment w:val="baseline"/>
              <w:divId w:val="1065101086"/>
              <w:rPr>
                <w:rFonts w:ascii="Segoe UI" w:hAnsi="Segoe UI" w:cs="Segoe UI"/>
                <w:sz w:val="18"/>
                <w:szCs w:val="18"/>
              </w:rPr>
            </w:pPr>
            <w:r>
              <w:rPr>
                <w:rStyle w:val="normaltextrun"/>
                <w:rFonts w:ascii="Verdana" w:hAnsi="Verdana" w:cs="Segoe UI"/>
                <w:sz w:val="20"/>
                <w:szCs w:val="20"/>
                <w:lang w:val="en-GB"/>
              </w:rPr>
              <w:t xml:space="preserve">% </w:t>
            </w:r>
            <w:proofErr w:type="gramStart"/>
            <w:r>
              <w:rPr>
                <w:rStyle w:val="normaltextrun"/>
                <w:rFonts w:ascii="Verdana" w:hAnsi="Verdana" w:cs="Segoe UI"/>
                <w:sz w:val="20"/>
                <w:szCs w:val="20"/>
                <w:lang w:val="en-GB"/>
              </w:rPr>
              <w:t>growth</w:t>
            </w:r>
            <w:proofErr w:type="gramEnd"/>
          </w:p>
        </w:tc>
        <w:tc>
          <w:tcPr>
            <w:tcW w:w="1418" w:type="dxa"/>
          </w:tcPr>
          <w:p w14:paraId="4A619DD6" w14:textId="77777777" w:rsidR="00F00651" w:rsidRPr="008526AB" w:rsidRDefault="00745AF9" w:rsidP="00F00651">
            <w:pPr>
              <w:pStyle w:val="paragraph"/>
              <w:spacing w:before="0" w:beforeAutospacing="0" w:after="0" w:afterAutospacing="0"/>
              <w:jc w:val="right"/>
              <w:textAlignment w:val="baseline"/>
              <w:divId w:val="488718968"/>
              <w:rPr>
                <w:rStyle w:val="normaltextrun"/>
                <w:rFonts w:ascii="Verdana" w:hAnsi="Verdana"/>
                <w:sz w:val="20"/>
                <w:szCs w:val="20"/>
                <w:lang w:val="en-GB"/>
              </w:rPr>
            </w:pPr>
            <w:r w:rsidRPr="008526AB">
              <w:rPr>
                <w:rStyle w:val="normaltextrun"/>
                <w:rFonts w:ascii="Verdana" w:hAnsi="Verdana"/>
                <w:sz w:val="20"/>
                <w:szCs w:val="20"/>
                <w:lang w:val="en-GB"/>
              </w:rPr>
              <w:t>-30.3</w:t>
            </w:r>
          </w:p>
        </w:tc>
        <w:tc>
          <w:tcPr>
            <w:tcW w:w="1548" w:type="dxa"/>
          </w:tcPr>
          <w:p w14:paraId="1DF10AB0" w14:textId="77777777" w:rsidR="00F00651" w:rsidRPr="008526AB" w:rsidRDefault="00F00651" w:rsidP="00F00651">
            <w:pPr>
              <w:pStyle w:val="paragraph"/>
              <w:spacing w:before="0" w:beforeAutospacing="0" w:after="0" w:afterAutospacing="0"/>
              <w:jc w:val="right"/>
              <w:textAlignment w:val="baseline"/>
              <w:divId w:val="2092656335"/>
              <w:rPr>
                <w:rStyle w:val="normaltextrun"/>
                <w:rFonts w:ascii="Verdana" w:hAnsi="Verdana"/>
                <w:sz w:val="20"/>
                <w:szCs w:val="20"/>
                <w:lang w:val="en-GB"/>
              </w:rPr>
            </w:pPr>
          </w:p>
        </w:tc>
        <w:tc>
          <w:tcPr>
            <w:tcW w:w="1418" w:type="dxa"/>
            <w:shd w:val="clear" w:color="auto" w:fill="auto"/>
            <w:noWrap/>
          </w:tcPr>
          <w:p w14:paraId="4333C3A6" w14:textId="77777777" w:rsidR="00F00651" w:rsidRPr="008526AB" w:rsidRDefault="00745AF9" w:rsidP="00F00651">
            <w:pPr>
              <w:pStyle w:val="paragraph"/>
              <w:spacing w:before="0" w:beforeAutospacing="0" w:after="0" w:afterAutospacing="0"/>
              <w:jc w:val="right"/>
              <w:textAlignment w:val="baseline"/>
              <w:divId w:val="936016822"/>
              <w:rPr>
                <w:rStyle w:val="normaltextrun"/>
                <w:rFonts w:ascii="Verdana" w:hAnsi="Verdana"/>
                <w:sz w:val="20"/>
                <w:szCs w:val="20"/>
                <w:lang w:val="en-GB"/>
              </w:rPr>
            </w:pPr>
            <w:r w:rsidRPr="008526AB">
              <w:rPr>
                <w:rStyle w:val="normaltextrun"/>
                <w:rFonts w:ascii="Verdana" w:hAnsi="Verdana"/>
                <w:sz w:val="20"/>
                <w:szCs w:val="20"/>
                <w:lang w:val="en-GB"/>
              </w:rPr>
              <w:t>-24.8</w:t>
            </w:r>
          </w:p>
        </w:tc>
        <w:tc>
          <w:tcPr>
            <w:tcW w:w="1561" w:type="dxa"/>
            <w:shd w:val="clear" w:color="auto" w:fill="auto"/>
            <w:noWrap/>
          </w:tcPr>
          <w:p w14:paraId="33E59C9C" w14:textId="77777777" w:rsidR="00F00651" w:rsidRPr="008526AB" w:rsidRDefault="00F00651" w:rsidP="00F00651">
            <w:pPr>
              <w:pStyle w:val="paragraph"/>
              <w:spacing w:before="0" w:beforeAutospacing="0" w:after="0" w:afterAutospacing="0"/>
              <w:jc w:val="right"/>
              <w:textAlignment w:val="baseline"/>
              <w:divId w:val="669334912"/>
              <w:rPr>
                <w:rStyle w:val="normaltextrun"/>
                <w:rFonts w:ascii="Verdana" w:hAnsi="Verdana"/>
                <w:sz w:val="20"/>
                <w:szCs w:val="20"/>
                <w:lang w:val="en-GB"/>
              </w:rPr>
            </w:pPr>
          </w:p>
        </w:tc>
      </w:tr>
      <w:tr w:rsidR="00F00651" w:rsidRPr="00DA60F6" w14:paraId="52BA3557" w14:textId="77777777" w:rsidTr="1B6F777A">
        <w:trPr>
          <w:trHeight w:val="335"/>
        </w:trPr>
        <w:tc>
          <w:tcPr>
            <w:tcW w:w="2338" w:type="dxa"/>
            <w:shd w:val="clear" w:color="auto" w:fill="auto"/>
            <w:noWrap/>
          </w:tcPr>
          <w:p w14:paraId="7CEC1D31" w14:textId="77777777" w:rsidR="00F00651" w:rsidRDefault="00F00651" w:rsidP="00F00651">
            <w:pPr>
              <w:pStyle w:val="paragraph"/>
              <w:spacing w:before="0" w:beforeAutospacing="0" w:after="0" w:afterAutospacing="0"/>
              <w:textAlignment w:val="baseline"/>
              <w:divId w:val="1368094525"/>
              <w:rPr>
                <w:rFonts w:ascii="Segoe UI" w:hAnsi="Segoe UI" w:cs="Segoe UI"/>
                <w:sz w:val="18"/>
                <w:szCs w:val="18"/>
              </w:rPr>
            </w:pPr>
            <w:r>
              <w:rPr>
                <w:rStyle w:val="normaltextrun"/>
                <w:rFonts w:ascii="Verdana" w:hAnsi="Verdana" w:cs="Segoe UI"/>
                <w:sz w:val="20"/>
                <w:szCs w:val="20"/>
                <w:lang w:val="en-GB"/>
              </w:rPr>
              <w:t>of which ad agents</w:t>
            </w:r>
          </w:p>
        </w:tc>
        <w:tc>
          <w:tcPr>
            <w:tcW w:w="1418" w:type="dxa"/>
          </w:tcPr>
          <w:p w14:paraId="0928E85A" w14:textId="77777777" w:rsidR="00F00651" w:rsidRPr="008526AB" w:rsidRDefault="00745AF9" w:rsidP="00F00651">
            <w:pPr>
              <w:pStyle w:val="paragraph"/>
              <w:spacing w:before="0" w:beforeAutospacing="0" w:after="0" w:afterAutospacing="0"/>
              <w:jc w:val="right"/>
              <w:textAlignment w:val="baseline"/>
              <w:divId w:val="1934821015"/>
              <w:rPr>
                <w:rStyle w:val="normaltextrun"/>
                <w:rFonts w:ascii="Verdana" w:hAnsi="Verdana"/>
                <w:sz w:val="20"/>
                <w:szCs w:val="20"/>
                <w:lang w:val="en-GB"/>
              </w:rPr>
            </w:pPr>
            <w:r w:rsidRPr="008526AB">
              <w:rPr>
                <w:rStyle w:val="normaltextrun"/>
                <w:rFonts w:ascii="Verdana" w:hAnsi="Verdana"/>
                <w:sz w:val="20"/>
                <w:szCs w:val="20"/>
                <w:lang w:val="en-GB"/>
              </w:rPr>
              <w:t>1,914</w:t>
            </w:r>
          </w:p>
        </w:tc>
        <w:tc>
          <w:tcPr>
            <w:tcW w:w="1548" w:type="dxa"/>
          </w:tcPr>
          <w:p w14:paraId="01666871" w14:textId="77777777" w:rsidR="00F00651" w:rsidRPr="008526AB" w:rsidRDefault="00F00651" w:rsidP="00F00651">
            <w:pPr>
              <w:pStyle w:val="paragraph"/>
              <w:spacing w:before="0" w:beforeAutospacing="0" w:after="0" w:afterAutospacing="0"/>
              <w:jc w:val="right"/>
              <w:textAlignment w:val="baseline"/>
              <w:divId w:val="126168387"/>
              <w:rPr>
                <w:rStyle w:val="normaltextrun"/>
                <w:rFonts w:ascii="Verdana" w:hAnsi="Verdana"/>
                <w:sz w:val="20"/>
                <w:szCs w:val="20"/>
                <w:lang w:val="en-GB"/>
              </w:rPr>
            </w:pPr>
            <w:r>
              <w:rPr>
                <w:rStyle w:val="normaltextrun"/>
                <w:rFonts w:ascii="Verdana" w:hAnsi="Verdana" w:cs="Segoe UI"/>
                <w:sz w:val="20"/>
                <w:szCs w:val="20"/>
                <w:lang w:val="en-GB"/>
              </w:rPr>
              <w:t>1,612</w:t>
            </w:r>
          </w:p>
        </w:tc>
        <w:tc>
          <w:tcPr>
            <w:tcW w:w="1418" w:type="dxa"/>
            <w:shd w:val="clear" w:color="auto" w:fill="auto"/>
            <w:noWrap/>
          </w:tcPr>
          <w:p w14:paraId="50C15CD0" w14:textId="77777777" w:rsidR="00F00651" w:rsidRPr="008526AB" w:rsidRDefault="00745AF9" w:rsidP="00F00651">
            <w:pPr>
              <w:pStyle w:val="paragraph"/>
              <w:spacing w:before="0" w:beforeAutospacing="0" w:after="0" w:afterAutospacing="0"/>
              <w:jc w:val="right"/>
              <w:textAlignment w:val="baseline"/>
              <w:divId w:val="393897313"/>
              <w:rPr>
                <w:rStyle w:val="normaltextrun"/>
                <w:rFonts w:ascii="Verdana" w:hAnsi="Verdana"/>
                <w:sz w:val="20"/>
                <w:szCs w:val="20"/>
                <w:lang w:val="en-GB"/>
              </w:rPr>
            </w:pPr>
            <w:r w:rsidRPr="008526AB">
              <w:rPr>
                <w:rStyle w:val="normaltextrun"/>
                <w:rFonts w:ascii="Verdana" w:hAnsi="Verdana"/>
                <w:sz w:val="20"/>
                <w:szCs w:val="20"/>
                <w:lang w:val="en-GB"/>
              </w:rPr>
              <w:t>3,676</w:t>
            </w:r>
          </w:p>
        </w:tc>
        <w:tc>
          <w:tcPr>
            <w:tcW w:w="1561" w:type="dxa"/>
            <w:shd w:val="clear" w:color="auto" w:fill="auto"/>
            <w:noWrap/>
          </w:tcPr>
          <w:p w14:paraId="25128662" w14:textId="77777777" w:rsidR="00F00651" w:rsidRPr="008526AB" w:rsidRDefault="00F00651" w:rsidP="00F00651">
            <w:pPr>
              <w:pStyle w:val="paragraph"/>
              <w:spacing w:before="0" w:beforeAutospacing="0" w:after="0" w:afterAutospacing="0"/>
              <w:jc w:val="right"/>
              <w:textAlignment w:val="baseline"/>
              <w:divId w:val="1634603600"/>
              <w:rPr>
                <w:rStyle w:val="normaltextrun"/>
                <w:rFonts w:ascii="Verdana" w:hAnsi="Verdana"/>
                <w:sz w:val="20"/>
                <w:szCs w:val="20"/>
                <w:lang w:val="en-GB"/>
              </w:rPr>
            </w:pPr>
            <w:r>
              <w:rPr>
                <w:rStyle w:val="normaltextrun"/>
                <w:rFonts w:ascii="Verdana" w:hAnsi="Verdana" w:cs="Segoe UI"/>
                <w:sz w:val="20"/>
                <w:szCs w:val="20"/>
                <w:lang w:val="en-GB"/>
              </w:rPr>
              <w:t>3,151</w:t>
            </w:r>
          </w:p>
        </w:tc>
      </w:tr>
      <w:tr w:rsidR="00F00651" w:rsidRPr="00DA60F6" w14:paraId="707E3DF4" w14:textId="77777777" w:rsidTr="1B6F777A">
        <w:trPr>
          <w:trHeight w:val="335"/>
        </w:trPr>
        <w:tc>
          <w:tcPr>
            <w:tcW w:w="2338" w:type="dxa"/>
            <w:shd w:val="clear" w:color="auto" w:fill="auto"/>
            <w:noWrap/>
          </w:tcPr>
          <w:p w14:paraId="4C9D3F58" w14:textId="77777777" w:rsidR="00F00651" w:rsidRDefault="00F00651" w:rsidP="00F00651">
            <w:pPr>
              <w:pStyle w:val="paragraph"/>
              <w:spacing w:before="0" w:beforeAutospacing="0" w:after="0" w:afterAutospacing="0"/>
              <w:textAlignment w:val="baseline"/>
              <w:divId w:val="1558315489"/>
              <w:rPr>
                <w:rFonts w:ascii="Segoe UI" w:hAnsi="Segoe UI" w:cs="Segoe UI"/>
                <w:sz w:val="18"/>
                <w:szCs w:val="18"/>
              </w:rPr>
            </w:pPr>
            <w:r>
              <w:rPr>
                <w:rStyle w:val="normaltextrun"/>
                <w:rFonts w:ascii="Verdana" w:hAnsi="Verdana" w:cs="Segoe UI"/>
                <w:sz w:val="20"/>
                <w:szCs w:val="20"/>
                <w:lang w:val="en-GB"/>
              </w:rPr>
              <w:t xml:space="preserve">% </w:t>
            </w:r>
            <w:proofErr w:type="gramStart"/>
            <w:r>
              <w:rPr>
                <w:rStyle w:val="normaltextrun"/>
                <w:rFonts w:ascii="Verdana" w:hAnsi="Verdana" w:cs="Segoe UI"/>
                <w:sz w:val="20"/>
                <w:szCs w:val="20"/>
                <w:lang w:val="en-GB"/>
              </w:rPr>
              <w:t>growth</w:t>
            </w:r>
            <w:proofErr w:type="gramEnd"/>
          </w:p>
        </w:tc>
        <w:tc>
          <w:tcPr>
            <w:tcW w:w="1418" w:type="dxa"/>
          </w:tcPr>
          <w:p w14:paraId="4793ECA8" w14:textId="77777777" w:rsidR="00F00651" w:rsidRPr="008526AB" w:rsidRDefault="00745AF9" w:rsidP="00F00651">
            <w:pPr>
              <w:pStyle w:val="paragraph"/>
              <w:spacing w:before="0" w:beforeAutospacing="0" w:after="0" w:afterAutospacing="0"/>
              <w:jc w:val="right"/>
              <w:textAlignment w:val="baseline"/>
              <w:divId w:val="2058435056"/>
              <w:rPr>
                <w:rStyle w:val="normaltextrun"/>
                <w:rFonts w:ascii="Verdana" w:hAnsi="Verdana"/>
                <w:sz w:val="20"/>
                <w:szCs w:val="20"/>
                <w:lang w:val="en-GB"/>
              </w:rPr>
            </w:pPr>
            <w:r w:rsidRPr="008526AB">
              <w:rPr>
                <w:rStyle w:val="normaltextrun"/>
                <w:rFonts w:ascii="Verdana" w:hAnsi="Verdana"/>
                <w:sz w:val="20"/>
                <w:szCs w:val="20"/>
                <w:lang w:val="en-GB"/>
              </w:rPr>
              <w:t>18.7</w:t>
            </w:r>
          </w:p>
        </w:tc>
        <w:tc>
          <w:tcPr>
            <w:tcW w:w="1548" w:type="dxa"/>
          </w:tcPr>
          <w:p w14:paraId="10EAD322" w14:textId="77777777" w:rsidR="00F00651" w:rsidRPr="008526AB" w:rsidRDefault="00F00651" w:rsidP="00F00651">
            <w:pPr>
              <w:pStyle w:val="paragraph"/>
              <w:spacing w:before="0" w:beforeAutospacing="0" w:after="0" w:afterAutospacing="0"/>
              <w:jc w:val="right"/>
              <w:textAlignment w:val="baseline"/>
              <w:divId w:val="1017468462"/>
              <w:rPr>
                <w:rStyle w:val="normaltextrun"/>
                <w:rFonts w:ascii="Verdana" w:hAnsi="Verdana"/>
                <w:sz w:val="20"/>
                <w:szCs w:val="20"/>
                <w:lang w:val="en-GB"/>
              </w:rPr>
            </w:pPr>
          </w:p>
        </w:tc>
        <w:tc>
          <w:tcPr>
            <w:tcW w:w="1418" w:type="dxa"/>
            <w:shd w:val="clear" w:color="auto" w:fill="auto"/>
            <w:noWrap/>
          </w:tcPr>
          <w:p w14:paraId="1BB27A9F" w14:textId="77777777" w:rsidR="00F00651" w:rsidRPr="008526AB" w:rsidRDefault="00745AF9" w:rsidP="00F00651">
            <w:pPr>
              <w:pStyle w:val="paragraph"/>
              <w:spacing w:before="0" w:beforeAutospacing="0" w:after="0" w:afterAutospacing="0"/>
              <w:jc w:val="right"/>
              <w:textAlignment w:val="baseline"/>
              <w:divId w:val="777988061"/>
              <w:rPr>
                <w:rStyle w:val="normaltextrun"/>
                <w:rFonts w:ascii="Verdana" w:hAnsi="Verdana"/>
                <w:sz w:val="20"/>
                <w:szCs w:val="20"/>
                <w:lang w:val="en-GB"/>
              </w:rPr>
            </w:pPr>
            <w:r w:rsidRPr="008526AB">
              <w:rPr>
                <w:rStyle w:val="normaltextrun"/>
                <w:rFonts w:ascii="Verdana" w:hAnsi="Verdana"/>
                <w:sz w:val="20"/>
                <w:szCs w:val="20"/>
                <w:lang w:val="en-GB"/>
              </w:rPr>
              <w:t>16.7</w:t>
            </w:r>
          </w:p>
        </w:tc>
        <w:tc>
          <w:tcPr>
            <w:tcW w:w="1561" w:type="dxa"/>
            <w:shd w:val="clear" w:color="auto" w:fill="auto"/>
            <w:noWrap/>
          </w:tcPr>
          <w:p w14:paraId="2916F33D" w14:textId="77777777" w:rsidR="00F00651" w:rsidRPr="008526AB" w:rsidRDefault="00F00651" w:rsidP="00F00651">
            <w:pPr>
              <w:pStyle w:val="paragraph"/>
              <w:spacing w:before="0" w:beforeAutospacing="0" w:after="0" w:afterAutospacing="0"/>
              <w:jc w:val="right"/>
              <w:textAlignment w:val="baseline"/>
              <w:divId w:val="390157665"/>
              <w:rPr>
                <w:rStyle w:val="normaltextrun"/>
                <w:rFonts w:ascii="Verdana" w:hAnsi="Verdana"/>
                <w:sz w:val="20"/>
                <w:szCs w:val="20"/>
                <w:lang w:val="en-GB"/>
              </w:rPr>
            </w:pPr>
          </w:p>
        </w:tc>
      </w:tr>
      <w:tr w:rsidR="00F00651" w:rsidRPr="00DA60F6" w14:paraId="679936B9" w14:textId="77777777" w:rsidTr="1B6F777A">
        <w:trPr>
          <w:trHeight w:val="335"/>
        </w:trPr>
        <w:tc>
          <w:tcPr>
            <w:tcW w:w="2338" w:type="dxa"/>
            <w:shd w:val="clear" w:color="auto" w:fill="auto"/>
            <w:noWrap/>
          </w:tcPr>
          <w:p w14:paraId="361BAED4" w14:textId="77777777" w:rsidR="00F00651" w:rsidRDefault="00F00651" w:rsidP="00F00651">
            <w:pPr>
              <w:pStyle w:val="paragraph"/>
              <w:spacing w:before="0" w:beforeAutospacing="0" w:after="0" w:afterAutospacing="0"/>
              <w:textAlignment w:val="baseline"/>
              <w:divId w:val="1677658212"/>
              <w:rPr>
                <w:rFonts w:ascii="Segoe UI" w:hAnsi="Segoe UI" w:cs="Segoe UI"/>
                <w:sz w:val="18"/>
                <w:szCs w:val="18"/>
              </w:rPr>
            </w:pPr>
            <w:r>
              <w:rPr>
                <w:rStyle w:val="normaltextrun"/>
                <w:rFonts w:ascii="Verdana" w:hAnsi="Verdana" w:cs="Segoe UI"/>
                <w:sz w:val="20"/>
                <w:szCs w:val="20"/>
                <w:lang w:val="en-GB"/>
              </w:rPr>
              <w:t>of which Webgains</w:t>
            </w:r>
          </w:p>
        </w:tc>
        <w:tc>
          <w:tcPr>
            <w:tcW w:w="1418" w:type="dxa"/>
          </w:tcPr>
          <w:p w14:paraId="5F0ED826" w14:textId="77777777" w:rsidR="00F00651" w:rsidRPr="008526AB" w:rsidRDefault="00745AF9" w:rsidP="00F00651">
            <w:pPr>
              <w:pStyle w:val="paragraph"/>
              <w:spacing w:before="0" w:beforeAutospacing="0" w:after="0" w:afterAutospacing="0"/>
              <w:jc w:val="right"/>
              <w:textAlignment w:val="baseline"/>
              <w:divId w:val="1470365844"/>
              <w:rPr>
                <w:rStyle w:val="normaltextrun"/>
                <w:rFonts w:ascii="Verdana" w:hAnsi="Verdana"/>
                <w:sz w:val="20"/>
                <w:szCs w:val="20"/>
                <w:lang w:val="en-GB"/>
              </w:rPr>
            </w:pPr>
            <w:r w:rsidRPr="008526AB">
              <w:rPr>
                <w:rStyle w:val="normaltextrun"/>
                <w:rFonts w:ascii="Verdana" w:hAnsi="Verdana"/>
                <w:sz w:val="20"/>
                <w:szCs w:val="20"/>
                <w:lang w:val="en-GB"/>
              </w:rPr>
              <w:t>3,670</w:t>
            </w:r>
          </w:p>
        </w:tc>
        <w:tc>
          <w:tcPr>
            <w:tcW w:w="1548" w:type="dxa"/>
          </w:tcPr>
          <w:p w14:paraId="5787218A" w14:textId="77777777" w:rsidR="00F00651" w:rsidRPr="008526AB" w:rsidRDefault="00F00651" w:rsidP="00F00651">
            <w:pPr>
              <w:pStyle w:val="paragraph"/>
              <w:spacing w:before="0" w:beforeAutospacing="0" w:after="0" w:afterAutospacing="0"/>
              <w:jc w:val="right"/>
              <w:textAlignment w:val="baseline"/>
              <w:divId w:val="628128159"/>
              <w:rPr>
                <w:rStyle w:val="normaltextrun"/>
                <w:rFonts w:ascii="Verdana" w:hAnsi="Verdana"/>
                <w:sz w:val="20"/>
                <w:szCs w:val="20"/>
                <w:lang w:val="en-GB"/>
              </w:rPr>
            </w:pPr>
            <w:r>
              <w:rPr>
                <w:rStyle w:val="normaltextrun"/>
                <w:rFonts w:ascii="Verdana" w:hAnsi="Verdana" w:cs="Segoe UI"/>
                <w:sz w:val="20"/>
                <w:szCs w:val="20"/>
                <w:lang w:val="en-GB"/>
              </w:rPr>
              <w:t>3,167</w:t>
            </w:r>
          </w:p>
        </w:tc>
        <w:tc>
          <w:tcPr>
            <w:tcW w:w="1418" w:type="dxa"/>
            <w:shd w:val="clear" w:color="auto" w:fill="auto"/>
            <w:noWrap/>
          </w:tcPr>
          <w:p w14:paraId="761E8F02" w14:textId="77777777" w:rsidR="00F00651" w:rsidRPr="008526AB" w:rsidRDefault="00745AF9" w:rsidP="00F00651">
            <w:pPr>
              <w:pStyle w:val="paragraph"/>
              <w:spacing w:before="0" w:beforeAutospacing="0" w:after="0" w:afterAutospacing="0"/>
              <w:jc w:val="right"/>
              <w:textAlignment w:val="baseline"/>
              <w:divId w:val="615139571"/>
              <w:rPr>
                <w:rStyle w:val="normaltextrun"/>
                <w:rFonts w:ascii="Verdana" w:hAnsi="Verdana"/>
                <w:sz w:val="20"/>
                <w:szCs w:val="20"/>
                <w:lang w:val="en-GB"/>
              </w:rPr>
            </w:pPr>
            <w:r w:rsidRPr="008526AB">
              <w:rPr>
                <w:rStyle w:val="normaltextrun"/>
                <w:rFonts w:ascii="Verdana" w:hAnsi="Verdana"/>
                <w:sz w:val="20"/>
                <w:szCs w:val="20"/>
                <w:lang w:val="en-GB"/>
              </w:rPr>
              <w:t>7,558</w:t>
            </w:r>
          </w:p>
        </w:tc>
        <w:tc>
          <w:tcPr>
            <w:tcW w:w="1561" w:type="dxa"/>
            <w:shd w:val="clear" w:color="auto" w:fill="auto"/>
            <w:noWrap/>
          </w:tcPr>
          <w:p w14:paraId="0D6144CD" w14:textId="77777777" w:rsidR="00F00651" w:rsidRPr="008526AB" w:rsidRDefault="00F00651" w:rsidP="00F00651">
            <w:pPr>
              <w:pStyle w:val="paragraph"/>
              <w:spacing w:before="0" w:beforeAutospacing="0" w:after="0" w:afterAutospacing="0"/>
              <w:jc w:val="right"/>
              <w:textAlignment w:val="baseline"/>
              <w:divId w:val="850220714"/>
              <w:rPr>
                <w:rStyle w:val="normaltextrun"/>
                <w:rFonts w:ascii="Verdana" w:hAnsi="Verdana"/>
                <w:sz w:val="20"/>
                <w:szCs w:val="20"/>
                <w:lang w:val="en-GB"/>
              </w:rPr>
            </w:pPr>
            <w:r>
              <w:rPr>
                <w:rStyle w:val="normaltextrun"/>
                <w:rFonts w:ascii="Verdana" w:hAnsi="Verdana" w:cs="Segoe UI"/>
                <w:sz w:val="20"/>
                <w:szCs w:val="20"/>
                <w:lang w:val="en-GB"/>
              </w:rPr>
              <w:t>5,925</w:t>
            </w:r>
          </w:p>
        </w:tc>
      </w:tr>
      <w:tr w:rsidR="00F00651" w:rsidRPr="00DA60F6" w14:paraId="1CEC1636" w14:textId="77777777" w:rsidTr="1B6F777A">
        <w:trPr>
          <w:trHeight w:val="335"/>
        </w:trPr>
        <w:tc>
          <w:tcPr>
            <w:tcW w:w="2338" w:type="dxa"/>
            <w:shd w:val="clear" w:color="auto" w:fill="auto"/>
            <w:noWrap/>
          </w:tcPr>
          <w:p w14:paraId="7BD557A1" w14:textId="77777777" w:rsidR="00F00651" w:rsidRDefault="00F00651" w:rsidP="00F00651">
            <w:pPr>
              <w:pStyle w:val="paragraph"/>
              <w:spacing w:before="0" w:beforeAutospacing="0" w:after="0" w:afterAutospacing="0"/>
              <w:textAlignment w:val="baseline"/>
              <w:divId w:val="1750273280"/>
              <w:rPr>
                <w:rFonts w:ascii="Segoe UI" w:hAnsi="Segoe UI" w:cs="Segoe UI"/>
                <w:sz w:val="18"/>
                <w:szCs w:val="18"/>
              </w:rPr>
            </w:pPr>
            <w:r>
              <w:rPr>
                <w:rStyle w:val="normaltextrun"/>
                <w:rFonts w:ascii="Verdana" w:hAnsi="Verdana" w:cs="Segoe UI"/>
                <w:sz w:val="20"/>
                <w:szCs w:val="20"/>
                <w:lang w:val="en-GB"/>
              </w:rPr>
              <w:t xml:space="preserve">% </w:t>
            </w:r>
            <w:proofErr w:type="gramStart"/>
            <w:r>
              <w:rPr>
                <w:rStyle w:val="normaltextrun"/>
                <w:rFonts w:ascii="Verdana" w:hAnsi="Verdana" w:cs="Segoe UI"/>
                <w:sz w:val="20"/>
                <w:szCs w:val="20"/>
                <w:lang w:val="en-GB"/>
              </w:rPr>
              <w:t>growth</w:t>
            </w:r>
            <w:proofErr w:type="gramEnd"/>
          </w:p>
        </w:tc>
        <w:tc>
          <w:tcPr>
            <w:tcW w:w="1418" w:type="dxa"/>
          </w:tcPr>
          <w:p w14:paraId="428FC86E" w14:textId="77777777" w:rsidR="00F00651" w:rsidRPr="008526AB" w:rsidRDefault="00745AF9" w:rsidP="00F00651">
            <w:pPr>
              <w:pStyle w:val="paragraph"/>
              <w:spacing w:before="0" w:beforeAutospacing="0" w:after="0" w:afterAutospacing="0"/>
              <w:jc w:val="right"/>
              <w:textAlignment w:val="baseline"/>
              <w:divId w:val="1938521493"/>
              <w:rPr>
                <w:rStyle w:val="normaltextrun"/>
                <w:rFonts w:ascii="Verdana" w:hAnsi="Verdana"/>
                <w:sz w:val="20"/>
                <w:szCs w:val="20"/>
                <w:lang w:val="en-GB"/>
              </w:rPr>
            </w:pPr>
            <w:r w:rsidRPr="008526AB">
              <w:rPr>
                <w:rStyle w:val="normaltextrun"/>
                <w:rFonts w:ascii="Verdana" w:hAnsi="Verdana"/>
                <w:sz w:val="20"/>
                <w:szCs w:val="20"/>
                <w:lang w:val="en-GB"/>
              </w:rPr>
              <w:t>15.9</w:t>
            </w:r>
          </w:p>
        </w:tc>
        <w:tc>
          <w:tcPr>
            <w:tcW w:w="1548" w:type="dxa"/>
          </w:tcPr>
          <w:p w14:paraId="2108F110" w14:textId="77777777" w:rsidR="00F00651" w:rsidRPr="008526AB" w:rsidRDefault="00F00651" w:rsidP="00F00651">
            <w:pPr>
              <w:pStyle w:val="paragraph"/>
              <w:spacing w:before="0" w:beforeAutospacing="0" w:after="0" w:afterAutospacing="0"/>
              <w:jc w:val="right"/>
              <w:textAlignment w:val="baseline"/>
              <w:divId w:val="2010985761"/>
              <w:rPr>
                <w:rStyle w:val="normaltextrun"/>
                <w:rFonts w:ascii="Verdana" w:hAnsi="Verdana"/>
                <w:sz w:val="20"/>
                <w:szCs w:val="20"/>
                <w:lang w:val="en-GB"/>
              </w:rPr>
            </w:pPr>
          </w:p>
        </w:tc>
        <w:tc>
          <w:tcPr>
            <w:tcW w:w="1418" w:type="dxa"/>
            <w:shd w:val="clear" w:color="auto" w:fill="auto"/>
            <w:noWrap/>
          </w:tcPr>
          <w:p w14:paraId="6F14C921" w14:textId="77777777" w:rsidR="00F00651" w:rsidRPr="008526AB" w:rsidRDefault="00745AF9" w:rsidP="00F00651">
            <w:pPr>
              <w:pStyle w:val="paragraph"/>
              <w:spacing w:before="0" w:beforeAutospacing="0" w:after="0" w:afterAutospacing="0"/>
              <w:jc w:val="right"/>
              <w:textAlignment w:val="baseline"/>
              <w:divId w:val="308093718"/>
              <w:rPr>
                <w:rStyle w:val="normaltextrun"/>
                <w:rFonts w:ascii="Verdana" w:hAnsi="Verdana"/>
                <w:sz w:val="20"/>
                <w:szCs w:val="20"/>
                <w:lang w:val="en-GB"/>
              </w:rPr>
            </w:pPr>
            <w:r w:rsidRPr="008526AB">
              <w:rPr>
                <w:rStyle w:val="normaltextrun"/>
                <w:rFonts w:ascii="Verdana" w:hAnsi="Verdana"/>
                <w:sz w:val="20"/>
                <w:szCs w:val="20"/>
                <w:lang w:val="en-GB"/>
              </w:rPr>
              <w:t>27.6</w:t>
            </w:r>
          </w:p>
        </w:tc>
        <w:tc>
          <w:tcPr>
            <w:tcW w:w="1561" w:type="dxa"/>
            <w:shd w:val="clear" w:color="auto" w:fill="auto"/>
            <w:noWrap/>
          </w:tcPr>
          <w:p w14:paraId="0B74DA6C" w14:textId="77777777" w:rsidR="00F00651" w:rsidRPr="008526AB" w:rsidRDefault="00F00651" w:rsidP="00F00651">
            <w:pPr>
              <w:pStyle w:val="paragraph"/>
              <w:spacing w:before="0" w:beforeAutospacing="0" w:after="0" w:afterAutospacing="0"/>
              <w:jc w:val="right"/>
              <w:textAlignment w:val="baseline"/>
              <w:divId w:val="1945379486"/>
              <w:rPr>
                <w:rStyle w:val="normaltextrun"/>
                <w:rFonts w:ascii="Verdana" w:hAnsi="Verdana"/>
                <w:sz w:val="20"/>
                <w:szCs w:val="20"/>
                <w:lang w:val="en-GB"/>
              </w:rPr>
            </w:pPr>
          </w:p>
        </w:tc>
      </w:tr>
      <w:tr w:rsidR="00F00651" w:rsidRPr="00DA60F6" w14:paraId="37E1F11C" w14:textId="77777777" w:rsidTr="1B6F777A">
        <w:trPr>
          <w:trHeight w:val="335"/>
        </w:trPr>
        <w:tc>
          <w:tcPr>
            <w:tcW w:w="2338" w:type="dxa"/>
            <w:shd w:val="clear" w:color="auto" w:fill="auto"/>
            <w:noWrap/>
            <w:hideMark/>
          </w:tcPr>
          <w:p w14:paraId="281CD934" w14:textId="77777777" w:rsidR="00F00651" w:rsidRDefault="00F00651" w:rsidP="00F00651">
            <w:pPr>
              <w:pStyle w:val="paragraph"/>
              <w:spacing w:before="0" w:beforeAutospacing="0" w:after="0" w:afterAutospacing="0"/>
              <w:textAlignment w:val="baseline"/>
              <w:divId w:val="1840002352"/>
              <w:rPr>
                <w:rFonts w:ascii="Segoe UI" w:hAnsi="Segoe UI" w:cs="Segoe UI"/>
                <w:sz w:val="18"/>
                <w:szCs w:val="18"/>
              </w:rPr>
            </w:pPr>
            <w:r>
              <w:rPr>
                <w:rStyle w:val="normaltextrun"/>
                <w:rFonts w:ascii="Verdana" w:hAnsi="Verdana" w:cs="Segoe UI"/>
                <w:b/>
                <w:bCs/>
                <w:sz w:val="20"/>
                <w:szCs w:val="20"/>
                <w:lang w:val="en-GB"/>
              </w:rPr>
              <w:t>EBITDA</w:t>
            </w:r>
          </w:p>
        </w:tc>
        <w:tc>
          <w:tcPr>
            <w:tcW w:w="1418" w:type="dxa"/>
          </w:tcPr>
          <w:p w14:paraId="75C57395" w14:textId="77777777" w:rsidR="00F00651" w:rsidRPr="008526AB" w:rsidRDefault="00745AF9" w:rsidP="00F00651">
            <w:pPr>
              <w:pStyle w:val="paragraph"/>
              <w:spacing w:before="0" w:beforeAutospacing="0" w:after="0" w:afterAutospacing="0"/>
              <w:jc w:val="right"/>
              <w:textAlignment w:val="baseline"/>
              <w:divId w:val="781145004"/>
              <w:rPr>
                <w:rStyle w:val="normaltextrun"/>
                <w:rFonts w:ascii="Verdana" w:hAnsi="Verdana"/>
                <w:sz w:val="20"/>
                <w:szCs w:val="20"/>
                <w:lang w:val="en-GB"/>
              </w:rPr>
            </w:pPr>
            <w:r w:rsidRPr="008526AB">
              <w:rPr>
                <w:rStyle w:val="normaltextrun"/>
                <w:rFonts w:ascii="Verdana" w:hAnsi="Verdana"/>
                <w:sz w:val="20"/>
                <w:szCs w:val="20"/>
                <w:lang w:val="en-GB"/>
              </w:rPr>
              <w:t>1,036</w:t>
            </w:r>
          </w:p>
        </w:tc>
        <w:tc>
          <w:tcPr>
            <w:tcW w:w="1548" w:type="dxa"/>
          </w:tcPr>
          <w:p w14:paraId="32F01736" w14:textId="77777777" w:rsidR="00F00651" w:rsidRPr="008526AB" w:rsidRDefault="00F00651" w:rsidP="00F00651">
            <w:pPr>
              <w:pStyle w:val="paragraph"/>
              <w:spacing w:before="0" w:beforeAutospacing="0" w:after="0" w:afterAutospacing="0"/>
              <w:jc w:val="right"/>
              <w:textAlignment w:val="baseline"/>
              <w:divId w:val="1582180136"/>
              <w:rPr>
                <w:rStyle w:val="normaltextrun"/>
                <w:rFonts w:ascii="Verdana" w:hAnsi="Verdana"/>
                <w:sz w:val="20"/>
                <w:szCs w:val="20"/>
                <w:lang w:val="en-GB"/>
              </w:rPr>
            </w:pPr>
            <w:r>
              <w:rPr>
                <w:rStyle w:val="normaltextrun"/>
                <w:rFonts w:ascii="Verdana" w:hAnsi="Verdana" w:cs="Segoe UI"/>
                <w:sz w:val="20"/>
                <w:szCs w:val="20"/>
                <w:lang w:val="en-GB"/>
              </w:rPr>
              <w:t>1,684</w:t>
            </w:r>
          </w:p>
        </w:tc>
        <w:tc>
          <w:tcPr>
            <w:tcW w:w="1418" w:type="dxa"/>
            <w:shd w:val="clear" w:color="auto" w:fill="auto"/>
            <w:noWrap/>
          </w:tcPr>
          <w:p w14:paraId="3FB744AA" w14:textId="77777777" w:rsidR="00F00651" w:rsidRPr="008526AB" w:rsidRDefault="00745AF9" w:rsidP="00F00651">
            <w:pPr>
              <w:pStyle w:val="paragraph"/>
              <w:spacing w:before="0" w:beforeAutospacing="0" w:after="0" w:afterAutospacing="0"/>
              <w:jc w:val="right"/>
              <w:textAlignment w:val="baseline"/>
              <w:divId w:val="1628126332"/>
              <w:rPr>
                <w:rStyle w:val="normaltextrun"/>
                <w:rFonts w:ascii="Verdana" w:hAnsi="Verdana"/>
                <w:sz w:val="20"/>
                <w:szCs w:val="20"/>
                <w:lang w:val="en-GB"/>
              </w:rPr>
            </w:pPr>
            <w:r w:rsidRPr="008526AB">
              <w:rPr>
                <w:rStyle w:val="normaltextrun"/>
                <w:rFonts w:ascii="Verdana" w:hAnsi="Verdana"/>
                <w:sz w:val="20"/>
                <w:szCs w:val="20"/>
                <w:lang w:val="en-GB"/>
              </w:rPr>
              <w:t>2,342</w:t>
            </w:r>
          </w:p>
        </w:tc>
        <w:tc>
          <w:tcPr>
            <w:tcW w:w="1561" w:type="dxa"/>
            <w:shd w:val="clear" w:color="auto" w:fill="auto"/>
            <w:noWrap/>
          </w:tcPr>
          <w:p w14:paraId="74D2039F" w14:textId="77777777" w:rsidR="00F00651" w:rsidRPr="008526AB" w:rsidRDefault="00F00651" w:rsidP="00F00651">
            <w:pPr>
              <w:pStyle w:val="paragraph"/>
              <w:spacing w:before="0" w:beforeAutospacing="0" w:after="0" w:afterAutospacing="0"/>
              <w:jc w:val="right"/>
              <w:textAlignment w:val="baseline"/>
              <w:divId w:val="327560070"/>
              <w:rPr>
                <w:rStyle w:val="normaltextrun"/>
                <w:rFonts w:ascii="Verdana" w:hAnsi="Verdana"/>
                <w:sz w:val="20"/>
                <w:szCs w:val="20"/>
                <w:lang w:val="en-GB"/>
              </w:rPr>
            </w:pPr>
            <w:r>
              <w:rPr>
                <w:rStyle w:val="normaltextrun"/>
                <w:rFonts w:ascii="Verdana" w:hAnsi="Verdana" w:cs="Segoe UI"/>
                <w:sz w:val="20"/>
                <w:szCs w:val="20"/>
                <w:lang w:val="en-GB"/>
              </w:rPr>
              <w:t>2,804</w:t>
            </w:r>
          </w:p>
        </w:tc>
      </w:tr>
      <w:tr w:rsidR="00F00651" w:rsidRPr="00DA60F6" w14:paraId="3970E3D4" w14:textId="77777777" w:rsidTr="1B6F777A">
        <w:trPr>
          <w:trHeight w:val="335"/>
        </w:trPr>
        <w:tc>
          <w:tcPr>
            <w:tcW w:w="2338" w:type="dxa"/>
            <w:shd w:val="clear" w:color="auto" w:fill="auto"/>
            <w:noWrap/>
          </w:tcPr>
          <w:p w14:paraId="71EB8CDF" w14:textId="42CFEF1F" w:rsidR="00F00651" w:rsidRPr="00FA4D66" w:rsidRDefault="00F00651" w:rsidP="1B6F777A">
            <w:pPr>
              <w:pStyle w:val="paragraph"/>
              <w:spacing w:before="0" w:beforeAutospacing="0" w:after="0" w:afterAutospacing="0"/>
              <w:textAlignment w:val="baseline"/>
              <w:divId w:val="1366056236"/>
              <w:rPr>
                <w:rFonts w:ascii="Segoe UI" w:hAnsi="Segoe UI" w:cs="Segoe UI"/>
                <w:sz w:val="18"/>
                <w:szCs w:val="18"/>
                <w:lang w:val="en-US"/>
              </w:rPr>
            </w:pPr>
            <w:r w:rsidRPr="1B6F777A">
              <w:rPr>
                <w:rStyle w:val="normaltextrun"/>
                <w:rFonts w:ascii="Verdana" w:hAnsi="Verdana" w:cs="Segoe UI"/>
                <w:sz w:val="20"/>
                <w:szCs w:val="20"/>
                <w:lang w:val="en-GB"/>
              </w:rPr>
              <w:t>of which ad pepper</w:t>
            </w:r>
            <w:r w:rsidR="00CE34CE" w:rsidRPr="1B6F777A">
              <w:rPr>
                <w:rStyle w:val="normaltextrun"/>
                <w:rFonts w:ascii="Verdana" w:hAnsi="Verdana" w:cs="Segoe UI"/>
                <w:sz w:val="20"/>
                <w:szCs w:val="20"/>
                <w:lang w:val="en-GB"/>
              </w:rPr>
              <w:t xml:space="preserve"> </w:t>
            </w:r>
          </w:p>
        </w:tc>
        <w:tc>
          <w:tcPr>
            <w:tcW w:w="1418" w:type="dxa"/>
          </w:tcPr>
          <w:p w14:paraId="74882EB6" w14:textId="77777777" w:rsidR="00F00651" w:rsidRPr="008526AB" w:rsidRDefault="00745AF9" w:rsidP="00F00651">
            <w:pPr>
              <w:pStyle w:val="paragraph"/>
              <w:spacing w:before="0" w:beforeAutospacing="0" w:after="0" w:afterAutospacing="0"/>
              <w:jc w:val="right"/>
              <w:textAlignment w:val="baseline"/>
              <w:divId w:val="1867715877"/>
              <w:rPr>
                <w:rStyle w:val="normaltextrun"/>
                <w:rFonts w:ascii="Verdana" w:hAnsi="Verdana"/>
                <w:sz w:val="20"/>
                <w:szCs w:val="20"/>
                <w:lang w:val="en-GB"/>
              </w:rPr>
            </w:pPr>
            <w:r w:rsidRPr="008526AB">
              <w:rPr>
                <w:rStyle w:val="normaltextrun"/>
                <w:rFonts w:ascii="Verdana" w:hAnsi="Verdana"/>
                <w:sz w:val="20"/>
                <w:szCs w:val="20"/>
                <w:lang w:val="en-GB"/>
              </w:rPr>
              <w:t>206</w:t>
            </w:r>
          </w:p>
        </w:tc>
        <w:tc>
          <w:tcPr>
            <w:tcW w:w="1548" w:type="dxa"/>
          </w:tcPr>
          <w:p w14:paraId="2774E4F2" w14:textId="77777777" w:rsidR="00F00651" w:rsidRPr="008526AB" w:rsidRDefault="00F00651" w:rsidP="00F00651">
            <w:pPr>
              <w:pStyle w:val="paragraph"/>
              <w:spacing w:before="0" w:beforeAutospacing="0" w:after="0" w:afterAutospacing="0"/>
              <w:jc w:val="right"/>
              <w:textAlignment w:val="baseline"/>
              <w:divId w:val="1987471379"/>
              <w:rPr>
                <w:rStyle w:val="normaltextrun"/>
                <w:rFonts w:ascii="Verdana" w:hAnsi="Verdana"/>
                <w:sz w:val="20"/>
                <w:szCs w:val="20"/>
                <w:lang w:val="en-GB"/>
              </w:rPr>
            </w:pPr>
            <w:r>
              <w:rPr>
                <w:rStyle w:val="normaltextrun"/>
                <w:rFonts w:ascii="Verdana" w:hAnsi="Verdana" w:cs="Segoe UI"/>
                <w:sz w:val="20"/>
                <w:szCs w:val="20"/>
                <w:lang w:val="en-GB"/>
              </w:rPr>
              <w:t>503</w:t>
            </w:r>
          </w:p>
        </w:tc>
        <w:tc>
          <w:tcPr>
            <w:tcW w:w="1418" w:type="dxa"/>
            <w:shd w:val="clear" w:color="auto" w:fill="auto"/>
            <w:noWrap/>
          </w:tcPr>
          <w:p w14:paraId="4A7FCFE3" w14:textId="77777777" w:rsidR="00F00651" w:rsidRPr="008526AB" w:rsidRDefault="00745AF9" w:rsidP="00F00651">
            <w:pPr>
              <w:pStyle w:val="paragraph"/>
              <w:spacing w:before="0" w:beforeAutospacing="0" w:after="0" w:afterAutospacing="0"/>
              <w:jc w:val="right"/>
              <w:textAlignment w:val="baseline"/>
              <w:divId w:val="1777141356"/>
              <w:rPr>
                <w:rStyle w:val="normaltextrun"/>
                <w:rFonts w:ascii="Verdana" w:hAnsi="Verdana"/>
                <w:sz w:val="20"/>
                <w:szCs w:val="20"/>
                <w:lang w:val="en-GB"/>
              </w:rPr>
            </w:pPr>
            <w:r w:rsidRPr="008526AB">
              <w:rPr>
                <w:rStyle w:val="normaltextrun"/>
                <w:rFonts w:ascii="Verdana" w:hAnsi="Verdana"/>
                <w:sz w:val="20"/>
                <w:szCs w:val="20"/>
                <w:lang w:val="en-GB"/>
              </w:rPr>
              <w:t>739</w:t>
            </w:r>
          </w:p>
        </w:tc>
        <w:tc>
          <w:tcPr>
            <w:tcW w:w="1561" w:type="dxa"/>
            <w:shd w:val="clear" w:color="auto" w:fill="auto"/>
            <w:noWrap/>
          </w:tcPr>
          <w:p w14:paraId="2457053E" w14:textId="77777777" w:rsidR="00F00651" w:rsidRPr="008526AB" w:rsidRDefault="00F00651" w:rsidP="00F00651">
            <w:pPr>
              <w:pStyle w:val="paragraph"/>
              <w:spacing w:before="0" w:beforeAutospacing="0" w:after="0" w:afterAutospacing="0"/>
              <w:jc w:val="right"/>
              <w:textAlignment w:val="baseline"/>
              <w:divId w:val="272565988"/>
              <w:rPr>
                <w:rStyle w:val="normaltextrun"/>
                <w:rFonts w:ascii="Verdana" w:hAnsi="Verdana"/>
                <w:sz w:val="20"/>
                <w:szCs w:val="20"/>
                <w:lang w:val="en-GB"/>
              </w:rPr>
            </w:pPr>
            <w:r>
              <w:rPr>
                <w:rStyle w:val="normaltextrun"/>
                <w:rFonts w:ascii="Verdana" w:hAnsi="Verdana" w:cs="Segoe UI"/>
                <w:sz w:val="20"/>
                <w:szCs w:val="20"/>
                <w:lang w:val="en-GB"/>
              </w:rPr>
              <w:t>1,207</w:t>
            </w:r>
          </w:p>
        </w:tc>
      </w:tr>
      <w:tr w:rsidR="00F00651" w:rsidRPr="00DA60F6" w14:paraId="238FEA30" w14:textId="77777777" w:rsidTr="1B6F777A">
        <w:trPr>
          <w:trHeight w:val="335"/>
        </w:trPr>
        <w:tc>
          <w:tcPr>
            <w:tcW w:w="2338" w:type="dxa"/>
            <w:shd w:val="clear" w:color="auto" w:fill="auto"/>
            <w:noWrap/>
          </w:tcPr>
          <w:p w14:paraId="3AE120B8" w14:textId="77777777" w:rsidR="00F00651" w:rsidRDefault="00F00651" w:rsidP="00F00651">
            <w:pPr>
              <w:pStyle w:val="paragraph"/>
              <w:spacing w:before="0" w:beforeAutospacing="0" w:after="0" w:afterAutospacing="0"/>
              <w:textAlignment w:val="baseline"/>
              <w:divId w:val="1699499703"/>
              <w:rPr>
                <w:rFonts w:ascii="Segoe UI" w:hAnsi="Segoe UI" w:cs="Segoe UI"/>
                <w:sz w:val="18"/>
                <w:szCs w:val="18"/>
              </w:rPr>
            </w:pPr>
            <w:r>
              <w:rPr>
                <w:rStyle w:val="normaltextrun"/>
                <w:rFonts w:ascii="Verdana" w:hAnsi="Verdana" w:cs="Segoe UI"/>
                <w:sz w:val="20"/>
                <w:szCs w:val="20"/>
                <w:lang w:val="en-GB"/>
              </w:rPr>
              <w:t>of which ad agents</w:t>
            </w:r>
          </w:p>
        </w:tc>
        <w:tc>
          <w:tcPr>
            <w:tcW w:w="1418" w:type="dxa"/>
          </w:tcPr>
          <w:p w14:paraId="69B1117A" w14:textId="77777777" w:rsidR="00F00651" w:rsidRPr="008526AB" w:rsidRDefault="00745AF9" w:rsidP="00F00651">
            <w:pPr>
              <w:pStyle w:val="paragraph"/>
              <w:spacing w:before="0" w:beforeAutospacing="0" w:after="0" w:afterAutospacing="0"/>
              <w:jc w:val="right"/>
              <w:textAlignment w:val="baseline"/>
              <w:divId w:val="472797146"/>
              <w:rPr>
                <w:rStyle w:val="normaltextrun"/>
                <w:rFonts w:ascii="Verdana" w:hAnsi="Verdana"/>
                <w:sz w:val="20"/>
                <w:szCs w:val="20"/>
                <w:lang w:val="en-GB"/>
              </w:rPr>
            </w:pPr>
            <w:r w:rsidRPr="008526AB">
              <w:rPr>
                <w:rStyle w:val="normaltextrun"/>
                <w:rFonts w:ascii="Verdana" w:hAnsi="Verdana"/>
                <w:sz w:val="20"/>
                <w:szCs w:val="20"/>
                <w:lang w:val="en-GB"/>
              </w:rPr>
              <w:t>379</w:t>
            </w:r>
          </w:p>
        </w:tc>
        <w:tc>
          <w:tcPr>
            <w:tcW w:w="1548" w:type="dxa"/>
          </w:tcPr>
          <w:p w14:paraId="48F85EF8" w14:textId="77777777" w:rsidR="00F00651" w:rsidRPr="008526AB" w:rsidRDefault="00F00651" w:rsidP="00F00651">
            <w:pPr>
              <w:pStyle w:val="paragraph"/>
              <w:spacing w:before="0" w:beforeAutospacing="0" w:after="0" w:afterAutospacing="0"/>
              <w:jc w:val="right"/>
              <w:textAlignment w:val="baseline"/>
              <w:divId w:val="1995916870"/>
              <w:rPr>
                <w:rStyle w:val="normaltextrun"/>
                <w:rFonts w:ascii="Verdana" w:hAnsi="Verdana"/>
                <w:sz w:val="20"/>
                <w:szCs w:val="20"/>
                <w:lang w:val="en-GB"/>
              </w:rPr>
            </w:pPr>
            <w:r>
              <w:rPr>
                <w:rStyle w:val="normaltextrun"/>
                <w:rFonts w:ascii="Verdana" w:hAnsi="Verdana" w:cs="Segoe UI"/>
                <w:sz w:val="20"/>
                <w:szCs w:val="20"/>
                <w:lang w:val="en-GB"/>
              </w:rPr>
              <w:t>191</w:t>
            </w:r>
          </w:p>
        </w:tc>
        <w:tc>
          <w:tcPr>
            <w:tcW w:w="1418" w:type="dxa"/>
            <w:shd w:val="clear" w:color="auto" w:fill="auto"/>
            <w:noWrap/>
          </w:tcPr>
          <w:p w14:paraId="7B602E46" w14:textId="77777777" w:rsidR="00F00651" w:rsidRPr="008526AB" w:rsidRDefault="00745AF9" w:rsidP="00F00651">
            <w:pPr>
              <w:pStyle w:val="paragraph"/>
              <w:spacing w:before="0" w:beforeAutospacing="0" w:after="0" w:afterAutospacing="0"/>
              <w:jc w:val="right"/>
              <w:textAlignment w:val="baseline"/>
              <w:divId w:val="368606569"/>
              <w:rPr>
                <w:rStyle w:val="normaltextrun"/>
                <w:rFonts w:ascii="Verdana" w:hAnsi="Verdana"/>
                <w:sz w:val="20"/>
                <w:szCs w:val="20"/>
                <w:lang w:val="en-GB"/>
              </w:rPr>
            </w:pPr>
            <w:r w:rsidRPr="008526AB">
              <w:rPr>
                <w:rStyle w:val="normaltextrun"/>
                <w:rFonts w:ascii="Verdana" w:hAnsi="Verdana"/>
                <w:sz w:val="20"/>
                <w:szCs w:val="20"/>
                <w:lang w:val="en-GB"/>
              </w:rPr>
              <w:t>628</w:t>
            </w:r>
          </w:p>
        </w:tc>
        <w:tc>
          <w:tcPr>
            <w:tcW w:w="1561" w:type="dxa"/>
            <w:shd w:val="clear" w:color="auto" w:fill="auto"/>
            <w:noWrap/>
          </w:tcPr>
          <w:p w14:paraId="33DC3FFF" w14:textId="77777777" w:rsidR="00F00651" w:rsidRPr="008526AB" w:rsidRDefault="00F00651" w:rsidP="00F00651">
            <w:pPr>
              <w:pStyle w:val="paragraph"/>
              <w:spacing w:before="0" w:beforeAutospacing="0" w:after="0" w:afterAutospacing="0"/>
              <w:jc w:val="right"/>
              <w:textAlignment w:val="baseline"/>
              <w:divId w:val="127551560"/>
              <w:rPr>
                <w:rStyle w:val="normaltextrun"/>
                <w:rFonts w:ascii="Verdana" w:hAnsi="Verdana"/>
                <w:sz w:val="20"/>
                <w:szCs w:val="20"/>
                <w:lang w:val="en-GB"/>
              </w:rPr>
            </w:pPr>
            <w:r>
              <w:rPr>
                <w:rStyle w:val="normaltextrun"/>
                <w:rFonts w:ascii="Verdana" w:hAnsi="Verdana" w:cs="Segoe UI"/>
                <w:sz w:val="20"/>
                <w:szCs w:val="20"/>
                <w:lang w:val="en-GB"/>
              </w:rPr>
              <w:t>309</w:t>
            </w:r>
          </w:p>
        </w:tc>
      </w:tr>
      <w:tr w:rsidR="00F00651" w:rsidRPr="00DA60F6" w14:paraId="3309DC28" w14:textId="77777777" w:rsidTr="1B6F777A">
        <w:trPr>
          <w:trHeight w:val="335"/>
        </w:trPr>
        <w:tc>
          <w:tcPr>
            <w:tcW w:w="2338" w:type="dxa"/>
            <w:shd w:val="clear" w:color="auto" w:fill="auto"/>
            <w:noWrap/>
          </w:tcPr>
          <w:p w14:paraId="6317F107" w14:textId="77777777" w:rsidR="00F00651" w:rsidRDefault="00F00651" w:rsidP="00F00651">
            <w:pPr>
              <w:pStyle w:val="paragraph"/>
              <w:spacing w:before="0" w:beforeAutospacing="0" w:after="0" w:afterAutospacing="0"/>
              <w:textAlignment w:val="baseline"/>
              <w:divId w:val="1732118867"/>
              <w:rPr>
                <w:rFonts w:ascii="Segoe UI" w:hAnsi="Segoe UI" w:cs="Segoe UI"/>
                <w:sz w:val="18"/>
                <w:szCs w:val="18"/>
              </w:rPr>
            </w:pPr>
            <w:r>
              <w:rPr>
                <w:rStyle w:val="normaltextrun"/>
                <w:rFonts w:ascii="Verdana" w:hAnsi="Verdana" w:cs="Segoe UI"/>
                <w:sz w:val="20"/>
                <w:szCs w:val="20"/>
                <w:lang w:val="en-GB"/>
              </w:rPr>
              <w:t>of which Webgains</w:t>
            </w:r>
          </w:p>
        </w:tc>
        <w:tc>
          <w:tcPr>
            <w:tcW w:w="1418" w:type="dxa"/>
          </w:tcPr>
          <w:p w14:paraId="28867F39" w14:textId="77777777" w:rsidR="00F00651" w:rsidRPr="008526AB" w:rsidRDefault="00745AF9" w:rsidP="00F00651">
            <w:pPr>
              <w:pStyle w:val="paragraph"/>
              <w:spacing w:before="0" w:beforeAutospacing="0" w:after="0" w:afterAutospacing="0"/>
              <w:jc w:val="right"/>
              <w:textAlignment w:val="baseline"/>
              <w:divId w:val="2119256872"/>
              <w:rPr>
                <w:rStyle w:val="normaltextrun"/>
                <w:rFonts w:ascii="Verdana" w:hAnsi="Verdana"/>
                <w:sz w:val="20"/>
                <w:szCs w:val="20"/>
                <w:lang w:val="en-GB"/>
              </w:rPr>
            </w:pPr>
            <w:r w:rsidRPr="008526AB">
              <w:rPr>
                <w:rStyle w:val="normaltextrun"/>
                <w:rFonts w:ascii="Verdana" w:hAnsi="Verdana"/>
                <w:sz w:val="20"/>
                <w:szCs w:val="20"/>
                <w:lang w:val="en-GB"/>
              </w:rPr>
              <w:t>818</w:t>
            </w:r>
          </w:p>
        </w:tc>
        <w:tc>
          <w:tcPr>
            <w:tcW w:w="1548" w:type="dxa"/>
          </w:tcPr>
          <w:p w14:paraId="4ACB73D7" w14:textId="77777777" w:rsidR="00F00651" w:rsidRPr="008526AB" w:rsidRDefault="00F00651" w:rsidP="00F00651">
            <w:pPr>
              <w:pStyle w:val="paragraph"/>
              <w:spacing w:before="0" w:beforeAutospacing="0" w:after="0" w:afterAutospacing="0"/>
              <w:jc w:val="right"/>
              <w:textAlignment w:val="baseline"/>
              <w:divId w:val="1975214266"/>
              <w:rPr>
                <w:rStyle w:val="normaltextrun"/>
                <w:rFonts w:ascii="Verdana" w:hAnsi="Verdana"/>
                <w:sz w:val="20"/>
                <w:szCs w:val="20"/>
                <w:lang w:val="en-GB"/>
              </w:rPr>
            </w:pPr>
            <w:r>
              <w:rPr>
                <w:rStyle w:val="normaltextrun"/>
                <w:rFonts w:ascii="Verdana" w:hAnsi="Verdana" w:cs="Segoe UI"/>
                <w:sz w:val="20"/>
                <w:szCs w:val="20"/>
                <w:lang w:val="en-GB"/>
              </w:rPr>
              <w:t>1,565</w:t>
            </w:r>
          </w:p>
        </w:tc>
        <w:tc>
          <w:tcPr>
            <w:tcW w:w="1418" w:type="dxa"/>
            <w:shd w:val="clear" w:color="auto" w:fill="auto"/>
            <w:noWrap/>
          </w:tcPr>
          <w:p w14:paraId="7A27D98A" w14:textId="77777777" w:rsidR="00F00651" w:rsidRPr="008526AB" w:rsidRDefault="00745AF9" w:rsidP="00F00651">
            <w:pPr>
              <w:pStyle w:val="paragraph"/>
              <w:spacing w:before="0" w:beforeAutospacing="0" w:after="0" w:afterAutospacing="0"/>
              <w:jc w:val="right"/>
              <w:textAlignment w:val="baseline"/>
              <w:divId w:val="249387710"/>
              <w:rPr>
                <w:rStyle w:val="normaltextrun"/>
                <w:rFonts w:ascii="Verdana" w:hAnsi="Verdana"/>
                <w:sz w:val="20"/>
                <w:szCs w:val="20"/>
                <w:lang w:val="en-GB"/>
              </w:rPr>
            </w:pPr>
            <w:r w:rsidRPr="008526AB">
              <w:rPr>
                <w:rStyle w:val="normaltextrun"/>
                <w:rFonts w:ascii="Verdana" w:hAnsi="Verdana"/>
                <w:sz w:val="20"/>
                <w:szCs w:val="20"/>
                <w:lang w:val="en-GB"/>
              </w:rPr>
              <w:t>1,855</w:t>
            </w:r>
          </w:p>
        </w:tc>
        <w:tc>
          <w:tcPr>
            <w:tcW w:w="1561" w:type="dxa"/>
            <w:shd w:val="clear" w:color="auto" w:fill="auto"/>
            <w:noWrap/>
          </w:tcPr>
          <w:p w14:paraId="65D18C8D" w14:textId="77777777" w:rsidR="00F00651" w:rsidRPr="008526AB" w:rsidRDefault="00F00651" w:rsidP="00F00651">
            <w:pPr>
              <w:pStyle w:val="paragraph"/>
              <w:spacing w:before="0" w:beforeAutospacing="0" w:after="0" w:afterAutospacing="0"/>
              <w:jc w:val="right"/>
              <w:textAlignment w:val="baseline"/>
              <w:divId w:val="1678384302"/>
              <w:rPr>
                <w:rStyle w:val="normaltextrun"/>
                <w:rFonts w:ascii="Verdana" w:hAnsi="Verdana"/>
                <w:sz w:val="20"/>
                <w:szCs w:val="20"/>
                <w:lang w:val="en-GB"/>
              </w:rPr>
            </w:pPr>
            <w:r>
              <w:rPr>
                <w:rStyle w:val="normaltextrun"/>
                <w:rFonts w:ascii="Verdana" w:hAnsi="Verdana" w:cs="Segoe UI"/>
                <w:sz w:val="20"/>
                <w:szCs w:val="20"/>
                <w:lang w:val="en-GB"/>
              </w:rPr>
              <w:t>2,168</w:t>
            </w:r>
          </w:p>
        </w:tc>
      </w:tr>
      <w:tr w:rsidR="00F00651" w:rsidRPr="00DA60F6" w14:paraId="53591376" w14:textId="77777777" w:rsidTr="1B6F777A">
        <w:trPr>
          <w:trHeight w:val="335"/>
        </w:trPr>
        <w:tc>
          <w:tcPr>
            <w:tcW w:w="2338" w:type="dxa"/>
            <w:shd w:val="clear" w:color="auto" w:fill="auto"/>
            <w:noWrap/>
          </w:tcPr>
          <w:p w14:paraId="1C4FC9B1" w14:textId="77777777" w:rsidR="00F00651" w:rsidRDefault="00F00651" w:rsidP="00F00651">
            <w:pPr>
              <w:pStyle w:val="paragraph"/>
              <w:spacing w:before="0" w:beforeAutospacing="0" w:after="0" w:afterAutospacing="0"/>
              <w:textAlignment w:val="baseline"/>
              <w:divId w:val="916980854"/>
              <w:rPr>
                <w:rFonts w:ascii="Segoe UI" w:hAnsi="Segoe UI" w:cs="Segoe UI"/>
                <w:sz w:val="18"/>
                <w:szCs w:val="18"/>
              </w:rPr>
            </w:pPr>
            <w:r>
              <w:rPr>
                <w:rStyle w:val="normaltextrun"/>
                <w:rFonts w:ascii="Verdana" w:hAnsi="Verdana" w:cs="Segoe UI"/>
                <w:sz w:val="20"/>
                <w:szCs w:val="20"/>
                <w:lang w:val="en-GB"/>
              </w:rPr>
              <w:t>of which admin</w:t>
            </w:r>
          </w:p>
        </w:tc>
        <w:tc>
          <w:tcPr>
            <w:tcW w:w="1418" w:type="dxa"/>
          </w:tcPr>
          <w:p w14:paraId="3BF95901" w14:textId="77777777" w:rsidR="00F00651" w:rsidRPr="008526AB" w:rsidRDefault="00745AF9" w:rsidP="00F00651">
            <w:pPr>
              <w:pStyle w:val="paragraph"/>
              <w:spacing w:before="0" w:beforeAutospacing="0" w:after="0" w:afterAutospacing="0"/>
              <w:jc w:val="right"/>
              <w:textAlignment w:val="baseline"/>
              <w:divId w:val="1585215490"/>
              <w:rPr>
                <w:rStyle w:val="normaltextrun"/>
                <w:rFonts w:ascii="Verdana" w:hAnsi="Verdana"/>
                <w:sz w:val="20"/>
                <w:szCs w:val="20"/>
                <w:lang w:val="en-GB"/>
              </w:rPr>
            </w:pPr>
            <w:r w:rsidRPr="008526AB">
              <w:rPr>
                <w:rStyle w:val="normaltextrun"/>
                <w:rFonts w:ascii="Verdana" w:hAnsi="Verdana"/>
                <w:sz w:val="20"/>
                <w:szCs w:val="20"/>
                <w:lang w:val="en-GB"/>
              </w:rPr>
              <w:t>-367</w:t>
            </w:r>
          </w:p>
        </w:tc>
        <w:tc>
          <w:tcPr>
            <w:tcW w:w="1548" w:type="dxa"/>
          </w:tcPr>
          <w:p w14:paraId="67D83CB3" w14:textId="77777777" w:rsidR="00F00651" w:rsidRPr="008526AB" w:rsidRDefault="00F00651" w:rsidP="00F00651">
            <w:pPr>
              <w:pStyle w:val="paragraph"/>
              <w:spacing w:before="0" w:beforeAutospacing="0" w:after="0" w:afterAutospacing="0"/>
              <w:jc w:val="right"/>
              <w:textAlignment w:val="baseline"/>
              <w:divId w:val="978459325"/>
              <w:rPr>
                <w:rStyle w:val="normaltextrun"/>
                <w:rFonts w:ascii="Verdana" w:hAnsi="Verdana"/>
                <w:sz w:val="20"/>
                <w:szCs w:val="20"/>
                <w:lang w:val="en-GB"/>
              </w:rPr>
            </w:pPr>
            <w:r>
              <w:rPr>
                <w:rStyle w:val="normaltextrun"/>
                <w:rFonts w:ascii="Verdana" w:hAnsi="Verdana" w:cs="Segoe UI"/>
                <w:sz w:val="20"/>
                <w:szCs w:val="20"/>
                <w:lang w:val="en-GB"/>
              </w:rPr>
              <w:t>-575</w:t>
            </w:r>
          </w:p>
        </w:tc>
        <w:tc>
          <w:tcPr>
            <w:tcW w:w="1418" w:type="dxa"/>
            <w:shd w:val="clear" w:color="auto" w:fill="auto"/>
            <w:noWrap/>
          </w:tcPr>
          <w:p w14:paraId="6D9D87D9" w14:textId="77777777" w:rsidR="00F00651" w:rsidRPr="008526AB" w:rsidRDefault="00745AF9" w:rsidP="00F00651">
            <w:pPr>
              <w:pStyle w:val="paragraph"/>
              <w:spacing w:before="0" w:beforeAutospacing="0" w:after="0" w:afterAutospacing="0"/>
              <w:jc w:val="right"/>
              <w:textAlignment w:val="baseline"/>
              <w:divId w:val="1424037033"/>
              <w:rPr>
                <w:rStyle w:val="normaltextrun"/>
                <w:rFonts w:ascii="Verdana" w:hAnsi="Verdana"/>
                <w:sz w:val="20"/>
                <w:szCs w:val="20"/>
                <w:lang w:val="en-GB"/>
              </w:rPr>
            </w:pPr>
            <w:r w:rsidRPr="008526AB">
              <w:rPr>
                <w:rStyle w:val="normaltextrun"/>
                <w:rFonts w:ascii="Verdana" w:hAnsi="Verdana"/>
                <w:sz w:val="20"/>
                <w:szCs w:val="20"/>
                <w:lang w:val="en-GB"/>
              </w:rPr>
              <w:t>-880</w:t>
            </w:r>
          </w:p>
        </w:tc>
        <w:tc>
          <w:tcPr>
            <w:tcW w:w="1561" w:type="dxa"/>
            <w:shd w:val="clear" w:color="auto" w:fill="auto"/>
            <w:noWrap/>
          </w:tcPr>
          <w:p w14:paraId="4F719474" w14:textId="77777777" w:rsidR="00F00651" w:rsidRPr="008526AB" w:rsidRDefault="00F00651" w:rsidP="00F00651">
            <w:pPr>
              <w:pStyle w:val="paragraph"/>
              <w:spacing w:before="0" w:beforeAutospacing="0" w:after="0" w:afterAutospacing="0"/>
              <w:jc w:val="right"/>
              <w:textAlignment w:val="baseline"/>
              <w:divId w:val="1141926923"/>
              <w:rPr>
                <w:rStyle w:val="normaltextrun"/>
                <w:rFonts w:ascii="Verdana" w:hAnsi="Verdana"/>
                <w:sz w:val="20"/>
                <w:szCs w:val="20"/>
                <w:lang w:val="en-GB"/>
              </w:rPr>
            </w:pPr>
            <w:r>
              <w:rPr>
                <w:rStyle w:val="normaltextrun"/>
                <w:rFonts w:ascii="Verdana" w:hAnsi="Verdana" w:cs="Segoe UI"/>
                <w:sz w:val="20"/>
                <w:szCs w:val="20"/>
                <w:lang w:val="en-GB"/>
              </w:rPr>
              <w:t>-880</w:t>
            </w:r>
          </w:p>
        </w:tc>
      </w:tr>
      <w:tr w:rsidR="00F00651" w:rsidRPr="00DA60F6" w14:paraId="21FA1FEB" w14:textId="77777777" w:rsidTr="1B6F777A">
        <w:trPr>
          <w:trHeight w:val="335"/>
        </w:trPr>
        <w:tc>
          <w:tcPr>
            <w:tcW w:w="2338" w:type="dxa"/>
            <w:shd w:val="clear" w:color="auto" w:fill="auto"/>
            <w:noWrap/>
            <w:hideMark/>
          </w:tcPr>
          <w:p w14:paraId="1B4C703C" w14:textId="77777777" w:rsidR="00F00651" w:rsidRDefault="00F00651" w:rsidP="00F00651">
            <w:pPr>
              <w:pStyle w:val="paragraph"/>
              <w:spacing w:before="0" w:beforeAutospacing="0" w:after="0" w:afterAutospacing="0"/>
              <w:textAlignment w:val="baseline"/>
              <w:divId w:val="1181745730"/>
              <w:rPr>
                <w:rFonts w:ascii="Segoe UI" w:hAnsi="Segoe UI" w:cs="Segoe UI"/>
                <w:sz w:val="18"/>
                <w:szCs w:val="18"/>
              </w:rPr>
            </w:pPr>
            <w:r>
              <w:rPr>
                <w:rStyle w:val="normaltextrun"/>
                <w:rFonts w:ascii="Verdana" w:hAnsi="Verdana" w:cs="Segoe UI"/>
                <w:b/>
                <w:bCs/>
                <w:sz w:val="20"/>
                <w:szCs w:val="20"/>
                <w:lang w:val="en-GB"/>
              </w:rPr>
              <w:t>Liquid funds*</w:t>
            </w:r>
          </w:p>
        </w:tc>
        <w:tc>
          <w:tcPr>
            <w:tcW w:w="1418" w:type="dxa"/>
          </w:tcPr>
          <w:p w14:paraId="5E7A6385" w14:textId="77777777" w:rsidR="00F00651" w:rsidRDefault="00F00651" w:rsidP="00F00651">
            <w:pPr>
              <w:pStyle w:val="paragraph"/>
              <w:spacing w:before="0" w:beforeAutospacing="0" w:after="0" w:afterAutospacing="0"/>
              <w:jc w:val="right"/>
              <w:textAlignment w:val="baseline"/>
              <w:divId w:val="1802186613"/>
              <w:rPr>
                <w:rFonts w:ascii="Segoe UI" w:hAnsi="Segoe UI" w:cs="Segoe UI"/>
                <w:sz w:val="18"/>
                <w:szCs w:val="18"/>
              </w:rPr>
            </w:pPr>
          </w:p>
        </w:tc>
        <w:tc>
          <w:tcPr>
            <w:tcW w:w="1548" w:type="dxa"/>
          </w:tcPr>
          <w:p w14:paraId="1848C839" w14:textId="77777777" w:rsidR="00F00651" w:rsidRDefault="00F00651" w:rsidP="00F00651">
            <w:pPr>
              <w:pStyle w:val="paragraph"/>
              <w:spacing w:before="0" w:beforeAutospacing="0" w:after="0" w:afterAutospacing="0"/>
              <w:jc w:val="right"/>
              <w:textAlignment w:val="baseline"/>
              <w:divId w:val="89933041"/>
              <w:rPr>
                <w:rFonts w:ascii="Segoe UI" w:hAnsi="Segoe UI" w:cs="Segoe UI"/>
                <w:sz w:val="18"/>
                <w:szCs w:val="18"/>
              </w:rPr>
            </w:pPr>
          </w:p>
        </w:tc>
        <w:tc>
          <w:tcPr>
            <w:tcW w:w="1418" w:type="dxa"/>
            <w:shd w:val="clear" w:color="auto" w:fill="auto"/>
            <w:noWrap/>
          </w:tcPr>
          <w:p w14:paraId="3B36038E" w14:textId="77777777" w:rsidR="00F00651" w:rsidRPr="008526AB" w:rsidRDefault="00745AF9" w:rsidP="00F00651">
            <w:pPr>
              <w:pStyle w:val="paragraph"/>
              <w:spacing w:before="0" w:beforeAutospacing="0" w:after="0" w:afterAutospacing="0"/>
              <w:jc w:val="right"/>
              <w:textAlignment w:val="baseline"/>
              <w:divId w:val="1194268817"/>
              <w:rPr>
                <w:rStyle w:val="normaltextrun"/>
                <w:rFonts w:ascii="Verdana" w:hAnsi="Verdana"/>
                <w:sz w:val="20"/>
                <w:szCs w:val="20"/>
                <w:lang w:val="en-GB"/>
              </w:rPr>
            </w:pPr>
            <w:r w:rsidRPr="008526AB">
              <w:rPr>
                <w:rStyle w:val="normaltextrun"/>
                <w:rFonts w:ascii="Verdana" w:hAnsi="Verdana"/>
                <w:sz w:val="20"/>
                <w:szCs w:val="20"/>
                <w:lang w:val="en-GB"/>
              </w:rPr>
              <w:t>25,002</w:t>
            </w:r>
          </w:p>
        </w:tc>
        <w:tc>
          <w:tcPr>
            <w:tcW w:w="1561" w:type="dxa"/>
            <w:shd w:val="clear" w:color="auto" w:fill="auto"/>
            <w:noWrap/>
          </w:tcPr>
          <w:p w14:paraId="2233380D" w14:textId="77777777" w:rsidR="00F00651" w:rsidRPr="008526AB" w:rsidRDefault="00F00651" w:rsidP="00F00651">
            <w:pPr>
              <w:pStyle w:val="paragraph"/>
              <w:spacing w:before="0" w:beforeAutospacing="0" w:after="0" w:afterAutospacing="0"/>
              <w:jc w:val="right"/>
              <w:textAlignment w:val="baseline"/>
              <w:divId w:val="862672732"/>
              <w:rPr>
                <w:rStyle w:val="normaltextrun"/>
                <w:rFonts w:ascii="Verdana" w:hAnsi="Verdana"/>
                <w:sz w:val="20"/>
                <w:szCs w:val="20"/>
                <w:lang w:val="en-GB"/>
              </w:rPr>
            </w:pPr>
            <w:r>
              <w:rPr>
                <w:rStyle w:val="normaltextrun"/>
                <w:rFonts w:ascii="Verdana" w:hAnsi="Verdana" w:cs="Segoe UI"/>
                <w:sz w:val="20"/>
                <w:szCs w:val="20"/>
                <w:lang w:val="en-GB"/>
              </w:rPr>
              <w:t>22,139</w:t>
            </w:r>
          </w:p>
        </w:tc>
      </w:tr>
    </w:tbl>
    <w:p w14:paraId="2ABF27BD" w14:textId="480B533C" w:rsidR="00DA60F6" w:rsidRPr="00DA60F6" w:rsidRDefault="00DA60F6" w:rsidP="1B6F777A">
      <w:pPr>
        <w:ind w:left="709"/>
        <w:rPr>
          <w:rFonts w:ascii="Verdana" w:hAnsi="Verdana"/>
          <w:b/>
          <w:bCs/>
          <w:sz w:val="18"/>
          <w:szCs w:val="18"/>
          <w:lang w:val="en-GB"/>
        </w:rPr>
      </w:pPr>
      <w:r w:rsidRPr="1B6F777A">
        <w:rPr>
          <w:rFonts w:ascii="Verdana" w:hAnsi="Verdana"/>
          <w:sz w:val="18"/>
          <w:szCs w:val="18"/>
          <w:lang w:val="en-GB"/>
        </w:rPr>
        <w:t>*</w:t>
      </w:r>
      <w:proofErr w:type="gramStart"/>
      <w:r w:rsidRPr="1B6F777A">
        <w:rPr>
          <w:rFonts w:ascii="Verdana" w:hAnsi="Verdana"/>
          <w:sz w:val="18"/>
          <w:szCs w:val="18"/>
          <w:lang w:val="en-GB"/>
        </w:rPr>
        <w:t>including</w:t>
      </w:r>
      <w:proofErr w:type="gramEnd"/>
      <w:r w:rsidR="00F00651" w:rsidRPr="1B6F777A">
        <w:rPr>
          <w:rFonts w:ascii="Verdana" w:hAnsi="Verdana"/>
          <w:sz w:val="18"/>
          <w:szCs w:val="18"/>
          <w:lang w:val="en-GB"/>
        </w:rPr>
        <w:t xml:space="preserve"> </w:t>
      </w:r>
      <w:r w:rsidRPr="1B6F777A">
        <w:rPr>
          <w:rFonts w:ascii="Verdana" w:hAnsi="Verdana"/>
          <w:sz w:val="18"/>
          <w:szCs w:val="18"/>
          <w:lang w:val="en-GB"/>
        </w:rPr>
        <w:t>securities</w:t>
      </w:r>
      <w:r w:rsidR="00F00651" w:rsidRPr="1B6F777A">
        <w:rPr>
          <w:rFonts w:ascii="Verdana" w:hAnsi="Verdana"/>
          <w:sz w:val="18"/>
          <w:szCs w:val="18"/>
          <w:lang w:val="en-GB"/>
        </w:rPr>
        <w:t xml:space="preserve"> </w:t>
      </w:r>
      <w:r w:rsidRPr="1B6F777A">
        <w:rPr>
          <w:rFonts w:ascii="Verdana" w:hAnsi="Verdana"/>
          <w:sz w:val="18"/>
          <w:szCs w:val="18"/>
          <w:lang w:val="en-GB"/>
        </w:rPr>
        <w:t>at</w:t>
      </w:r>
      <w:r w:rsidR="00F00651" w:rsidRPr="1B6F777A">
        <w:rPr>
          <w:rFonts w:ascii="Verdana" w:hAnsi="Verdana"/>
          <w:sz w:val="18"/>
          <w:szCs w:val="18"/>
          <w:lang w:val="en-GB"/>
        </w:rPr>
        <w:t xml:space="preserve"> </w:t>
      </w:r>
      <w:r w:rsidRPr="1B6F777A">
        <w:rPr>
          <w:rFonts w:ascii="Verdana" w:hAnsi="Verdana"/>
          <w:sz w:val="18"/>
          <w:szCs w:val="18"/>
          <w:lang w:val="en-GB"/>
        </w:rPr>
        <w:t>fair</w:t>
      </w:r>
      <w:r w:rsidR="00F00651" w:rsidRPr="1B6F777A">
        <w:rPr>
          <w:rFonts w:ascii="Verdana" w:hAnsi="Verdana"/>
          <w:sz w:val="18"/>
          <w:szCs w:val="18"/>
          <w:lang w:val="en-GB"/>
        </w:rPr>
        <w:t xml:space="preserve"> </w:t>
      </w:r>
      <w:r w:rsidRPr="1B6F777A">
        <w:rPr>
          <w:rFonts w:ascii="Verdana" w:hAnsi="Verdana"/>
          <w:sz w:val="18"/>
          <w:szCs w:val="18"/>
          <w:lang w:val="en-GB"/>
        </w:rPr>
        <w:t>value</w:t>
      </w:r>
    </w:p>
    <w:p w14:paraId="02643449" w14:textId="77777777" w:rsidR="00DA60F6" w:rsidRPr="000A4FA9" w:rsidRDefault="00DA60F6" w:rsidP="000E484E">
      <w:pPr>
        <w:ind w:left="709"/>
        <w:rPr>
          <w:rFonts w:ascii="Verdana" w:hAnsi="Verdana"/>
          <w:sz w:val="20"/>
          <w:lang w:val="en-GB"/>
        </w:rPr>
      </w:pPr>
    </w:p>
    <w:p w14:paraId="593697F4" w14:textId="77777777" w:rsidR="00DA60F6" w:rsidRPr="000A4FA9" w:rsidRDefault="00DA60F6" w:rsidP="000E484E">
      <w:pPr>
        <w:ind w:left="709"/>
        <w:rPr>
          <w:rFonts w:ascii="Verdana" w:hAnsi="Verdana"/>
          <w:sz w:val="20"/>
          <w:lang w:val="en-GB"/>
        </w:rPr>
      </w:pPr>
    </w:p>
    <w:p w14:paraId="1E7057C4" w14:textId="77777777" w:rsidR="00DA60F6" w:rsidRPr="00DA60F6" w:rsidRDefault="00DA60F6" w:rsidP="00DA60F6">
      <w:pPr>
        <w:ind w:left="709"/>
        <w:rPr>
          <w:rFonts w:ascii="Verdana" w:hAnsi="Verdana"/>
          <w:b/>
          <w:bCs/>
          <w:sz w:val="20"/>
          <w:lang w:val="en-GB"/>
        </w:rPr>
      </w:pPr>
      <w:r w:rsidRPr="00DA60F6">
        <w:rPr>
          <w:rFonts w:ascii="Verdana" w:hAnsi="Verdana"/>
          <w:b/>
          <w:bCs/>
          <w:sz w:val="20"/>
          <w:lang w:val="en-GB"/>
        </w:rPr>
        <w:t>For</w:t>
      </w:r>
      <w:r w:rsidR="00F00651">
        <w:rPr>
          <w:rFonts w:ascii="Verdana" w:hAnsi="Verdana"/>
          <w:b/>
          <w:bCs/>
          <w:sz w:val="20"/>
          <w:lang w:val="en-GB"/>
        </w:rPr>
        <w:t xml:space="preserve"> </w:t>
      </w:r>
      <w:r w:rsidRPr="00DA60F6">
        <w:rPr>
          <w:rFonts w:ascii="Verdana" w:hAnsi="Verdana"/>
          <w:b/>
          <w:bCs/>
          <w:sz w:val="20"/>
          <w:lang w:val="en-GB"/>
        </w:rPr>
        <w:t>more</w:t>
      </w:r>
      <w:r w:rsidR="00F00651">
        <w:rPr>
          <w:rFonts w:ascii="Verdana" w:hAnsi="Verdana"/>
          <w:b/>
          <w:bCs/>
          <w:sz w:val="20"/>
          <w:lang w:val="en-GB"/>
        </w:rPr>
        <w:t xml:space="preserve"> </w:t>
      </w:r>
      <w:r w:rsidRPr="00DA60F6">
        <w:rPr>
          <w:rFonts w:ascii="Verdana" w:hAnsi="Verdana"/>
          <w:b/>
          <w:bCs/>
          <w:sz w:val="20"/>
          <w:lang w:val="en-GB"/>
        </w:rPr>
        <w:t>information:</w:t>
      </w:r>
    </w:p>
    <w:p w14:paraId="56E3C8CD" w14:textId="77777777" w:rsidR="000E484E" w:rsidRPr="00DA60F6" w:rsidRDefault="00F00651" w:rsidP="000E484E">
      <w:pPr>
        <w:ind w:left="709"/>
        <w:rPr>
          <w:rFonts w:ascii="Verdana" w:hAnsi="Verdana"/>
          <w:sz w:val="20"/>
          <w:lang w:val="en-US"/>
        </w:rPr>
      </w:pPr>
      <w:r>
        <w:rPr>
          <w:rFonts w:ascii="Verdana" w:hAnsi="Verdana"/>
          <w:sz w:val="20"/>
          <w:lang w:val="en-GB"/>
        </w:rPr>
        <w:t xml:space="preserve">Dr </w:t>
      </w:r>
      <w:r w:rsidR="00DA60F6" w:rsidRPr="000A4FA9">
        <w:rPr>
          <w:rFonts w:ascii="Verdana" w:hAnsi="Verdana"/>
          <w:sz w:val="20"/>
          <w:lang w:val="en-GB"/>
        </w:rPr>
        <w:t>J</w:t>
      </w:r>
      <w:proofErr w:type="spellStart"/>
      <w:r w:rsidR="000E484E" w:rsidRPr="00DA60F6">
        <w:rPr>
          <w:rFonts w:ascii="Verdana" w:hAnsi="Verdana"/>
          <w:sz w:val="20"/>
          <w:lang w:val="en-US"/>
        </w:rPr>
        <w:t>ens</w:t>
      </w:r>
      <w:proofErr w:type="spellEnd"/>
      <w:r>
        <w:rPr>
          <w:rFonts w:ascii="Verdana" w:hAnsi="Verdana"/>
          <w:sz w:val="20"/>
          <w:lang w:val="en-US"/>
        </w:rPr>
        <w:t xml:space="preserve"> </w:t>
      </w:r>
      <w:r w:rsidR="000E484E" w:rsidRPr="00DA60F6">
        <w:rPr>
          <w:rFonts w:ascii="Verdana" w:hAnsi="Verdana"/>
          <w:sz w:val="20"/>
          <w:lang w:val="en-US"/>
        </w:rPr>
        <w:t>Körner</w:t>
      </w:r>
      <w:r>
        <w:rPr>
          <w:rFonts w:ascii="Verdana" w:hAnsi="Verdana"/>
          <w:sz w:val="20"/>
          <w:lang w:val="en-US"/>
        </w:rPr>
        <w:t xml:space="preserve"> </w:t>
      </w:r>
      <w:r w:rsidR="000E484E" w:rsidRPr="00DA60F6">
        <w:rPr>
          <w:rFonts w:ascii="Verdana" w:hAnsi="Verdana"/>
          <w:sz w:val="20"/>
          <w:lang w:val="en-US"/>
        </w:rPr>
        <w:t>(CEO)</w:t>
      </w:r>
    </w:p>
    <w:p w14:paraId="7B9B4F10" w14:textId="77777777" w:rsidR="000E484E" w:rsidRPr="00DA60F6" w:rsidRDefault="000E484E" w:rsidP="000E484E">
      <w:pPr>
        <w:ind w:left="709"/>
        <w:rPr>
          <w:rFonts w:ascii="Verdana" w:hAnsi="Verdana"/>
          <w:sz w:val="20"/>
          <w:lang w:val="en-US"/>
        </w:rPr>
      </w:pPr>
      <w:proofErr w:type="spellStart"/>
      <w:r w:rsidRPr="00DA60F6">
        <w:rPr>
          <w:rFonts w:ascii="Verdana" w:hAnsi="Verdana"/>
          <w:sz w:val="20"/>
          <w:lang w:val="en-US"/>
        </w:rPr>
        <w:t>ad</w:t>
      </w:r>
      <w:proofErr w:type="spellEnd"/>
      <w:r w:rsidR="00F00651">
        <w:rPr>
          <w:rFonts w:ascii="Verdana" w:hAnsi="Verdana"/>
          <w:sz w:val="20"/>
          <w:lang w:val="en-US"/>
        </w:rPr>
        <w:t xml:space="preserve"> </w:t>
      </w:r>
      <w:r w:rsidRPr="00DA60F6">
        <w:rPr>
          <w:rFonts w:ascii="Verdana" w:hAnsi="Verdana"/>
          <w:sz w:val="20"/>
          <w:lang w:val="en-US"/>
        </w:rPr>
        <w:t>pepper</w:t>
      </w:r>
      <w:r w:rsidR="00F00651">
        <w:rPr>
          <w:rFonts w:ascii="Verdana" w:hAnsi="Verdana"/>
          <w:sz w:val="20"/>
          <w:lang w:val="en-US"/>
        </w:rPr>
        <w:t xml:space="preserve"> </w:t>
      </w:r>
      <w:r w:rsidRPr="00DA60F6">
        <w:rPr>
          <w:rFonts w:ascii="Verdana" w:hAnsi="Verdana"/>
          <w:sz w:val="20"/>
          <w:lang w:val="en-US"/>
        </w:rPr>
        <w:t>media</w:t>
      </w:r>
      <w:r w:rsidR="00F00651">
        <w:rPr>
          <w:rFonts w:ascii="Verdana" w:hAnsi="Verdana"/>
          <w:sz w:val="20"/>
          <w:lang w:val="en-US"/>
        </w:rPr>
        <w:t xml:space="preserve"> </w:t>
      </w:r>
      <w:r w:rsidRPr="00DA60F6">
        <w:rPr>
          <w:rFonts w:ascii="Verdana" w:hAnsi="Verdana"/>
          <w:sz w:val="20"/>
          <w:lang w:val="en-US"/>
        </w:rPr>
        <w:t>International</w:t>
      </w:r>
      <w:r w:rsidR="00F00651">
        <w:rPr>
          <w:rFonts w:ascii="Verdana" w:hAnsi="Verdana"/>
          <w:sz w:val="20"/>
          <w:lang w:val="en-US"/>
        </w:rPr>
        <w:t xml:space="preserve"> </w:t>
      </w:r>
      <w:r w:rsidRPr="00DA60F6">
        <w:rPr>
          <w:rFonts w:ascii="Verdana" w:hAnsi="Verdana"/>
          <w:sz w:val="20"/>
          <w:lang w:val="en-US"/>
        </w:rPr>
        <w:t>N.V.</w:t>
      </w:r>
    </w:p>
    <w:p w14:paraId="10351CEA" w14:textId="77777777" w:rsidR="000E484E" w:rsidRPr="00DA60F6" w:rsidRDefault="000E484E" w:rsidP="000E484E">
      <w:pPr>
        <w:ind w:left="709"/>
        <w:rPr>
          <w:rFonts w:ascii="Verdana" w:hAnsi="Verdana"/>
          <w:sz w:val="20"/>
          <w:lang w:val="en-US"/>
        </w:rPr>
      </w:pPr>
      <w:r w:rsidRPr="00DA60F6">
        <w:rPr>
          <w:rFonts w:ascii="Verdana" w:hAnsi="Verdana"/>
          <w:sz w:val="20"/>
          <w:lang w:val="en-US"/>
        </w:rPr>
        <w:t>+49</w:t>
      </w:r>
      <w:r w:rsidR="00F00651">
        <w:rPr>
          <w:rFonts w:ascii="Verdana" w:hAnsi="Verdana"/>
          <w:sz w:val="20"/>
          <w:lang w:val="en-US"/>
        </w:rPr>
        <w:t xml:space="preserve"> </w:t>
      </w:r>
      <w:r w:rsidRPr="00DA60F6">
        <w:rPr>
          <w:rFonts w:ascii="Verdana" w:hAnsi="Verdana"/>
          <w:sz w:val="20"/>
          <w:lang w:val="en-US"/>
        </w:rPr>
        <w:t>(0)</w:t>
      </w:r>
      <w:r w:rsidR="00F00651">
        <w:rPr>
          <w:rFonts w:ascii="Verdana" w:hAnsi="Verdana"/>
          <w:sz w:val="20"/>
          <w:lang w:val="en-US"/>
        </w:rPr>
        <w:t xml:space="preserve"> </w:t>
      </w:r>
      <w:r w:rsidRPr="00DA60F6">
        <w:rPr>
          <w:rFonts w:ascii="Verdana" w:hAnsi="Verdana"/>
          <w:sz w:val="20"/>
          <w:lang w:val="en-US"/>
        </w:rPr>
        <w:t>911</w:t>
      </w:r>
      <w:r w:rsidR="00F00651">
        <w:rPr>
          <w:rFonts w:ascii="Verdana" w:hAnsi="Verdana"/>
          <w:sz w:val="20"/>
          <w:lang w:val="en-US"/>
        </w:rPr>
        <w:t xml:space="preserve"> </w:t>
      </w:r>
      <w:r w:rsidRPr="00DA60F6">
        <w:rPr>
          <w:rFonts w:ascii="Verdana" w:hAnsi="Verdana"/>
          <w:sz w:val="20"/>
          <w:lang w:val="en-US"/>
        </w:rPr>
        <w:t>929057-0</w:t>
      </w:r>
    </w:p>
    <w:p w14:paraId="60A2F979" w14:textId="77777777" w:rsidR="000E484E" w:rsidRPr="00DA60F6" w:rsidRDefault="00440532" w:rsidP="000E484E">
      <w:pPr>
        <w:ind w:left="709"/>
        <w:rPr>
          <w:rFonts w:ascii="Verdana" w:hAnsi="Verdana"/>
          <w:sz w:val="20"/>
          <w:lang w:val="en-US"/>
        </w:rPr>
      </w:pPr>
      <w:hyperlink r:id="rId8" w:tooltip="mailto:ir@adpepper.com" w:history="1">
        <w:r w:rsidR="000E484E" w:rsidRPr="00DA60F6">
          <w:rPr>
            <w:rStyle w:val="Hyperlink"/>
            <w:rFonts w:ascii="Verdana" w:hAnsi="Verdana"/>
            <w:sz w:val="20"/>
            <w:lang w:val="en-US"/>
          </w:rPr>
          <w:t>ir@adpepper.com</w:t>
        </w:r>
      </w:hyperlink>
    </w:p>
    <w:p w14:paraId="67498733" w14:textId="77777777" w:rsidR="000E484E" w:rsidRDefault="000E484E" w:rsidP="008D7D41">
      <w:pPr>
        <w:ind w:left="709"/>
        <w:rPr>
          <w:rFonts w:ascii="Verdana" w:hAnsi="Verdana"/>
          <w:b/>
          <w:bCs/>
          <w:sz w:val="20"/>
          <w:lang w:val="en-GB"/>
        </w:rPr>
      </w:pPr>
    </w:p>
    <w:p w14:paraId="0AD48D1E" w14:textId="77777777" w:rsidR="008D7D41" w:rsidRDefault="008D7D41" w:rsidP="000E484E">
      <w:pPr>
        <w:rPr>
          <w:rFonts w:ascii="Verdana" w:hAnsi="Verdana"/>
          <w:b/>
          <w:bCs/>
          <w:szCs w:val="17"/>
          <w:lang w:val="en-GB"/>
        </w:rPr>
      </w:pPr>
    </w:p>
    <w:p w14:paraId="1736665B" w14:textId="77777777" w:rsidR="00A16E86" w:rsidRPr="00082CA6" w:rsidRDefault="00A16E86" w:rsidP="00C473B5">
      <w:pPr>
        <w:pStyle w:val="Textkrper"/>
        <w:spacing w:line="240" w:lineRule="auto"/>
        <w:jc w:val="both"/>
        <w:rPr>
          <w:rFonts w:ascii="Verdana" w:hAnsi="Verdana"/>
          <w:sz w:val="20"/>
          <w:lang w:val="en-GB"/>
        </w:rPr>
      </w:pPr>
    </w:p>
    <w:sectPr w:rsidR="00A16E86" w:rsidRPr="00082CA6">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4CC" w14:textId="77777777" w:rsidR="00440532" w:rsidRDefault="00440532">
      <w:r>
        <w:separator/>
      </w:r>
    </w:p>
  </w:endnote>
  <w:endnote w:type="continuationSeparator" w:id="0">
    <w:p w14:paraId="5C52A189" w14:textId="77777777" w:rsidR="00440532" w:rsidRDefault="00440532">
      <w:r>
        <w:continuationSeparator/>
      </w:r>
    </w:p>
  </w:endnote>
  <w:endnote w:type="continuationNotice" w:id="1">
    <w:p w14:paraId="0B4D4B79" w14:textId="77777777" w:rsidR="00440532" w:rsidRDefault="0044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Tahoma"/>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AD88" w14:textId="77777777" w:rsidR="00227739" w:rsidRDefault="002277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CE5B" w14:textId="4CD6A6B2" w:rsidR="00FF2469" w:rsidRPr="00227739" w:rsidRDefault="00FF2469" w:rsidP="002277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0D7F" w14:textId="77777777" w:rsidR="00227739" w:rsidRDefault="002277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D93C" w14:textId="77777777" w:rsidR="00440532" w:rsidRDefault="00440532">
      <w:r>
        <w:separator/>
      </w:r>
    </w:p>
  </w:footnote>
  <w:footnote w:type="continuationSeparator" w:id="0">
    <w:p w14:paraId="5CCD6D02" w14:textId="77777777" w:rsidR="00440532" w:rsidRDefault="00440532">
      <w:r>
        <w:continuationSeparator/>
      </w:r>
    </w:p>
  </w:footnote>
  <w:footnote w:type="continuationNotice" w:id="1">
    <w:p w14:paraId="3F84E270" w14:textId="77777777" w:rsidR="00440532" w:rsidRDefault="00440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AB9E" w14:textId="77777777" w:rsidR="00227739" w:rsidRDefault="002277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2396" w14:textId="77777777" w:rsidR="00FF2469" w:rsidRDefault="00FF2469">
    <w:pPr>
      <w:pStyle w:val="Kopfzeile"/>
      <w:ind w:right="360"/>
      <w:jc w:val="right"/>
      <w:rPr>
        <w:rFonts w:ascii="Verdana" w:hAnsi="Verdana"/>
        <w:sz w:val="20"/>
      </w:rPr>
    </w:pPr>
    <w:r>
      <w:tab/>
    </w:r>
    <w:r>
      <w:tab/>
    </w:r>
  </w:p>
  <w:p w14:paraId="5189130C" w14:textId="61C5D121" w:rsidR="00FF2469" w:rsidRDefault="00FF2469">
    <w:pPr>
      <w:pStyle w:val="Kopfzeile"/>
      <w:ind w:right="-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395" w14:textId="77777777" w:rsidR="00227739" w:rsidRDefault="00227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5F0"/>
    <w:multiLevelType w:val="multilevel"/>
    <w:tmpl w:val="9E2EB35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242217"/>
    <w:multiLevelType w:val="multilevel"/>
    <w:tmpl w:val="27A06C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62A71"/>
    <w:multiLevelType w:val="multilevel"/>
    <w:tmpl w:val="B5F4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A1E8A"/>
    <w:multiLevelType w:val="hybridMultilevel"/>
    <w:tmpl w:val="9AC62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242C74"/>
    <w:multiLevelType w:val="multilevel"/>
    <w:tmpl w:val="337A4124"/>
    <w:lvl w:ilvl="0">
      <w:start w:val="1"/>
      <w:numFmt w:val="bullet"/>
      <w:lvlText w:val=""/>
      <w:lvlJc w:val="left"/>
      <w:pPr>
        <w:tabs>
          <w:tab w:val="num" w:pos="1259"/>
        </w:tabs>
        <w:ind w:left="1259" w:hanging="360"/>
      </w:pPr>
      <w:rPr>
        <w:rFonts w:ascii="Symbol" w:hAnsi="Symbol" w:hint="default"/>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3EAA4CA3"/>
    <w:multiLevelType w:val="multilevel"/>
    <w:tmpl w:val="924A8968"/>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3EF327F7"/>
    <w:multiLevelType w:val="multilevel"/>
    <w:tmpl w:val="B2AAD7C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3F8346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DF334A"/>
    <w:multiLevelType w:val="multilevel"/>
    <w:tmpl w:val="D4A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1C70"/>
    <w:multiLevelType w:val="multilevel"/>
    <w:tmpl w:val="47700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20513"/>
    <w:multiLevelType w:val="multilevel"/>
    <w:tmpl w:val="C4CA108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3977C8E"/>
    <w:multiLevelType w:val="multilevel"/>
    <w:tmpl w:val="47480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354A1"/>
    <w:multiLevelType w:val="hybridMultilevel"/>
    <w:tmpl w:val="F7087D30"/>
    <w:lvl w:ilvl="0" w:tplc="FDF669D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77C84"/>
    <w:multiLevelType w:val="multilevel"/>
    <w:tmpl w:val="0E1C914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65A071BE"/>
    <w:multiLevelType w:val="hybridMultilevel"/>
    <w:tmpl w:val="6C1A98AC"/>
    <w:lvl w:ilvl="0" w:tplc="5C64F180">
      <w:numFmt w:val="bullet"/>
      <w:lvlText w:val="-"/>
      <w:lvlJc w:val="left"/>
      <w:pPr>
        <w:tabs>
          <w:tab w:val="num" w:pos="900"/>
        </w:tabs>
        <w:ind w:left="900" w:hanging="360"/>
      </w:pPr>
      <w:rPr>
        <w:rFonts w:ascii="Times New Roman" w:eastAsia="Times New Roman" w:hAnsi="Times New Roman" w:cs="Times New Roman"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98248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200E32"/>
    <w:multiLevelType w:val="multilevel"/>
    <w:tmpl w:val="84C28E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3"/>
  </w:num>
  <w:num w:numId="3">
    <w:abstractNumId w:val="0"/>
  </w:num>
  <w:num w:numId="4">
    <w:abstractNumId w:val="6"/>
  </w:num>
  <w:num w:numId="5">
    <w:abstractNumId w:val="2"/>
  </w:num>
  <w:num w:numId="6">
    <w:abstractNumId w:val="8"/>
  </w:num>
  <w:num w:numId="7">
    <w:abstractNumId w:val="11"/>
  </w:num>
  <w:num w:numId="8">
    <w:abstractNumId w:val="10"/>
  </w:num>
  <w:num w:numId="9">
    <w:abstractNumId w:val="9"/>
  </w:num>
  <w:num w:numId="10">
    <w:abstractNumId w:val="4"/>
  </w:num>
  <w:num w:numId="11">
    <w:abstractNumId w:val="5"/>
  </w:num>
  <w:num w:numId="12">
    <w:abstractNumId w:val="1"/>
  </w:num>
  <w:num w:numId="13">
    <w:abstractNumId w:val="15"/>
  </w:num>
  <w:num w:numId="14">
    <w:abstractNumId w:val="7"/>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9" w:dllVersion="512" w:checkStyle="1"/>
  <w:proofState w:spelling="clean" w:grammar="clean"/>
  <w:defaultTabStop w:val="709"/>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A"/>
    <w:rsid w:val="00000833"/>
    <w:rsid w:val="00003B59"/>
    <w:rsid w:val="00005847"/>
    <w:rsid w:val="000165C1"/>
    <w:rsid w:val="00023629"/>
    <w:rsid w:val="00031A7A"/>
    <w:rsid w:val="0003732B"/>
    <w:rsid w:val="00037497"/>
    <w:rsid w:val="0003752A"/>
    <w:rsid w:val="0003752D"/>
    <w:rsid w:val="00045FAD"/>
    <w:rsid w:val="0005102B"/>
    <w:rsid w:val="000533A0"/>
    <w:rsid w:val="000569E4"/>
    <w:rsid w:val="000612B1"/>
    <w:rsid w:val="00061D61"/>
    <w:rsid w:val="00062515"/>
    <w:rsid w:val="00064F93"/>
    <w:rsid w:val="00073AF2"/>
    <w:rsid w:val="0007406F"/>
    <w:rsid w:val="000767B9"/>
    <w:rsid w:val="0008169F"/>
    <w:rsid w:val="00081E7D"/>
    <w:rsid w:val="00082067"/>
    <w:rsid w:val="00082CA6"/>
    <w:rsid w:val="000915AD"/>
    <w:rsid w:val="000951BA"/>
    <w:rsid w:val="000A1093"/>
    <w:rsid w:val="000A327B"/>
    <w:rsid w:val="000A34F6"/>
    <w:rsid w:val="000A4F69"/>
    <w:rsid w:val="000A4FA9"/>
    <w:rsid w:val="000A4FDA"/>
    <w:rsid w:val="000B088C"/>
    <w:rsid w:val="000B0A06"/>
    <w:rsid w:val="000B708B"/>
    <w:rsid w:val="000C37C1"/>
    <w:rsid w:val="000C46A6"/>
    <w:rsid w:val="000C64D8"/>
    <w:rsid w:val="000D16F0"/>
    <w:rsid w:val="000D2565"/>
    <w:rsid w:val="000D2BBE"/>
    <w:rsid w:val="000D531A"/>
    <w:rsid w:val="000D719F"/>
    <w:rsid w:val="000E2F26"/>
    <w:rsid w:val="000E351A"/>
    <w:rsid w:val="000E484E"/>
    <w:rsid w:val="000E4E9F"/>
    <w:rsid w:val="000F0842"/>
    <w:rsid w:val="000F0E7E"/>
    <w:rsid w:val="000F1E2C"/>
    <w:rsid w:val="000F5984"/>
    <w:rsid w:val="000F78F9"/>
    <w:rsid w:val="0010429E"/>
    <w:rsid w:val="00106076"/>
    <w:rsid w:val="00112C98"/>
    <w:rsid w:val="00112FEA"/>
    <w:rsid w:val="00114F5A"/>
    <w:rsid w:val="00136C35"/>
    <w:rsid w:val="00142DEF"/>
    <w:rsid w:val="00144466"/>
    <w:rsid w:val="00154145"/>
    <w:rsid w:val="0016092E"/>
    <w:rsid w:val="00160F3E"/>
    <w:rsid w:val="00161681"/>
    <w:rsid w:val="00162016"/>
    <w:rsid w:val="0016345E"/>
    <w:rsid w:val="00166B62"/>
    <w:rsid w:val="0017049C"/>
    <w:rsid w:val="00171353"/>
    <w:rsid w:val="00171CE3"/>
    <w:rsid w:val="001812FC"/>
    <w:rsid w:val="00181FF4"/>
    <w:rsid w:val="001825F2"/>
    <w:rsid w:val="00183BDF"/>
    <w:rsid w:val="001848C4"/>
    <w:rsid w:val="001850B9"/>
    <w:rsid w:val="001906A5"/>
    <w:rsid w:val="0019597D"/>
    <w:rsid w:val="00196470"/>
    <w:rsid w:val="001A368B"/>
    <w:rsid w:val="001A7C0A"/>
    <w:rsid w:val="001B050F"/>
    <w:rsid w:val="001B20AE"/>
    <w:rsid w:val="001B6CA3"/>
    <w:rsid w:val="001B7243"/>
    <w:rsid w:val="001C21B6"/>
    <w:rsid w:val="001C337F"/>
    <w:rsid w:val="001C3A88"/>
    <w:rsid w:val="001C3B74"/>
    <w:rsid w:val="001C4441"/>
    <w:rsid w:val="001C4FC1"/>
    <w:rsid w:val="001C678B"/>
    <w:rsid w:val="001D45C2"/>
    <w:rsid w:val="001D597E"/>
    <w:rsid w:val="001E1ABA"/>
    <w:rsid w:val="001F183B"/>
    <w:rsid w:val="001F379B"/>
    <w:rsid w:val="001F4A24"/>
    <w:rsid w:val="0020120A"/>
    <w:rsid w:val="002025B6"/>
    <w:rsid w:val="00206490"/>
    <w:rsid w:val="00212930"/>
    <w:rsid w:val="0021528B"/>
    <w:rsid w:val="00215A06"/>
    <w:rsid w:val="00221301"/>
    <w:rsid w:val="00227739"/>
    <w:rsid w:val="00232A8E"/>
    <w:rsid w:val="00232F7A"/>
    <w:rsid w:val="002349BE"/>
    <w:rsid w:val="00235392"/>
    <w:rsid w:val="002360FE"/>
    <w:rsid w:val="0023733D"/>
    <w:rsid w:val="002421C2"/>
    <w:rsid w:val="002423A2"/>
    <w:rsid w:val="00244682"/>
    <w:rsid w:val="00247454"/>
    <w:rsid w:val="00247763"/>
    <w:rsid w:val="002520F7"/>
    <w:rsid w:val="002528B5"/>
    <w:rsid w:val="002551AF"/>
    <w:rsid w:val="002562D7"/>
    <w:rsid w:val="00261F3C"/>
    <w:rsid w:val="00262373"/>
    <w:rsid w:val="002633DA"/>
    <w:rsid w:val="00263937"/>
    <w:rsid w:val="00265045"/>
    <w:rsid w:val="002719E0"/>
    <w:rsid w:val="00274410"/>
    <w:rsid w:val="002756AF"/>
    <w:rsid w:val="002757D2"/>
    <w:rsid w:val="002768E8"/>
    <w:rsid w:val="002778D3"/>
    <w:rsid w:val="00281323"/>
    <w:rsid w:val="00283C63"/>
    <w:rsid w:val="00284708"/>
    <w:rsid w:val="00296F11"/>
    <w:rsid w:val="00297B93"/>
    <w:rsid w:val="002A2C1D"/>
    <w:rsid w:val="002A2D8E"/>
    <w:rsid w:val="002A4589"/>
    <w:rsid w:val="002A5F19"/>
    <w:rsid w:val="002B0952"/>
    <w:rsid w:val="002B10F4"/>
    <w:rsid w:val="002B2596"/>
    <w:rsid w:val="002B419D"/>
    <w:rsid w:val="002B5739"/>
    <w:rsid w:val="002C1F45"/>
    <w:rsid w:val="002C6374"/>
    <w:rsid w:val="002C6DDE"/>
    <w:rsid w:val="002D0C70"/>
    <w:rsid w:val="002E1714"/>
    <w:rsid w:val="002E21BC"/>
    <w:rsid w:val="002E37CC"/>
    <w:rsid w:val="002F13F1"/>
    <w:rsid w:val="002F6073"/>
    <w:rsid w:val="00302224"/>
    <w:rsid w:val="003034B8"/>
    <w:rsid w:val="00312579"/>
    <w:rsid w:val="00313814"/>
    <w:rsid w:val="00313B3D"/>
    <w:rsid w:val="003159A8"/>
    <w:rsid w:val="003208B4"/>
    <w:rsid w:val="00320BBF"/>
    <w:rsid w:val="00326308"/>
    <w:rsid w:val="0032799D"/>
    <w:rsid w:val="00336151"/>
    <w:rsid w:val="003469EC"/>
    <w:rsid w:val="00347B3C"/>
    <w:rsid w:val="003507F5"/>
    <w:rsid w:val="0035550A"/>
    <w:rsid w:val="0035696C"/>
    <w:rsid w:val="00382827"/>
    <w:rsid w:val="003838A5"/>
    <w:rsid w:val="00386998"/>
    <w:rsid w:val="00390155"/>
    <w:rsid w:val="00391116"/>
    <w:rsid w:val="003939E1"/>
    <w:rsid w:val="00395718"/>
    <w:rsid w:val="00396172"/>
    <w:rsid w:val="00397A18"/>
    <w:rsid w:val="003A10FF"/>
    <w:rsid w:val="003A11C8"/>
    <w:rsid w:val="003A4328"/>
    <w:rsid w:val="003A436E"/>
    <w:rsid w:val="003B0ECA"/>
    <w:rsid w:val="003B6360"/>
    <w:rsid w:val="003C02B9"/>
    <w:rsid w:val="003C27E5"/>
    <w:rsid w:val="003C4571"/>
    <w:rsid w:val="003D16DD"/>
    <w:rsid w:val="003E6066"/>
    <w:rsid w:val="003E6F6E"/>
    <w:rsid w:val="003E7A68"/>
    <w:rsid w:val="003E7F74"/>
    <w:rsid w:val="003F0FAC"/>
    <w:rsid w:val="004006C2"/>
    <w:rsid w:val="0040178C"/>
    <w:rsid w:val="00405E1B"/>
    <w:rsid w:val="004105B3"/>
    <w:rsid w:val="00410A01"/>
    <w:rsid w:val="004127B6"/>
    <w:rsid w:val="00425CAE"/>
    <w:rsid w:val="00432CAB"/>
    <w:rsid w:val="004353EC"/>
    <w:rsid w:val="004356F7"/>
    <w:rsid w:val="00440470"/>
    <w:rsid w:val="00440532"/>
    <w:rsid w:val="00440EDC"/>
    <w:rsid w:val="00440F19"/>
    <w:rsid w:val="004437DB"/>
    <w:rsid w:val="00450882"/>
    <w:rsid w:val="00456467"/>
    <w:rsid w:val="004601CA"/>
    <w:rsid w:val="004610C8"/>
    <w:rsid w:val="00464295"/>
    <w:rsid w:val="004703C6"/>
    <w:rsid w:val="004718F9"/>
    <w:rsid w:val="004802F9"/>
    <w:rsid w:val="004825F0"/>
    <w:rsid w:val="00486346"/>
    <w:rsid w:val="0048696F"/>
    <w:rsid w:val="00492F2A"/>
    <w:rsid w:val="00496B86"/>
    <w:rsid w:val="004A09BC"/>
    <w:rsid w:val="004A3935"/>
    <w:rsid w:val="004A7D03"/>
    <w:rsid w:val="004A7E0F"/>
    <w:rsid w:val="004B00B8"/>
    <w:rsid w:val="004B2AB9"/>
    <w:rsid w:val="004B2CE7"/>
    <w:rsid w:val="004B7882"/>
    <w:rsid w:val="004C3EEA"/>
    <w:rsid w:val="004C52D4"/>
    <w:rsid w:val="004D6DCE"/>
    <w:rsid w:val="004E000B"/>
    <w:rsid w:val="004E1035"/>
    <w:rsid w:val="004E36D8"/>
    <w:rsid w:val="004E57B4"/>
    <w:rsid w:val="004E6956"/>
    <w:rsid w:val="004E6DD8"/>
    <w:rsid w:val="004E78BA"/>
    <w:rsid w:val="004F45C2"/>
    <w:rsid w:val="004F6C24"/>
    <w:rsid w:val="004F7B44"/>
    <w:rsid w:val="005008F3"/>
    <w:rsid w:val="00501D67"/>
    <w:rsid w:val="00510241"/>
    <w:rsid w:val="00512CD0"/>
    <w:rsid w:val="005200E9"/>
    <w:rsid w:val="00524ED9"/>
    <w:rsid w:val="00535C3C"/>
    <w:rsid w:val="005401BC"/>
    <w:rsid w:val="005414AA"/>
    <w:rsid w:val="0054449D"/>
    <w:rsid w:val="00546825"/>
    <w:rsid w:val="0055124D"/>
    <w:rsid w:val="0055125A"/>
    <w:rsid w:val="005528FC"/>
    <w:rsid w:val="005532AD"/>
    <w:rsid w:val="005550F3"/>
    <w:rsid w:val="00557CF6"/>
    <w:rsid w:val="00573F29"/>
    <w:rsid w:val="005768A6"/>
    <w:rsid w:val="005819A1"/>
    <w:rsid w:val="00582759"/>
    <w:rsid w:val="00582F17"/>
    <w:rsid w:val="00592834"/>
    <w:rsid w:val="005933E5"/>
    <w:rsid w:val="005969CF"/>
    <w:rsid w:val="005A0CAC"/>
    <w:rsid w:val="005A54B3"/>
    <w:rsid w:val="005B04B5"/>
    <w:rsid w:val="005B2AA0"/>
    <w:rsid w:val="005B4284"/>
    <w:rsid w:val="005B5252"/>
    <w:rsid w:val="005C0F2C"/>
    <w:rsid w:val="005C3507"/>
    <w:rsid w:val="005C7B3A"/>
    <w:rsid w:val="005D45DC"/>
    <w:rsid w:val="005D51E5"/>
    <w:rsid w:val="005E19BB"/>
    <w:rsid w:val="005E1FD0"/>
    <w:rsid w:val="005E2CE7"/>
    <w:rsid w:val="005E475F"/>
    <w:rsid w:val="005F08E8"/>
    <w:rsid w:val="005F0DA0"/>
    <w:rsid w:val="005F2027"/>
    <w:rsid w:val="005F2B4F"/>
    <w:rsid w:val="00602614"/>
    <w:rsid w:val="00602E04"/>
    <w:rsid w:val="006059D1"/>
    <w:rsid w:val="00610AEE"/>
    <w:rsid w:val="006203C9"/>
    <w:rsid w:val="00623571"/>
    <w:rsid w:val="00626457"/>
    <w:rsid w:val="0062710C"/>
    <w:rsid w:val="00632597"/>
    <w:rsid w:val="006434E0"/>
    <w:rsid w:val="006435B5"/>
    <w:rsid w:val="006539ED"/>
    <w:rsid w:val="006550FA"/>
    <w:rsid w:val="00655398"/>
    <w:rsid w:val="00661768"/>
    <w:rsid w:val="0066373D"/>
    <w:rsid w:val="00666847"/>
    <w:rsid w:val="0066789F"/>
    <w:rsid w:val="00667BBD"/>
    <w:rsid w:val="0067254D"/>
    <w:rsid w:val="0067263A"/>
    <w:rsid w:val="00692E3A"/>
    <w:rsid w:val="00692EEA"/>
    <w:rsid w:val="006972F3"/>
    <w:rsid w:val="0069736F"/>
    <w:rsid w:val="006A47F7"/>
    <w:rsid w:val="006A4B67"/>
    <w:rsid w:val="006A5B5D"/>
    <w:rsid w:val="006A702B"/>
    <w:rsid w:val="006B027A"/>
    <w:rsid w:val="006B0E89"/>
    <w:rsid w:val="006B0EE7"/>
    <w:rsid w:val="006B3EE6"/>
    <w:rsid w:val="006B62AA"/>
    <w:rsid w:val="006C1AB5"/>
    <w:rsid w:val="006D1645"/>
    <w:rsid w:val="006D675E"/>
    <w:rsid w:val="006E0010"/>
    <w:rsid w:val="006E57D0"/>
    <w:rsid w:val="006E5D22"/>
    <w:rsid w:val="006F03F0"/>
    <w:rsid w:val="006F3DA3"/>
    <w:rsid w:val="0070526D"/>
    <w:rsid w:val="00705585"/>
    <w:rsid w:val="007061F3"/>
    <w:rsid w:val="00707A81"/>
    <w:rsid w:val="007152A9"/>
    <w:rsid w:val="0072030F"/>
    <w:rsid w:val="00721B17"/>
    <w:rsid w:val="007246B2"/>
    <w:rsid w:val="00724A61"/>
    <w:rsid w:val="00724B5F"/>
    <w:rsid w:val="00725B5C"/>
    <w:rsid w:val="0074313C"/>
    <w:rsid w:val="00743535"/>
    <w:rsid w:val="00743941"/>
    <w:rsid w:val="00745AF9"/>
    <w:rsid w:val="007479CA"/>
    <w:rsid w:val="007543C5"/>
    <w:rsid w:val="00757247"/>
    <w:rsid w:val="00763656"/>
    <w:rsid w:val="00767C5B"/>
    <w:rsid w:val="007721DF"/>
    <w:rsid w:val="00777408"/>
    <w:rsid w:val="007854AE"/>
    <w:rsid w:val="007855FC"/>
    <w:rsid w:val="00785BD0"/>
    <w:rsid w:val="00787380"/>
    <w:rsid w:val="0078787E"/>
    <w:rsid w:val="007908CE"/>
    <w:rsid w:val="00791F5C"/>
    <w:rsid w:val="0079426A"/>
    <w:rsid w:val="007A510D"/>
    <w:rsid w:val="007A6924"/>
    <w:rsid w:val="007A7842"/>
    <w:rsid w:val="007B03A1"/>
    <w:rsid w:val="007B12AE"/>
    <w:rsid w:val="007B23A1"/>
    <w:rsid w:val="007B34CD"/>
    <w:rsid w:val="007C0D03"/>
    <w:rsid w:val="007C3D06"/>
    <w:rsid w:val="007C5F4E"/>
    <w:rsid w:val="007C7133"/>
    <w:rsid w:val="007D032F"/>
    <w:rsid w:val="007D202D"/>
    <w:rsid w:val="007D5EAC"/>
    <w:rsid w:val="007E148D"/>
    <w:rsid w:val="007E1AD7"/>
    <w:rsid w:val="007E22CF"/>
    <w:rsid w:val="007E5426"/>
    <w:rsid w:val="007E7558"/>
    <w:rsid w:val="007F2772"/>
    <w:rsid w:val="007F55A1"/>
    <w:rsid w:val="0080201A"/>
    <w:rsid w:val="00805FEC"/>
    <w:rsid w:val="00811FC4"/>
    <w:rsid w:val="008128AF"/>
    <w:rsid w:val="008144CF"/>
    <w:rsid w:val="00815652"/>
    <w:rsid w:val="00817ADC"/>
    <w:rsid w:val="00824EEF"/>
    <w:rsid w:val="00830D10"/>
    <w:rsid w:val="00836437"/>
    <w:rsid w:val="00836B3B"/>
    <w:rsid w:val="008371EE"/>
    <w:rsid w:val="00837F60"/>
    <w:rsid w:val="008403B6"/>
    <w:rsid w:val="0084074C"/>
    <w:rsid w:val="008437B8"/>
    <w:rsid w:val="00847D0A"/>
    <w:rsid w:val="00851429"/>
    <w:rsid w:val="008519A6"/>
    <w:rsid w:val="008526AB"/>
    <w:rsid w:val="00853A88"/>
    <w:rsid w:val="008571B8"/>
    <w:rsid w:val="00860E0C"/>
    <w:rsid w:val="00861A00"/>
    <w:rsid w:val="00876A1E"/>
    <w:rsid w:val="00883FF4"/>
    <w:rsid w:val="008870ED"/>
    <w:rsid w:val="00891747"/>
    <w:rsid w:val="00895588"/>
    <w:rsid w:val="008A12D9"/>
    <w:rsid w:val="008A19C8"/>
    <w:rsid w:val="008A3065"/>
    <w:rsid w:val="008B0F99"/>
    <w:rsid w:val="008B2B53"/>
    <w:rsid w:val="008B6864"/>
    <w:rsid w:val="008C21AA"/>
    <w:rsid w:val="008C3CFA"/>
    <w:rsid w:val="008C4A9F"/>
    <w:rsid w:val="008C7559"/>
    <w:rsid w:val="008C7598"/>
    <w:rsid w:val="008D30DC"/>
    <w:rsid w:val="008D7D41"/>
    <w:rsid w:val="008E0FF1"/>
    <w:rsid w:val="008F408F"/>
    <w:rsid w:val="00902E88"/>
    <w:rsid w:val="0090480F"/>
    <w:rsid w:val="00915835"/>
    <w:rsid w:val="00923827"/>
    <w:rsid w:val="00923E1E"/>
    <w:rsid w:val="00925568"/>
    <w:rsid w:val="00926F6B"/>
    <w:rsid w:val="00927E31"/>
    <w:rsid w:val="00931ECB"/>
    <w:rsid w:val="009376CE"/>
    <w:rsid w:val="00937D19"/>
    <w:rsid w:val="00940079"/>
    <w:rsid w:val="009409DA"/>
    <w:rsid w:val="00951636"/>
    <w:rsid w:val="009519CE"/>
    <w:rsid w:val="009528B6"/>
    <w:rsid w:val="00954A25"/>
    <w:rsid w:val="0095540D"/>
    <w:rsid w:val="009577D0"/>
    <w:rsid w:val="009607A3"/>
    <w:rsid w:val="00962154"/>
    <w:rsid w:val="0096286E"/>
    <w:rsid w:val="0096524E"/>
    <w:rsid w:val="00965C5C"/>
    <w:rsid w:val="009704B0"/>
    <w:rsid w:val="00970708"/>
    <w:rsid w:val="00974F6E"/>
    <w:rsid w:val="00981CA0"/>
    <w:rsid w:val="00986CB0"/>
    <w:rsid w:val="00990C0C"/>
    <w:rsid w:val="00990C60"/>
    <w:rsid w:val="00992009"/>
    <w:rsid w:val="00993435"/>
    <w:rsid w:val="00994602"/>
    <w:rsid w:val="009A4C7F"/>
    <w:rsid w:val="009A6FFE"/>
    <w:rsid w:val="009A7091"/>
    <w:rsid w:val="009A7E16"/>
    <w:rsid w:val="009B02E2"/>
    <w:rsid w:val="009B327F"/>
    <w:rsid w:val="009C217A"/>
    <w:rsid w:val="009C6179"/>
    <w:rsid w:val="009C778C"/>
    <w:rsid w:val="009D295B"/>
    <w:rsid w:val="009D5E93"/>
    <w:rsid w:val="009D7671"/>
    <w:rsid w:val="009E2C2D"/>
    <w:rsid w:val="009E577B"/>
    <w:rsid w:val="009F162B"/>
    <w:rsid w:val="009F6595"/>
    <w:rsid w:val="009F6B6F"/>
    <w:rsid w:val="00A006AE"/>
    <w:rsid w:val="00A05307"/>
    <w:rsid w:val="00A06ACC"/>
    <w:rsid w:val="00A167FA"/>
    <w:rsid w:val="00A16E86"/>
    <w:rsid w:val="00A21CA9"/>
    <w:rsid w:val="00A22ACB"/>
    <w:rsid w:val="00A245BC"/>
    <w:rsid w:val="00A3416F"/>
    <w:rsid w:val="00A41C5A"/>
    <w:rsid w:val="00A429F3"/>
    <w:rsid w:val="00A4795F"/>
    <w:rsid w:val="00A6396F"/>
    <w:rsid w:val="00A63FF2"/>
    <w:rsid w:val="00A67E47"/>
    <w:rsid w:val="00A72F40"/>
    <w:rsid w:val="00A7414B"/>
    <w:rsid w:val="00A82C78"/>
    <w:rsid w:val="00A90FF8"/>
    <w:rsid w:val="00A91618"/>
    <w:rsid w:val="00A94960"/>
    <w:rsid w:val="00AA2194"/>
    <w:rsid w:val="00AB08B8"/>
    <w:rsid w:val="00AB324F"/>
    <w:rsid w:val="00AB541B"/>
    <w:rsid w:val="00AB752A"/>
    <w:rsid w:val="00AB7C77"/>
    <w:rsid w:val="00AC008E"/>
    <w:rsid w:val="00AC0436"/>
    <w:rsid w:val="00AC5673"/>
    <w:rsid w:val="00AC6616"/>
    <w:rsid w:val="00AD2143"/>
    <w:rsid w:val="00AD4C95"/>
    <w:rsid w:val="00AE2425"/>
    <w:rsid w:val="00AE519C"/>
    <w:rsid w:val="00AE7730"/>
    <w:rsid w:val="00AF213F"/>
    <w:rsid w:val="00AF38B0"/>
    <w:rsid w:val="00AF6173"/>
    <w:rsid w:val="00B14987"/>
    <w:rsid w:val="00B200D0"/>
    <w:rsid w:val="00B23D29"/>
    <w:rsid w:val="00B34605"/>
    <w:rsid w:val="00B40765"/>
    <w:rsid w:val="00B50BBB"/>
    <w:rsid w:val="00B52963"/>
    <w:rsid w:val="00B54FE5"/>
    <w:rsid w:val="00B624A4"/>
    <w:rsid w:val="00B6599B"/>
    <w:rsid w:val="00B73009"/>
    <w:rsid w:val="00B8031B"/>
    <w:rsid w:val="00B81DE0"/>
    <w:rsid w:val="00B82066"/>
    <w:rsid w:val="00B82D26"/>
    <w:rsid w:val="00B860E0"/>
    <w:rsid w:val="00B962FF"/>
    <w:rsid w:val="00BA055F"/>
    <w:rsid w:val="00BA197A"/>
    <w:rsid w:val="00BA6015"/>
    <w:rsid w:val="00BA6FB8"/>
    <w:rsid w:val="00BB1DAC"/>
    <w:rsid w:val="00BB4EAF"/>
    <w:rsid w:val="00BB5DAC"/>
    <w:rsid w:val="00BB5F8E"/>
    <w:rsid w:val="00BB74D6"/>
    <w:rsid w:val="00BC530A"/>
    <w:rsid w:val="00BE217D"/>
    <w:rsid w:val="00BE24E7"/>
    <w:rsid w:val="00BF1C0D"/>
    <w:rsid w:val="00C01D53"/>
    <w:rsid w:val="00C0480C"/>
    <w:rsid w:val="00C058F8"/>
    <w:rsid w:val="00C124D9"/>
    <w:rsid w:val="00C1589E"/>
    <w:rsid w:val="00C15EA3"/>
    <w:rsid w:val="00C206E9"/>
    <w:rsid w:val="00C30342"/>
    <w:rsid w:val="00C3230E"/>
    <w:rsid w:val="00C32823"/>
    <w:rsid w:val="00C44DFC"/>
    <w:rsid w:val="00C46628"/>
    <w:rsid w:val="00C473B5"/>
    <w:rsid w:val="00C4768E"/>
    <w:rsid w:val="00C5382A"/>
    <w:rsid w:val="00C55BAA"/>
    <w:rsid w:val="00C56462"/>
    <w:rsid w:val="00C622A3"/>
    <w:rsid w:val="00C63E97"/>
    <w:rsid w:val="00C7151C"/>
    <w:rsid w:val="00C73C7B"/>
    <w:rsid w:val="00C80AFB"/>
    <w:rsid w:val="00C83BF8"/>
    <w:rsid w:val="00C85E05"/>
    <w:rsid w:val="00C878D3"/>
    <w:rsid w:val="00C91B25"/>
    <w:rsid w:val="00CA00FA"/>
    <w:rsid w:val="00CA1316"/>
    <w:rsid w:val="00CA3BAA"/>
    <w:rsid w:val="00CA634E"/>
    <w:rsid w:val="00CA7B24"/>
    <w:rsid w:val="00CB2B45"/>
    <w:rsid w:val="00CB3DD5"/>
    <w:rsid w:val="00CB4900"/>
    <w:rsid w:val="00CB7BB8"/>
    <w:rsid w:val="00CC3DF9"/>
    <w:rsid w:val="00CD0364"/>
    <w:rsid w:val="00CD3868"/>
    <w:rsid w:val="00CD44CD"/>
    <w:rsid w:val="00CE34CE"/>
    <w:rsid w:val="00CE7204"/>
    <w:rsid w:val="00CE7842"/>
    <w:rsid w:val="00CF2C9E"/>
    <w:rsid w:val="00CF5BF5"/>
    <w:rsid w:val="00D00AF1"/>
    <w:rsid w:val="00D01FCF"/>
    <w:rsid w:val="00D03028"/>
    <w:rsid w:val="00D063CB"/>
    <w:rsid w:val="00D06DDB"/>
    <w:rsid w:val="00D11665"/>
    <w:rsid w:val="00D13639"/>
    <w:rsid w:val="00D201B7"/>
    <w:rsid w:val="00D331A5"/>
    <w:rsid w:val="00D34C1A"/>
    <w:rsid w:val="00D35CF0"/>
    <w:rsid w:val="00D37656"/>
    <w:rsid w:val="00D4174C"/>
    <w:rsid w:val="00D426A8"/>
    <w:rsid w:val="00D454E5"/>
    <w:rsid w:val="00D45BA0"/>
    <w:rsid w:val="00D51495"/>
    <w:rsid w:val="00D53C35"/>
    <w:rsid w:val="00D63EA6"/>
    <w:rsid w:val="00D651E3"/>
    <w:rsid w:val="00D663B9"/>
    <w:rsid w:val="00D75271"/>
    <w:rsid w:val="00D80B7B"/>
    <w:rsid w:val="00D83EB5"/>
    <w:rsid w:val="00D90C97"/>
    <w:rsid w:val="00D911EE"/>
    <w:rsid w:val="00D95D0F"/>
    <w:rsid w:val="00D95E2C"/>
    <w:rsid w:val="00D97C7E"/>
    <w:rsid w:val="00DA0CC0"/>
    <w:rsid w:val="00DA35BF"/>
    <w:rsid w:val="00DA3978"/>
    <w:rsid w:val="00DA60F6"/>
    <w:rsid w:val="00DA76DA"/>
    <w:rsid w:val="00DB09B7"/>
    <w:rsid w:val="00DB406A"/>
    <w:rsid w:val="00DC00DC"/>
    <w:rsid w:val="00DC3DE0"/>
    <w:rsid w:val="00DC6376"/>
    <w:rsid w:val="00DC678C"/>
    <w:rsid w:val="00DE459E"/>
    <w:rsid w:val="00DE6CB9"/>
    <w:rsid w:val="00DF2328"/>
    <w:rsid w:val="00DF6855"/>
    <w:rsid w:val="00E05C43"/>
    <w:rsid w:val="00E06818"/>
    <w:rsid w:val="00E23B48"/>
    <w:rsid w:val="00E317EA"/>
    <w:rsid w:val="00E3337E"/>
    <w:rsid w:val="00E3474F"/>
    <w:rsid w:val="00E34DA5"/>
    <w:rsid w:val="00E35F31"/>
    <w:rsid w:val="00E4045A"/>
    <w:rsid w:val="00E42F39"/>
    <w:rsid w:val="00E45B60"/>
    <w:rsid w:val="00E52AE8"/>
    <w:rsid w:val="00E63D86"/>
    <w:rsid w:val="00E66FD0"/>
    <w:rsid w:val="00E70A6B"/>
    <w:rsid w:val="00E77D6D"/>
    <w:rsid w:val="00E8107E"/>
    <w:rsid w:val="00E851E5"/>
    <w:rsid w:val="00E876C7"/>
    <w:rsid w:val="00E9550A"/>
    <w:rsid w:val="00E979E4"/>
    <w:rsid w:val="00EA0BDA"/>
    <w:rsid w:val="00EA21F3"/>
    <w:rsid w:val="00EA5B1B"/>
    <w:rsid w:val="00EB04E5"/>
    <w:rsid w:val="00EB31E5"/>
    <w:rsid w:val="00EB5691"/>
    <w:rsid w:val="00EB6230"/>
    <w:rsid w:val="00EB6E48"/>
    <w:rsid w:val="00EC77A2"/>
    <w:rsid w:val="00ED0C84"/>
    <w:rsid w:val="00ED1B55"/>
    <w:rsid w:val="00ED3395"/>
    <w:rsid w:val="00ED6BB9"/>
    <w:rsid w:val="00EE02CC"/>
    <w:rsid w:val="00EE2BBD"/>
    <w:rsid w:val="00EE4942"/>
    <w:rsid w:val="00EE5862"/>
    <w:rsid w:val="00EF046E"/>
    <w:rsid w:val="00EF33A0"/>
    <w:rsid w:val="00EF5173"/>
    <w:rsid w:val="00F00651"/>
    <w:rsid w:val="00F03463"/>
    <w:rsid w:val="00F059AE"/>
    <w:rsid w:val="00F05EA1"/>
    <w:rsid w:val="00F1342C"/>
    <w:rsid w:val="00F16C90"/>
    <w:rsid w:val="00F20776"/>
    <w:rsid w:val="00F21EB2"/>
    <w:rsid w:val="00F2715E"/>
    <w:rsid w:val="00F41E2B"/>
    <w:rsid w:val="00F572CE"/>
    <w:rsid w:val="00F63209"/>
    <w:rsid w:val="00F63F27"/>
    <w:rsid w:val="00F73656"/>
    <w:rsid w:val="00F779E8"/>
    <w:rsid w:val="00F801F9"/>
    <w:rsid w:val="00F80718"/>
    <w:rsid w:val="00F8260A"/>
    <w:rsid w:val="00F85977"/>
    <w:rsid w:val="00F86EF3"/>
    <w:rsid w:val="00F87900"/>
    <w:rsid w:val="00F87F6B"/>
    <w:rsid w:val="00F924E0"/>
    <w:rsid w:val="00FA04BA"/>
    <w:rsid w:val="00FA12AD"/>
    <w:rsid w:val="00FA2DB0"/>
    <w:rsid w:val="00FA36F1"/>
    <w:rsid w:val="00FA4D66"/>
    <w:rsid w:val="00FA6AEF"/>
    <w:rsid w:val="00FB0044"/>
    <w:rsid w:val="00FB08CD"/>
    <w:rsid w:val="00FB1EFC"/>
    <w:rsid w:val="00FB3DE5"/>
    <w:rsid w:val="00FC2128"/>
    <w:rsid w:val="00FD4A17"/>
    <w:rsid w:val="00FE2DF1"/>
    <w:rsid w:val="00FF2469"/>
    <w:rsid w:val="00FF4589"/>
    <w:rsid w:val="0A6590BD"/>
    <w:rsid w:val="0C276F76"/>
    <w:rsid w:val="1157EB77"/>
    <w:rsid w:val="14C60A62"/>
    <w:rsid w:val="1B6F777A"/>
    <w:rsid w:val="2037AF09"/>
    <w:rsid w:val="29196070"/>
    <w:rsid w:val="2E76FE3D"/>
    <w:rsid w:val="6BE65460"/>
    <w:rsid w:val="7FD3D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EC13E"/>
  <w15:chartTrackingRefBased/>
  <w15:docId w15:val="{96B6F60F-3B60-41D0-9931-89E146E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ind w:left="540"/>
      <w:outlineLvl w:val="0"/>
    </w:pPr>
    <w:rPr>
      <w:rFonts w:ascii="Arial" w:hAnsi="Arial"/>
      <w:b/>
      <w:noProof/>
      <w:sz w:val="32"/>
    </w:rPr>
  </w:style>
  <w:style w:type="paragraph" w:styleId="berschrift2">
    <w:name w:val="heading 2"/>
    <w:basedOn w:val="Standard"/>
    <w:next w:val="Standard"/>
    <w:qFormat/>
    <w:pPr>
      <w:keepNext/>
      <w:ind w:left="540"/>
      <w:outlineLvl w:val="1"/>
    </w:pPr>
    <w:rPr>
      <w:rFonts w:ascii="Arial" w:hAnsi="Arial"/>
      <w:b/>
    </w:rPr>
  </w:style>
  <w:style w:type="paragraph" w:styleId="berschrift3">
    <w:name w:val="heading 3"/>
    <w:basedOn w:val="Standard"/>
    <w:next w:val="Standard"/>
    <w:qFormat/>
    <w:pPr>
      <w:keepNext/>
      <w:spacing w:line="360" w:lineRule="auto"/>
      <w:ind w:left="540"/>
      <w:outlineLvl w:val="2"/>
    </w:pPr>
    <w:rPr>
      <w:rFonts w:ascii="Arial" w:hAnsi="Arial"/>
      <w:b/>
      <w:color w:val="000000"/>
      <w:lang w:val="en-US"/>
    </w:rPr>
  </w:style>
  <w:style w:type="paragraph" w:styleId="berschrift4">
    <w:name w:val="heading 4"/>
    <w:basedOn w:val="Standard"/>
    <w:next w:val="Standard"/>
    <w:qFormat/>
    <w:pPr>
      <w:keepNext/>
      <w:ind w:left="540"/>
      <w:outlineLvl w:val="3"/>
    </w:pPr>
    <w:rPr>
      <w:rFonts w:ascii="Arial" w:hAnsi="Arial"/>
      <w:sz w:val="32"/>
    </w:rPr>
  </w:style>
  <w:style w:type="paragraph" w:styleId="berschrift5">
    <w:name w:val="heading 5"/>
    <w:basedOn w:val="Standard"/>
    <w:next w:val="Standard"/>
    <w:qFormat/>
    <w:pPr>
      <w:keepNext/>
      <w:spacing w:line="360" w:lineRule="auto"/>
      <w:ind w:left="539"/>
      <w:outlineLvl w:val="4"/>
    </w:pPr>
    <w:rPr>
      <w:rFonts w:ascii="Arial" w:hAnsi="Arial"/>
      <w:b/>
      <w:color w:val="000000"/>
      <w:lang w:val="en-GB"/>
    </w:rPr>
  </w:style>
  <w:style w:type="paragraph" w:styleId="berschrift6">
    <w:name w:val="heading 6"/>
    <w:basedOn w:val="Standard"/>
    <w:next w:val="Standard"/>
    <w:qFormat/>
    <w:pPr>
      <w:keepNext/>
      <w:spacing w:line="360" w:lineRule="auto"/>
      <w:ind w:left="539"/>
      <w:outlineLvl w:val="5"/>
    </w:pPr>
    <w:rPr>
      <w:rFonts w:ascii="Arial" w:hAnsi="Arial"/>
      <w:b/>
      <w:lang w:val="en-US"/>
    </w:rPr>
  </w:style>
  <w:style w:type="paragraph" w:styleId="berschrift7">
    <w:name w:val="heading 7"/>
    <w:basedOn w:val="Standard"/>
    <w:next w:val="Standard"/>
    <w:qFormat/>
    <w:pPr>
      <w:keepNext/>
      <w:spacing w:line="360" w:lineRule="auto"/>
      <w:ind w:left="540" w:right="22"/>
      <w:jc w:val="both"/>
      <w:outlineLvl w:val="6"/>
    </w:pPr>
    <w:rPr>
      <w:rFonts w:ascii="Arial" w:hAnsi="Arial"/>
      <w:sz w:val="20"/>
      <w:u w:val="single"/>
    </w:rPr>
  </w:style>
  <w:style w:type="paragraph" w:styleId="berschrift8">
    <w:name w:val="heading 8"/>
    <w:basedOn w:val="Standard"/>
    <w:next w:val="Standard"/>
    <w:qFormat/>
    <w:pPr>
      <w:keepNext/>
      <w:tabs>
        <w:tab w:val="left" w:pos="7371"/>
        <w:tab w:val="left" w:pos="7513"/>
      </w:tabs>
      <w:spacing w:line="360" w:lineRule="auto"/>
      <w:ind w:left="567" w:right="1701" w:hanging="1"/>
      <w:jc w:val="both"/>
      <w:outlineLvl w:val="7"/>
    </w:pPr>
    <w:rPr>
      <w:rFonts w:ascii="Arial" w:hAnsi="Arial"/>
      <w:b/>
      <w:snapToGrid w:val="0"/>
      <w:color w:val="000000"/>
    </w:rPr>
  </w:style>
  <w:style w:type="paragraph" w:styleId="berschrift9">
    <w:name w:val="heading 9"/>
    <w:basedOn w:val="Standard"/>
    <w:next w:val="Standard"/>
    <w:qFormat/>
    <w:pPr>
      <w:keepNext/>
      <w:ind w:left="900"/>
      <w:outlineLvl w:val="8"/>
    </w:pPr>
    <w:rPr>
      <w:i/>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40" w:hanging="240"/>
    </w:pPr>
  </w:style>
  <w:style w:type="paragraph" w:styleId="Fuzeile">
    <w:name w:val="footer"/>
    <w:basedOn w:val="Standard"/>
    <w:semiHidden/>
    <w:pPr>
      <w:tabs>
        <w:tab w:val="center" w:pos="4536"/>
        <w:tab w:val="right" w:pos="9072"/>
      </w:tabs>
      <w:spacing w:line="360" w:lineRule="auto"/>
    </w:pPr>
    <w:rPr>
      <w:rFonts w:ascii="Arial" w:hAnsi="Arial"/>
      <w:snapToGrid w:val="0"/>
      <w:color w:val="000000"/>
      <w:sz w:val="20"/>
    </w:rPr>
  </w:style>
  <w:style w:type="paragraph" w:styleId="Kopfzeile">
    <w:name w:val="header"/>
    <w:basedOn w:val="Standard"/>
    <w:semiHidden/>
    <w:pPr>
      <w:tabs>
        <w:tab w:val="center" w:pos="4536"/>
        <w:tab w:val="right" w:pos="9072"/>
      </w:tabs>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Verzeichnis1">
    <w:name w:val="toc 1"/>
    <w:basedOn w:val="berschrift2"/>
    <w:next w:val="Standard"/>
    <w:autoRedefine/>
    <w:semiHidden/>
    <w:pPr>
      <w:keepNext w:val="0"/>
      <w:tabs>
        <w:tab w:val="right" w:leader="dot" w:pos="8493"/>
      </w:tabs>
      <w:spacing w:before="360"/>
      <w:outlineLvl w:val="9"/>
    </w:pPr>
    <w:rPr>
      <w:caps/>
    </w:rPr>
  </w:style>
  <w:style w:type="paragraph" w:styleId="Index9">
    <w:name w:val="index 9"/>
    <w:basedOn w:val="Standard"/>
    <w:next w:val="Standard"/>
    <w:autoRedefine/>
    <w:semiHidden/>
    <w:pPr>
      <w:ind w:left="2160" w:hanging="240"/>
    </w:pPr>
  </w:style>
  <w:style w:type="paragraph" w:styleId="Verzeichnis2">
    <w:name w:val="toc 2"/>
    <w:basedOn w:val="Standard"/>
    <w:next w:val="Standard"/>
    <w:autoRedefine/>
    <w:semiHidden/>
    <w:pPr>
      <w:spacing w:before="240"/>
    </w:pPr>
    <w:rPr>
      <w:b/>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semiHidden/>
    <w:rPr>
      <w:noProof/>
      <w:color w:val="0000FF"/>
      <w:u w:val="single"/>
    </w:rPr>
  </w:style>
  <w:style w:type="character" w:styleId="Seitenzahl">
    <w:name w:val="page number"/>
    <w:basedOn w:val="Absatz-Standardschriftart"/>
    <w:semiHidden/>
  </w:style>
  <w:style w:type="paragraph" w:styleId="Indexberschrift">
    <w:name w:val="index heading"/>
    <w:basedOn w:val="Standard"/>
    <w:next w:val="Index1"/>
    <w:semiHidden/>
    <w:pPr>
      <w:pBdr>
        <w:top w:val="single" w:sz="12" w:space="0" w:color="auto"/>
      </w:pBdr>
      <w:spacing w:before="360" w:after="240"/>
    </w:pPr>
    <w:rPr>
      <w:b/>
      <w:i/>
    </w:rPr>
  </w:style>
  <w:style w:type="paragraph" w:customStyle="1" w:styleId="Blocktextunterberschrift10">
    <w:name w:val="Blocktext unter Überschrift 10"/>
    <w:basedOn w:val="Standard"/>
    <w:pPr>
      <w:spacing w:line="360" w:lineRule="auto"/>
      <w:ind w:left="539"/>
      <w:jc w:val="both"/>
    </w:pPr>
    <w:rPr>
      <w:rFonts w:ascii="Arial" w:hAnsi="Arial"/>
    </w:rPr>
  </w:style>
  <w:style w:type="paragraph" w:customStyle="1" w:styleId="Firmenbiographieunterberschrift">
    <w:name w:val="Firmenbiographie unter Überschrift"/>
    <w:basedOn w:val="Standard"/>
    <w:pPr>
      <w:spacing w:line="360" w:lineRule="auto"/>
      <w:ind w:left="2121" w:right="709" w:hanging="1582"/>
    </w:pPr>
    <w:rPr>
      <w:rFonts w:ascii="Arial" w:hAnsi="Arial"/>
    </w:rPr>
  </w:style>
  <w:style w:type="paragraph" w:customStyle="1" w:styleId="Vorstandmitgliederunterberschrift">
    <w:name w:val="Vorstandmitglieder unter Überschrift"/>
    <w:basedOn w:val="Standard"/>
    <w:pPr>
      <w:spacing w:line="360" w:lineRule="auto"/>
      <w:ind w:left="2160"/>
    </w:pPr>
    <w:rPr>
      <w:rFonts w:ascii="Arial" w:hAnsi="Arial"/>
      <w:lang w:val="en-GB"/>
    </w:rPr>
  </w:style>
  <w:style w:type="paragraph" w:customStyle="1" w:styleId="Niederlassungen">
    <w:name w:val="Niederlassungen"/>
    <w:basedOn w:val="Standard"/>
    <w:pPr>
      <w:tabs>
        <w:tab w:val="left" w:pos="2880"/>
      </w:tabs>
      <w:spacing w:line="360" w:lineRule="auto"/>
      <w:ind w:left="2121" w:right="709" w:hanging="1582"/>
      <w:jc w:val="both"/>
    </w:pPr>
    <w:rPr>
      <w:rFonts w:ascii="Arial" w:hAnsi="Arial"/>
    </w:rPr>
  </w:style>
  <w:style w:type="paragraph" w:customStyle="1" w:styleId="AgenturenundMarken">
    <w:name w:val="Agenturen und Marken"/>
    <w:basedOn w:val="Standard"/>
    <w:pPr>
      <w:spacing w:line="360" w:lineRule="auto"/>
      <w:ind w:left="539"/>
      <w:jc w:val="both"/>
    </w:pPr>
    <w:rPr>
      <w:rFonts w:ascii="Arial" w:hAnsi="Arial"/>
      <w:sz w:val="20"/>
      <w:lang w:val="it-IT"/>
    </w:rPr>
  </w:style>
  <w:style w:type="paragraph" w:styleId="Textkrper">
    <w:name w:val="Body Text"/>
    <w:basedOn w:val="Standard"/>
    <w:semiHidden/>
    <w:pPr>
      <w:spacing w:line="360" w:lineRule="auto"/>
    </w:pPr>
    <w:rPr>
      <w:rFonts w:ascii="Humnst777 Blk BT" w:hAnsi="Humnst777 Blk BT"/>
      <w:snapToGrid w:val="0"/>
      <w:color w:val="000000"/>
    </w:rPr>
  </w:style>
  <w:style w:type="paragraph" w:customStyle="1" w:styleId="Pressetext1">
    <w:name w:val="Pressetext 1"/>
    <w:basedOn w:val="Standard"/>
    <w:pPr>
      <w:spacing w:line="360" w:lineRule="auto"/>
      <w:ind w:left="540"/>
      <w:jc w:val="both"/>
    </w:pPr>
    <w:rPr>
      <w:rFonts w:ascii="Arial" w:hAnsi="Arial"/>
      <w:sz w:val="20"/>
    </w:rPr>
  </w:style>
  <w:style w:type="paragraph" w:customStyle="1" w:styleId="Jahreszahl">
    <w:name w:val="Jahreszahl"/>
    <w:basedOn w:val="Standard"/>
    <w:pPr>
      <w:ind w:left="540"/>
    </w:pPr>
    <w:rPr>
      <w:rFonts w:ascii="Arial" w:hAnsi="Arial"/>
      <w:b/>
    </w:rPr>
  </w:style>
  <w:style w:type="paragraph" w:styleId="Textkrper-Zeileneinzug">
    <w:name w:val="Body Text Indent"/>
    <w:basedOn w:val="Standard"/>
    <w:semiHidden/>
    <w:pPr>
      <w:ind w:left="540"/>
    </w:pPr>
    <w:rPr>
      <w:rFonts w:ascii="Arial" w:hAnsi="Arial"/>
    </w:rPr>
  </w:style>
  <w:style w:type="paragraph" w:styleId="Kommentartext">
    <w:name w:val="annotation text"/>
    <w:basedOn w:val="Standard"/>
    <w:link w:val="KommentartextZchn"/>
    <w:semiHidden/>
    <w:pPr>
      <w:spacing w:line="360" w:lineRule="auto"/>
    </w:pPr>
    <w:rPr>
      <w:sz w:val="20"/>
    </w:rPr>
  </w:style>
  <w:style w:type="paragraph" w:styleId="Textkrper-Einzug2">
    <w:name w:val="Body Text Indent 2"/>
    <w:basedOn w:val="Standard"/>
    <w:semiHidden/>
    <w:pPr>
      <w:ind w:left="540"/>
      <w:jc w:val="both"/>
    </w:pPr>
    <w:rPr>
      <w:rFonts w:ascii="Arial" w:hAnsi="Arial"/>
    </w:rPr>
  </w:style>
  <w:style w:type="paragraph" w:styleId="Blocktext">
    <w:name w:val="Block Text"/>
    <w:basedOn w:val="Standard"/>
    <w:semiHidden/>
    <w:pPr>
      <w:spacing w:line="360" w:lineRule="auto"/>
      <w:ind w:left="539" w:right="22"/>
    </w:pPr>
    <w:rPr>
      <w:rFonts w:ascii="Arial" w:hAnsi="Arial"/>
      <w:sz w:val="20"/>
    </w:rPr>
  </w:style>
  <w:style w:type="paragraph" w:styleId="NurText">
    <w:name w:val="Plain Text"/>
    <w:basedOn w:val="Standard"/>
    <w:semiHidden/>
    <w:rPr>
      <w:rFonts w:ascii="Courier New" w:hAnsi="Courier New"/>
      <w:sz w:val="20"/>
    </w:rPr>
  </w:style>
  <w:style w:type="paragraph" w:styleId="Textkrper-Einzug3">
    <w:name w:val="Body Text Indent 3"/>
    <w:basedOn w:val="Standard"/>
    <w:semiHidden/>
    <w:pPr>
      <w:ind w:left="900" w:firstLine="2"/>
    </w:pPr>
    <w:rPr>
      <w:lang w:val="en-US"/>
    </w:rPr>
  </w:style>
  <w:style w:type="character" w:styleId="BesuchterLink">
    <w:name w:val="FollowedHyperlink"/>
    <w:semiHidden/>
    <w:rPr>
      <w:color w:val="800080"/>
      <w:u w:val="single"/>
    </w:rPr>
  </w:style>
  <w:style w:type="character" w:styleId="Kommentarzeichen">
    <w:name w:val="annotation reference"/>
    <w:semiHidden/>
    <w:rPr>
      <w:sz w:val="16"/>
      <w:szCs w:val="16"/>
    </w:rPr>
  </w:style>
  <w:style w:type="paragraph" w:styleId="Textkrper3">
    <w:name w:val="Body Text 3"/>
    <w:basedOn w:val="Standard"/>
    <w:semiHidden/>
    <w:pPr>
      <w:jc w:val="both"/>
    </w:pPr>
    <w:rPr>
      <w:rFonts w:ascii="Arial" w:hAnsi="Arial" w:cs="Arial"/>
      <w:szCs w:val="24"/>
      <w:lang w:eastAsia="en-US"/>
    </w:rPr>
  </w:style>
  <w:style w:type="paragraph" w:styleId="Textkrper2">
    <w:name w:val="Body Text 2"/>
    <w:basedOn w:val="Standard"/>
    <w:semiHidden/>
    <w:pPr>
      <w:ind w:right="23"/>
      <w:jc w:val="both"/>
    </w:pPr>
    <w:rPr>
      <w:rFonts w:ascii="Arial" w:hAnsi="Arial" w:cs="Arial"/>
      <w:sz w:val="22"/>
      <w:szCs w:val="24"/>
      <w:lang w:eastAsia="en-US"/>
    </w:rPr>
  </w:style>
  <w:style w:type="paragraph" w:styleId="HTMLVorformatiert">
    <w:name w:val="HTML Preformatted"/>
    <w:basedOn w:val="Standard"/>
    <w:link w:val="HTMLVorformatiertZchn"/>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color w:val="000000"/>
      <w:sz w:val="20"/>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szCs w:val="24"/>
    </w:rPr>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de-DE" w:eastAsia="de-DE"/>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17049C"/>
    <w:rPr>
      <w:b/>
      <w:bCs/>
      <w:i w:val="0"/>
      <w:iCs w:val="0"/>
    </w:rPr>
  </w:style>
  <w:style w:type="character" w:customStyle="1" w:styleId="st">
    <w:name w:val="st"/>
    <w:rsid w:val="0017049C"/>
  </w:style>
  <w:style w:type="paragraph" w:styleId="Kommentarthema">
    <w:name w:val="annotation subject"/>
    <w:basedOn w:val="Kommentartext"/>
    <w:next w:val="Kommentartext"/>
    <w:link w:val="KommentarthemaZchn"/>
    <w:uiPriority w:val="99"/>
    <w:semiHidden/>
    <w:unhideWhenUsed/>
    <w:rsid w:val="0066373D"/>
    <w:pPr>
      <w:spacing w:line="240" w:lineRule="auto"/>
    </w:pPr>
    <w:rPr>
      <w:b/>
      <w:bCs/>
    </w:rPr>
  </w:style>
  <w:style w:type="character" w:customStyle="1" w:styleId="KommentartextZchn">
    <w:name w:val="Kommentartext Zchn"/>
    <w:link w:val="Kommentartext"/>
    <w:semiHidden/>
    <w:rsid w:val="0066373D"/>
    <w:rPr>
      <w:lang w:val="de-DE" w:eastAsia="de-DE"/>
    </w:rPr>
  </w:style>
  <w:style w:type="character" w:customStyle="1" w:styleId="KommentarthemaZchn">
    <w:name w:val="Kommentarthema Zchn"/>
    <w:link w:val="Kommentarthema"/>
    <w:uiPriority w:val="99"/>
    <w:semiHidden/>
    <w:rsid w:val="0066373D"/>
    <w:rPr>
      <w:b/>
      <w:bCs/>
      <w:lang w:val="de-DE" w:eastAsia="de-DE"/>
    </w:rPr>
  </w:style>
  <w:style w:type="character" w:customStyle="1" w:styleId="fontstyle01">
    <w:name w:val="fontstyle01"/>
    <w:rsid w:val="00232A8E"/>
    <w:rPr>
      <w:rFonts w:ascii="ArialMT" w:hAnsi="ArialMT" w:hint="default"/>
      <w:b w:val="0"/>
      <w:bCs w:val="0"/>
      <w:i w:val="0"/>
      <w:iCs w:val="0"/>
      <w:color w:val="000000"/>
      <w:sz w:val="22"/>
      <w:szCs w:val="22"/>
    </w:rPr>
  </w:style>
  <w:style w:type="paragraph" w:styleId="Listenabsatz">
    <w:name w:val="List Paragraph"/>
    <w:basedOn w:val="Standard"/>
    <w:uiPriority w:val="34"/>
    <w:qFormat/>
    <w:rsid w:val="00D063CB"/>
    <w:pPr>
      <w:ind w:left="720"/>
    </w:pPr>
    <w:rPr>
      <w:rFonts w:ascii="Calibri" w:eastAsia="Calibri" w:hAnsi="Calibri" w:cs="Calibri"/>
      <w:sz w:val="22"/>
      <w:szCs w:val="22"/>
      <w:lang w:eastAsia="en-US"/>
    </w:rPr>
  </w:style>
  <w:style w:type="character" w:customStyle="1" w:styleId="HTMLVorformatiertZchn">
    <w:name w:val="HTML Vorformatiert Zchn"/>
    <w:link w:val="HTMLVorformatiert"/>
    <w:uiPriority w:val="99"/>
    <w:semiHidden/>
    <w:rsid w:val="00D063CB"/>
    <w:rPr>
      <w:rFonts w:ascii="Courier" w:eastAsia="Arial Unicode MS" w:hAnsi="Courier" w:cs="Arial Unicode MS"/>
      <w:color w:val="000000"/>
    </w:rPr>
  </w:style>
  <w:style w:type="character" w:customStyle="1" w:styleId="st1">
    <w:name w:val="st1"/>
    <w:rsid w:val="00851429"/>
  </w:style>
  <w:style w:type="table" w:styleId="Tabellenraster">
    <w:name w:val="Table Grid"/>
    <w:basedOn w:val="NormaleTabelle"/>
    <w:uiPriority w:val="59"/>
    <w:rsid w:val="0008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082CA6"/>
    <w:rPr>
      <w:color w:val="605E5C"/>
      <w:shd w:val="clear" w:color="auto" w:fill="E1DFDD"/>
    </w:rPr>
  </w:style>
  <w:style w:type="paragraph" w:customStyle="1" w:styleId="paragraph">
    <w:name w:val="paragraph"/>
    <w:basedOn w:val="Standard"/>
    <w:rsid w:val="00F00651"/>
    <w:pPr>
      <w:spacing w:before="100" w:beforeAutospacing="1" w:after="100" w:afterAutospacing="1"/>
    </w:pPr>
    <w:rPr>
      <w:szCs w:val="24"/>
    </w:rPr>
  </w:style>
  <w:style w:type="character" w:customStyle="1" w:styleId="normaltextrun">
    <w:name w:val="normaltextrun"/>
    <w:rsid w:val="00F00651"/>
  </w:style>
  <w:style w:type="character" w:customStyle="1" w:styleId="eop">
    <w:name w:val="eop"/>
    <w:rsid w:val="00F0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6978">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sChild>
        <w:div w:id="607784860">
          <w:marLeft w:val="0"/>
          <w:marRight w:val="0"/>
          <w:marTop w:val="0"/>
          <w:marBottom w:val="0"/>
          <w:divBdr>
            <w:top w:val="none" w:sz="0" w:space="0" w:color="auto"/>
            <w:left w:val="none" w:sz="0" w:space="0" w:color="auto"/>
            <w:bottom w:val="none" w:sz="0" w:space="0" w:color="auto"/>
            <w:right w:val="none" w:sz="0" w:space="0" w:color="auto"/>
          </w:divBdr>
        </w:div>
        <w:div w:id="739644508">
          <w:marLeft w:val="0"/>
          <w:marRight w:val="0"/>
          <w:marTop w:val="0"/>
          <w:marBottom w:val="0"/>
          <w:divBdr>
            <w:top w:val="none" w:sz="0" w:space="0" w:color="auto"/>
            <w:left w:val="none" w:sz="0" w:space="0" w:color="auto"/>
            <w:bottom w:val="none" w:sz="0" w:space="0" w:color="auto"/>
            <w:right w:val="none" w:sz="0" w:space="0" w:color="auto"/>
          </w:divBdr>
        </w:div>
        <w:div w:id="1088431130">
          <w:marLeft w:val="0"/>
          <w:marRight w:val="0"/>
          <w:marTop w:val="0"/>
          <w:marBottom w:val="0"/>
          <w:divBdr>
            <w:top w:val="none" w:sz="0" w:space="0" w:color="auto"/>
            <w:left w:val="none" w:sz="0" w:space="0" w:color="auto"/>
            <w:bottom w:val="none" w:sz="0" w:space="0" w:color="auto"/>
            <w:right w:val="none" w:sz="0" w:space="0" w:color="auto"/>
          </w:divBdr>
        </w:div>
        <w:div w:id="1440251100">
          <w:marLeft w:val="0"/>
          <w:marRight w:val="0"/>
          <w:marTop w:val="0"/>
          <w:marBottom w:val="0"/>
          <w:divBdr>
            <w:top w:val="none" w:sz="0" w:space="0" w:color="auto"/>
            <w:left w:val="none" w:sz="0" w:space="0" w:color="auto"/>
            <w:bottom w:val="none" w:sz="0" w:space="0" w:color="auto"/>
            <w:right w:val="none" w:sz="0" w:space="0" w:color="auto"/>
          </w:divBdr>
        </w:div>
        <w:div w:id="1447852196">
          <w:marLeft w:val="0"/>
          <w:marRight w:val="0"/>
          <w:marTop w:val="0"/>
          <w:marBottom w:val="0"/>
          <w:divBdr>
            <w:top w:val="none" w:sz="0" w:space="0" w:color="auto"/>
            <w:left w:val="none" w:sz="0" w:space="0" w:color="auto"/>
            <w:bottom w:val="none" w:sz="0" w:space="0" w:color="auto"/>
            <w:right w:val="none" w:sz="0" w:space="0" w:color="auto"/>
          </w:divBdr>
        </w:div>
        <w:div w:id="1569805087">
          <w:marLeft w:val="0"/>
          <w:marRight w:val="0"/>
          <w:marTop w:val="0"/>
          <w:marBottom w:val="0"/>
          <w:divBdr>
            <w:top w:val="none" w:sz="0" w:space="0" w:color="auto"/>
            <w:left w:val="none" w:sz="0" w:space="0" w:color="auto"/>
            <w:bottom w:val="none" w:sz="0" w:space="0" w:color="auto"/>
            <w:right w:val="none" w:sz="0" w:space="0" w:color="auto"/>
          </w:divBdr>
        </w:div>
        <w:div w:id="1621297859">
          <w:marLeft w:val="0"/>
          <w:marRight w:val="0"/>
          <w:marTop w:val="0"/>
          <w:marBottom w:val="0"/>
          <w:divBdr>
            <w:top w:val="none" w:sz="0" w:space="0" w:color="auto"/>
            <w:left w:val="none" w:sz="0" w:space="0" w:color="auto"/>
            <w:bottom w:val="none" w:sz="0" w:space="0" w:color="auto"/>
            <w:right w:val="none" w:sz="0" w:space="0" w:color="auto"/>
          </w:divBdr>
        </w:div>
        <w:div w:id="1646624335">
          <w:marLeft w:val="0"/>
          <w:marRight w:val="0"/>
          <w:marTop w:val="0"/>
          <w:marBottom w:val="0"/>
          <w:divBdr>
            <w:top w:val="none" w:sz="0" w:space="0" w:color="auto"/>
            <w:left w:val="none" w:sz="0" w:space="0" w:color="auto"/>
            <w:bottom w:val="none" w:sz="0" w:space="0" w:color="auto"/>
            <w:right w:val="none" w:sz="0" w:space="0" w:color="auto"/>
          </w:divBdr>
        </w:div>
        <w:div w:id="1782383845">
          <w:marLeft w:val="0"/>
          <w:marRight w:val="0"/>
          <w:marTop w:val="0"/>
          <w:marBottom w:val="0"/>
          <w:divBdr>
            <w:top w:val="none" w:sz="0" w:space="0" w:color="auto"/>
            <w:left w:val="none" w:sz="0" w:space="0" w:color="auto"/>
            <w:bottom w:val="none" w:sz="0" w:space="0" w:color="auto"/>
            <w:right w:val="none" w:sz="0" w:space="0" w:color="auto"/>
          </w:divBdr>
        </w:div>
        <w:div w:id="1979072154">
          <w:marLeft w:val="0"/>
          <w:marRight w:val="0"/>
          <w:marTop w:val="0"/>
          <w:marBottom w:val="0"/>
          <w:divBdr>
            <w:top w:val="none" w:sz="0" w:space="0" w:color="auto"/>
            <w:left w:val="none" w:sz="0" w:space="0" w:color="auto"/>
            <w:bottom w:val="none" w:sz="0" w:space="0" w:color="auto"/>
            <w:right w:val="none" w:sz="0" w:space="0" w:color="auto"/>
          </w:divBdr>
        </w:div>
        <w:div w:id="2126539048">
          <w:marLeft w:val="0"/>
          <w:marRight w:val="0"/>
          <w:marTop w:val="0"/>
          <w:marBottom w:val="0"/>
          <w:divBdr>
            <w:top w:val="none" w:sz="0" w:space="0" w:color="auto"/>
            <w:left w:val="none" w:sz="0" w:space="0" w:color="auto"/>
            <w:bottom w:val="none" w:sz="0" w:space="0" w:color="auto"/>
            <w:right w:val="none" w:sz="0" w:space="0" w:color="auto"/>
          </w:divBdr>
        </w:div>
      </w:divsChild>
    </w:div>
    <w:div w:id="949092637">
      <w:bodyDiv w:val="1"/>
      <w:marLeft w:val="0"/>
      <w:marRight w:val="0"/>
      <w:marTop w:val="0"/>
      <w:marBottom w:val="0"/>
      <w:divBdr>
        <w:top w:val="none" w:sz="0" w:space="0" w:color="auto"/>
        <w:left w:val="none" w:sz="0" w:space="0" w:color="auto"/>
        <w:bottom w:val="none" w:sz="0" w:space="0" w:color="auto"/>
        <w:right w:val="none" w:sz="0" w:space="0" w:color="auto"/>
      </w:divBdr>
      <w:divsChild>
        <w:div w:id="5137447">
          <w:marLeft w:val="0"/>
          <w:marRight w:val="0"/>
          <w:marTop w:val="0"/>
          <w:marBottom w:val="0"/>
          <w:divBdr>
            <w:top w:val="none" w:sz="0" w:space="0" w:color="auto"/>
            <w:left w:val="none" w:sz="0" w:space="0" w:color="auto"/>
            <w:bottom w:val="none" w:sz="0" w:space="0" w:color="auto"/>
            <w:right w:val="none" w:sz="0" w:space="0" w:color="auto"/>
          </w:divBdr>
          <w:divsChild>
            <w:div w:id="728696946">
              <w:marLeft w:val="0"/>
              <w:marRight w:val="0"/>
              <w:marTop w:val="0"/>
              <w:marBottom w:val="0"/>
              <w:divBdr>
                <w:top w:val="none" w:sz="0" w:space="0" w:color="auto"/>
                <w:left w:val="none" w:sz="0" w:space="0" w:color="auto"/>
                <w:bottom w:val="none" w:sz="0" w:space="0" w:color="auto"/>
                <w:right w:val="none" w:sz="0" w:space="0" w:color="auto"/>
              </w:divBdr>
            </w:div>
          </w:divsChild>
        </w:div>
        <w:div w:id="63142469">
          <w:marLeft w:val="0"/>
          <w:marRight w:val="0"/>
          <w:marTop w:val="0"/>
          <w:marBottom w:val="0"/>
          <w:divBdr>
            <w:top w:val="none" w:sz="0" w:space="0" w:color="auto"/>
            <w:left w:val="none" w:sz="0" w:space="0" w:color="auto"/>
            <w:bottom w:val="none" w:sz="0" w:space="0" w:color="auto"/>
            <w:right w:val="none" w:sz="0" w:space="0" w:color="auto"/>
          </w:divBdr>
          <w:divsChild>
            <w:div w:id="1141926923">
              <w:marLeft w:val="0"/>
              <w:marRight w:val="0"/>
              <w:marTop w:val="0"/>
              <w:marBottom w:val="0"/>
              <w:divBdr>
                <w:top w:val="none" w:sz="0" w:space="0" w:color="auto"/>
                <w:left w:val="none" w:sz="0" w:space="0" w:color="auto"/>
                <w:bottom w:val="none" w:sz="0" w:space="0" w:color="auto"/>
                <w:right w:val="none" w:sz="0" w:space="0" w:color="auto"/>
              </w:divBdr>
            </w:div>
          </w:divsChild>
        </w:div>
        <w:div w:id="86928581">
          <w:marLeft w:val="0"/>
          <w:marRight w:val="0"/>
          <w:marTop w:val="0"/>
          <w:marBottom w:val="0"/>
          <w:divBdr>
            <w:top w:val="none" w:sz="0" w:space="0" w:color="auto"/>
            <w:left w:val="none" w:sz="0" w:space="0" w:color="auto"/>
            <w:bottom w:val="none" w:sz="0" w:space="0" w:color="auto"/>
            <w:right w:val="none" w:sz="0" w:space="0" w:color="auto"/>
          </w:divBdr>
          <w:divsChild>
            <w:div w:id="472797146">
              <w:marLeft w:val="0"/>
              <w:marRight w:val="0"/>
              <w:marTop w:val="0"/>
              <w:marBottom w:val="0"/>
              <w:divBdr>
                <w:top w:val="none" w:sz="0" w:space="0" w:color="auto"/>
                <w:left w:val="none" w:sz="0" w:space="0" w:color="auto"/>
                <w:bottom w:val="none" w:sz="0" w:space="0" w:color="auto"/>
                <w:right w:val="none" w:sz="0" w:space="0" w:color="auto"/>
              </w:divBdr>
            </w:div>
          </w:divsChild>
        </w:div>
        <w:div w:id="114522303">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sChild>
        </w:div>
        <w:div w:id="165949399">
          <w:marLeft w:val="0"/>
          <w:marRight w:val="0"/>
          <w:marTop w:val="0"/>
          <w:marBottom w:val="0"/>
          <w:divBdr>
            <w:top w:val="none" w:sz="0" w:space="0" w:color="auto"/>
            <w:left w:val="none" w:sz="0" w:space="0" w:color="auto"/>
            <w:bottom w:val="none" w:sz="0" w:space="0" w:color="auto"/>
            <w:right w:val="none" w:sz="0" w:space="0" w:color="auto"/>
          </w:divBdr>
          <w:divsChild>
            <w:div w:id="308093718">
              <w:marLeft w:val="0"/>
              <w:marRight w:val="0"/>
              <w:marTop w:val="0"/>
              <w:marBottom w:val="0"/>
              <w:divBdr>
                <w:top w:val="none" w:sz="0" w:space="0" w:color="auto"/>
                <w:left w:val="none" w:sz="0" w:space="0" w:color="auto"/>
                <w:bottom w:val="none" w:sz="0" w:space="0" w:color="auto"/>
                <w:right w:val="none" w:sz="0" w:space="0" w:color="auto"/>
              </w:divBdr>
            </w:div>
          </w:divsChild>
        </w:div>
        <w:div w:id="199825488">
          <w:marLeft w:val="0"/>
          <w:marRight w:val="0"/>
          <w:marTop w:val="0"/>
          <w:marBottom w:val="0"/>
          <w:divBdr>
            <w:top w:val="none" w:sz="0" w:space="0" w:color="auto"/>
            <w:left w:val="none" w:sz="0" w:space="0" w:color="auto"/>
            <w:bottom w:val="none" w:sz="0" w:space="0" w:color="auto"/>
            <w:right w:val="none" w:sz="0" w:space="0" w:color="auto"/>
          </w:divBdr>
          <w:divsChild>
            <w:div w:id="2025787984">
              <w:marLeft w:val="0"/>
              <w:marRight w:val="0"/>
              <w:marTop w:val="0"/>
              <w:marBottom w:val="0"/>
              <w:divBdr>
                <w:top w:val="none" w:sz="0" w:space="0" w:color="auto"/>
                <w:left w:val="none" w:sz="0" w:space="0" w:color="auto"/>
                <w:bottom w:val="none" w:sz="0" w:space="0" w:color="auto"/>
                <w:right w:val="none" w:sz="0" w:space="0" w:color="auto"/>
              </w:divBdr>
            </w:div>
          </w:divsChild>
        </w:div>
        <w:div w:id="298728375">
          <w:marLeft w:val="0"/>
          <w:marRight w:val="0"/>
          <w:marTop w:val="0"/>
          <w:marBottom w:val="0"/>
          <w:divBdr>
            <w:top w:val="none" w:sz="0" w:space="0" w:color="auto"/>
            <w:left w:val="none" w:sz="0" w:space="0" w:color="auto"/>
            <w:bottom w:val="none" w:sz="0" w:space="0" w:color="auto"/>
            <w:right w:val="none" w:sz="0" w:space="0" w:color="auto"/>
          </w:divBdr>
          <w:divsChild>
            <w:div w:id="414324117">
              <w:marLeft w:val="0"/>
              <w:marRight w:val="0"/>
              <w:marTop w:val="0"/>
              <w:marBottom w:val="0"/>
              <w:divBdr>
                <w:top w:val="none" w:sz="0" w:space="0" w:color="auto"/>
                <w:left w:val="none" w:sz="0" w:space="0" w:color="auto"/>
                <w:bottom w:val="none" w:sz="0" w:space="0" w:color="auto"/>
                <w:right w:val="none" w:sz="0" w:space="0" w:color="auto"/>
              </w:divBdr>
            </w:div>
          </w:divsChild>
        </w:div>
        <w:div w:id="370687297">
          <w:marLeft w:val="0"/>
          <w:marRight w:val="0"/>
          <w:marTop w:val="0"/>
          <w:marBottom w:val="0"/>
          <w:divBdr>
            <w:top w:val="none" w:sz="0" w:space="0" w:color="auto"/>
            <w:left w:val="none" w:sz="0" w:space="0" w:color="auto"/>
            <w:bottom w:val="none" w:sz="0" w:space="0" w:color="auto"/>
            <w:right w:val="none" w:sz="0" w:space="0" w:color="auto"/>
          </w:divBdr>
          <w:divsChild>
            <w:div w:id="1558315489">
              <w:marLeft w:val="0"/>
              <w:marRight w:val="0"/>
              <w:marTop w:val="0"/>
              <w:marBottom w:val="0"/>
              <w:divBdr>
                <w:top w:val="none" w:sz="0" w:space="0" w:color="auto"/>
                <w:left w:val="none" w:sz="0" w:space="0" w:color="auto"/>
                <w:bottom w:val="none" w:sz="0" w:space="0" w:color="auto"/>
                <w:right w:val="none" w:sz="0" w:space="0" w:color="auto"/>
              </w:divBdr>
            </w:div>
          </w:divsChild>
        </w:div>
        <w:div w:id="373970402">
          <w:marLeft w:val="0"/>
          <w:marRight w:val="0"/>
          <w:marTop w:val="0"/>
          <w:marBottom w:val="0"/>
          <w:divBdr>
            <w:top w:val="none" w:sz="0" w:space="0" w:color="auto"/>
            <w:left w:val="none" w:sz="0" w:space="0" w:color="auto"/>
            <w:bottom w:val="none" w:sz="0" w:space="0" w:color="auto"/>
            <w:right w:val="none" w:sz="0" w:space="0" w:color="auto"/>
          </w:divBdr>
          <w:divsChild>
            <w:div w:id="127551560">
              <w:marLeft w:val="0"/>
              <w:marRight w:val="0"/>
              <w:marTop w:val="0"/>
              <w:marBottom w:val="0"/>
              <w:divBdr>
                <w:top w:val="none" w:sz="0" w:space="0" w:color="auto"/>
                <w:left w:val="none" w:sz="0" w:space="0" w:color="auto"/>
                <w:bottom w:val="none" w:sz="0" w:space="0" w:color="auto"/>
                <w:right w:val="none" w:sz="0" w:space="0" w:color="auto"/>
              </w:divBdr>
            </w:div>
          </w:divsChild>
        </w:div>
        <w:div w:id="387068335">
          <w:marLeft w:val="0"/>
          <w:marRight w:val="0"/>
          <w:marTop w:val="0"/>
          <w:marBottom w:val="0"/>
          <w:divBdr>
            <w:top w:val="none" w:sz="0" w:space="0" w:color="auto"/>
            <w:left w:val="none" w:sz="0" w:space="0" w:color="auto"/>
            <w:bottom w:val="none" w:sz="0" w:space="0" w:color="auto"/>
            <w:right w:val="none" w:sz="0" w:space="0" w:color="auto"/>
          </w:divBdr>
          <w:divsChild>
            <w:div w:id="1840002352">
              <w:marLeft w:val="0"/>
              <w:marRight w:val="0"/>
              <w:marTop w:val="0"/>
              <w:marBottom w:val="0"/>
              <w:divBdr>
                <w:top w:val="none" w:sz="0" w:space="0" w:color="auto"/>
                <w:left w:val="none" w:sz="0" w:space="0" w:color="auto"/>
                <w:bottom w:val="none" w:sz="0" w:space="0" w:color="auto"/>
                <w:right w:val="none" w:sz="0" w:space="0" w:color="auto"/>
              </w:divBdr>
            </w:div>
          </w:divsChild>
        </w:div>
        <w:div w:id="410079889">
          <w:marLeft w:val="0"/>
          <w:marRight w:val="0"/>
          <w:marTop w:val="0"/>
          <w:marBottom w:val="0"/>
          <w:divBdr>
            <w:top w:val="none" w:sz="0" w:space="0" w:color="auto"/>
            <w:left w:val="none" w:sz="0" w:space="0" w:color="auto"/>
            <w:bottom w:val="none" w:sz="0" w:space="0" w:color="auto"/>
            <w:right w:val="none" w:sz="0" w:space="0" w:color="auto"/>
          </w:divBdr>
          <w:divsChild>
            <w:div w:id="1995916870">
              <w:marLeft w:val="0"/>
              <w:marRight w:val="0"/>
              <w:marTop w:val="0"/>
              <w:marBottom w:val="0"/>
              <w:divBdr>
                <w:top w:val="none" w:sz="0" w:space="0" w:color="auto"/>
                <w:left w:val="none" w:sz="0" w:space="0" w:color="auto"/>
                <w:bottom w:val="none" w:sz="0" w:space="0" w:color="auto"/>
                <w:right w:val="none" w:sz="0" w:space="0" w:color="auto"/>
              </w:divBdr>
            </w:div>
          </w:divsChild>
        </w:div>
        <w:div w:id="441072531">
          <w:marLeft w:val="0"/>
          <w:marRight w:val="0"/>
          <w:marTop w:val="0"/>
          <w:marBottom w:val="0"/>
          <w:divBdr>
            <w:top w:val="none" w:sz="0" w:space="0" w:color="auto"/>
            <w:left w:val="none" w:sz="0" w:space="0" w:color="auto"/>
            <w:bottom w:val="none" w:sz="0" w:space="0" w:color="auto"/>
            <w:right w:val="none" w:sz="0" w:space="0" w:color="auto"/>
          </w:divBdr>
          <w:divsChild>
            <w:div w:id="962349906">
              <w:marLeft w:val="0"/>
              <w:marRight w:val="0"/>
              <w:marTop w:val="0"/>
              <w:marBottom w:val="0"/>
              <w:divBdr>
                <w:top w:val="none" w:sz="0" w:space="0" w:color="auto"/>
                <w:left w:val="none" w:sz="0" w:space="0" w:color="auto"/>
                <w:bottom w:val="none" w:sz="0" w:space="0" w:color="auto"/>
                <w:right w:val="none" w:sz="0" w:space="0" w:color="auto"/>
              </w:divBdr>
            </w:div>
          </w:divsChild>
        </w:div>
        <w:div w:id="447706012">
          <w:marLeft w:val="0"/>
          <w:marRight w:val="0"/>
          <w:marTop w:val="0"/>
          <w:marBottom w:val="0"/>
          <w:divBdr>
            <w:top w:val="none" w:sz="0" w:space="0" w:color="auto"/>
            <w:left w:val="none" w:sz="0" w:space="0" w:color="auto"/>
            <w:bottom w:val="none" w:sz="0" w:space="0" w:color="auto"/>
            <w:right w:val="none" w:sz="0" w:space="0" w:color="auto"/>
          </w:divBdr>
          <w:divsChild>
            <w:div w:id="1634603600">
              <w:marLeft w:val="0"/>
              <w:marRight w:val="0"/>
              <w:marTop w:val="0"/>
              <w:marBottom w:val="0"/>
              <w:divBdr>
                <w:top w:val="none" w:sz="0" w:space="0" w:color="auto"/>
                <w:left w:val="none" w:sz="0" w:space="0" w:color="auto"/>
                <w:bottom w:val="none" w:sz="0" w:space="0" w:color="auto"/>
                <w:right w:val="none" w:sz="0" w:space="0" w:color="auto"/>
              </w:divBdr>
            </w:div>
          </w:divsChild>
        </w:div>
        <w:div w:id="490289990">
          <w:marLeft w:val="0"/>
          <w:marRight w:val="0"/>
          <w:marTop w:val="0"/>
          <w:marBottom w:val="0"/>
          <w:divBdr>
            <w:top w:val="none" w:sz="0" w:space="0" w:color="auto"/>
            <w:left w:val="none" w:sz="0" w:space="0" w:color="auto"/>
            <w:bottom w:val="none" w:sz="0" w:space="0" w:color="auto"/>
            <w:right w:val="none" w:sz="0" w:space="0" w:color="auto"/>
          </w:divBdr>
          <w:divsChild>
            <w:div w:id="488718968">
              <w:marLeft w:val="0"/>
              <w:marRight w:val="0"/>
              <w:marTop w:val="0"/>
              <w:marBottom w:val="0"/>
              <w:divBdr>
                <w:top w:val="none" w:sz="0" w:space="0" w:color="auto"/>
                <w:left w:val="none" w:sz="0" w:space="0" w:color="auto"/>
                <w:bottom w:val="none" w:sz="0" w:space="0" w:color="auto"/>
                <w:right w:val="none" w:sz="0" w:space="0" w:color="auto"/>
              </w:divBdr>
            </w:div>
          </w:divsChild>
        </w:div>
        <w:div w:id="500702486">
          <w:marLeft w:val="0"/>
          <w:marRight w:val="0"/>
          <w:marTop w:val="0"/>
          <w:marBottom w:val="0"/>
          <w:divBdr>
            <w:top w:val="none" w:sz="0" w:space="0" w:color="auto"/>
            <w:left w:val="none" w:sz="0" w:space="0" w:color="auto"/>
            <w:bottom w:val="none" w:sz="0" w:space="0" w:color="auto"/>
            <w:right w:val="none" w:sz="0" w:space="0" w:color="auto"/>
          </w:divBdr>
          <w:divsChild>
            <w:div w:id="390157665">
              <w:marLeft w:val="0"/>
              <w:marRight w:val="0"/>
              <w:marTop w:val="0"/>
              <w:marBottom w:val="0"/>
              <w:divBdr>
                <w:top w:val="none" w:sz="0" w:space="0" w:color="auto"/>
                <w:left w:val="none" w:sz="0" w:space="0" w:color="auto"/>
                <w:bottom w:val="none" w:sz="0" w:space="0" w:color="auto"/>
                <w:right w:val="none" w:sz="0" w:space="0" w:color="auto"/>
              </w:divBdr>
            </w:div>
          </w:divsChild>
        </w:div>
        <w:div w:id="504898480">
          <w:marLeft w:val="0"/>
          <w:marRight w:val="0"/>
          <w:marTop w:val="0"/>
          <w:marBottom w:val="0"/>
          <w:divBdr>
            <w:top w:val="none" w:sz="0" w:space="0" w:color="auto"/>
            <w:left w:val="none" w:sz="0" w:space="0" w:color="auto"/>
            <w:bottom w:val="none" w:sz="0" w:space="0" w:color="auto"/>
            <w:right w:val="none" w:sz="0" w:space="0" w:color="auto"/>
          </w:divBdr>
          <w:divsChild>
            <w:div w:id="1585215490">
              <w:marLeft w:val="0"/>
              <w:marRight w:val="0"/>
              <w:marTop w:val="0"/>
              <w:marBottom w:val="0"/>
              <w:divBdr>
                <w:top w:val="none" w:sz="0" w:space="0" w:color="auto"/>
                <w:left w:val="none" w:sz="0" w:space="0" w:color="auto"/>
                <w:bottom w:val="none" w:sz="0" w:space="0" w:color="auto"/>
                <w:right w:val="none" w:sz="0" w:space="0" w:color="auto"/>
              </w:divBdr>
            </w:div>
          </w:divsChild>
        </w:div>
        <w:div w:id="520094823">
          <w:marLeft w:val="0"/>
          <w:marRight w:val="0"/>
          <w:marTop w:val="0"/>
          <w:marBottom w:val="0"/>
          <w:divBdr>
            <w:top w:val="none" w:sz="0" w:space="0" w:color="auto"/>
            <w:left w:val="none" w:sz="0" w:space="0" w:color="auto"/>
            <w:bottom w:val="none" w:sz="0" w:space="0" w:color="auto"/>
            <w:right w:val="none" w:sz="0" w:space="0" w:color="auto"/>
          </w:divBdr>
          <w:divsChild>
            <w:div w:id="599335749">
              <w:marLeft w:val="0"/>
              <w:marRight w:val="0"/>
              <w:marTop w:val="0"/>
              <w:marBottom w:val="0"/>
              <w:divBdr>
                <w:top w:val="none" w:sz="0" w:space="0" w:color="auto"/>
                <w:left w:val="none" w:sz="0" w:space="0" w:color="auto"/>
                <w:bottom w:val="none" w:sz="0" w:space="0" w:color="auto"/>
                <w:right w:val="none" w:sz="0" w:space="0" w:color="auto"/>
              </w:divBdr>
            </w:div>
          </w:divsChild>
        </w:div>
        <w:div w:id="572277921">
          <w:marLeft w:val="0"/>
          <w:marRight w:val="0"/>
          <w:marTop w:val="0"/>
          <w:marBottom w:val="0"/>
          <w:divBdr>
            <w:top w:val="none" w:sz="0" w:space="0" w:color="auto"/>
            <w:left w:val="none" w:sz="0" w:space="0" w:color="auto"/>
            <w:bottom w:val="none" w:sz="0" w:space="0" w:color="auto"/>
            <w:right w:val="none" w:sz="0" w:space="0" w:color="auto"/>
          </w:divBdr>
          <w:divsChild>
            <w:div w:id="1945379486">
              <w:marLeft w:val="0"/>
              <w:marRight w:val="0"/>
              <w:marTop w:val="0"/>
              <w:marBottom w:val="0"/>
              <w:divBdr>
                <w:top w:val="none" w:sz="0" w:space="0" w:color="auto"/>
                <w:left w:val="none" w:sz="0" w:space="0" w:color="auto"/>
                <w:bottom w:val="none" w:sz="0" w:space="0" w:color="auto"/>
                <w:right w:val="none" w:sz="0" w:space="0" w:color="auto"/>
              </w:divBdr>
            </w:div>
          </w:divsChild>
        </w:div>
        <w:div w:id="615261001">
          <w:marLeft w:val="0"/>
          <w:marRight w:val="0"/>
          <w:marTop w:val="0"/>
          <w:marBottom w:val="0"/>
          <w:divBdr>
            <w:top w:val="none" w:sz="0" w:space="0" w:color="auto"/>
            <w:left w:val="none" w:sz="0" w:space="0" w:color="auto"/>
            <w:bottom w:val="none" w:sz="0" w:space="0" w:color="auto"/>
            <w:right w:val="none" w:sz="0" w:space="0" w:color="auto"/>
          </w:divBdr>
          <w:divsChild>
            <w:div w:id="1424037033">
              <w:marLeft w:val="0"/>
              <w:marRight w:val="0"/>
              <w:marTop w:val="0"/>
              <w:marBottom w:val="0"/>
              <w:divBdr>
                <w:top w:val="none" w:sz="0" w:space="0" w:color="auto"/>
                <w:left w:val="none" w:sz="0" w:space="0" w:color="auto"/>
                <w:bottom w:val="none" w:sz="0" w:space="0" w:color="auto"/>
                <w:right w:val="none" w:sz="0" w:space="0" w:color="auto"/>
              </w:divBdr>
            </w:div>
          </w:divsChild>
        </w:div>
        <w:div w:id="636684236">
          <w:marLeft w:val="0"/>
          <w:marRight w:val="0"/>
          <w:marTop w:val="0"/>
          <w:marBottom w:val="0"/>
          <w:divBdr>
            <w:top w:val="none" w:sz="0" w:space="0" w:color="auto"/>
            <w:left w:val="none" w:sz="0" w:space="0" w:color="auto"/>
            <w:bottom w:val="none" w:sz="0" w:space="0" w:color="auto"/>
            <w:right w:val="none" w:sz="0" w:space="0" w:color="auto"/>
          </w:divBdr>
          <w:divsChild>
            <w:div w:id="615139571">
              <w:marLeft w:val="0"/>
              <w:marRight w:val="0"/>
              <w:marTop w:val="0"/>
              <w:marBottom w:val="0"/>
              <w:divBdr>
                <w:top w:val="none" w:sz="0" w:space="0" w:color="auto"/>
                <w:left w:val="none" w:sz="0" w:space="0" w:color="auto"/>
                <w:bottom w:val="none" w:sz="0" w:space="0" w:color="auto"/>
                <w:right w:val="none" w:sz="0" w:space="0" w:color="auto"/>
              </w:divBdr>
            </w:div>
          </w:divsChild>
        </w:div>
        <w:div w:id="724986214">
          <w:marLeft w:val="0"/>
          <w:marRight w:val="0"/>
          <w:marTop w:val="0"/>
          <w:marBottom w:val="0"/>
          <w:divBdr>
            <w:top w:val="none" w:sz="0" w:space="0" w:color="auto"/>
            <w:left w:val="none" w:sz="0" w:space="0" w:color="auto"/>
            <w:bottom w:val="none" w:sz="0" w:space="0" w:color="auto"/>
            <w:right w:val="none" w:sz="0" w:space="0" w:color="auto"/>
          </w:divBdr>
          <w:divsChild>
            <w:div w:id="1470365844">
              <w:marLeft w:val="0"/>
              <w:marRight w:val="0"/>
              <w:marTop w:val="0"/>
              <w:marBottom w:val="0"/>
              <w:divBdr>
                <w:top w:val="none" w:sz="0" w:space="0" w:color="auto"/>
                <w:left w:val="none" w:sz="0" w:space="0" w:color="auto"/>
                <w:bottom w:val="none" w:sz="0" w:space="0" w:color="auto"/>
                <w:right w:val="none" w:sz="0" w:space="0" w:color="auto"/>
              </w:divBdr>
            </w:div>
          </w:divsChild>
        </w:div>
        <w:div w:id="759906500">
          <w:marLeft w:val="0"/>
          <w:marRight w:val="0"/>
          <w:marTop w:val="0"/>
          <w:marBottom w:val="0"/>
          <w:divBdr>
            <w:top w:val="none" w:sz="0" w:space="0" w:color="auto"/>
            <w:left w:val="none" w:sz="0" w:space="0" w:color="auto"/>
            <w:bottom w:val="none" w:sz="0" w:space="0" w:color="auto"/>
            <w:right w:val="none" w:sz="0" w:space="0" w:color="auto"/>
          </w:divBdr>
          <w:divsChild>
            <w:div w:id="936016822">
              <w:marLeft w:val="0"/>
              <w:marRight w:val="0"/>
              <w:marTop w:val="0"/>
              <w:marBottom w:val="0"/>
              <w:divBdr>
                <w:top w:val="none" w:sz="0" w:space="0" w:color="auto"/>
                <w:left w:val="none" w:sz="0" w:space="0" w:color="auto"/>
                <w:bottom w:val="none" w:sz="0" w:space="0" w:color="auto"/>
                <w:right w:val="none" w:sz="0" w:space="0" w:color="auto"/>
              </w:divBdr>
            </w:div>
          </w:divsChild>
        </w:div>
        <w:div w:id="760376144">
          <w:marLeft w:val="0"/>
          <w:marRight w:val="0"/>
          <w:marTop w:val="0"/>
          <w:marBottom w:val="0"/>
          <w:divBdr>
            <w:top w:val="none" w:sz="0" w:space="0" w:color="auto"/>
            <w:left w:val="none" w:sz="0" w:space="0" w:color="auto"/>
            <w:bottom w:val="none" w:sz="0" w:space="0" w:color="auto"/>
            <w:right w:val="none" w:sz="0" w:space="0" w:color="auto"/>
          </w:divBdr>
          <w:divsChild>
            <w:div w:id="1535654894">
              <w:marLeft w:val="0"/>
              <w:marRight w:val="0"/>
              <w:marTop w:val="0"/>
              <w:marBottom w:val="0"/>
              <w:divBdr>
                <w:top w:val="none" w:sz="0" w:space="0" w:color="auto"/>
                <w:left w:val="none" w:sz="0" w:space="0" w:color="auto"/>
                <w:bottom w:val="none" w:sz="0" w:space="0" w:color="auto"/>
                <w:right w:val="none" w:sz="0" w:space="0" w:color="auto"/>
              </w:divBdr>
            </w:div>
          </w:divsChild>
        </w:div>
        <w:div w:id="792987685">
          <w:marLeft w:val="0"/>
          <w:marRight w:val="0"/>
          <w:marTop w:val="0"/>
          <w:marBottom w:val="0"/>
          <w:divBdr>
            <w:top w:val="none" w:sz="0" w:space="0" w:color="auto"/>
            <w:left w:val="none" w:sz="0" w:space="0" w:color="auto"/>
            <w:bottom w:val="none" w:sz="0" w:space="0" w:color="auto"/>
            <w:right w:val="none" w:sz="0" w:space="0" w:color="auto"/>
          </w:divBdr>
          <w:divsChild>
            <w:div w:id="1867715877">
              <w:marLeft w:val="0"/>
              <w:marRight w:val="0"/>
              <w:marTop w:val="0"/>
              <w:marBottom w:val="0"/>
              <w:divBdr>
                <w:top w:val="none" w:sz="0" w:space="0" w:color="auto"/>
                <w:left w:val="none" w:sz="0" w:space="0" w:color="auto"/>
                <w:bottom w:val="none" w:sz="0" w:space="0" w:color="auto"/>
                <w:right w:val="none" w:sz="0" w:space="0" w:color="auto"/>
              </w:divBdr>
            </w:div>
          </w:divsChild>
        </w:div>
        <w:div w:id="824049734">
          <w:marLeft w:val="0"/>
          <w:marRight w:val="0"/>
          <w:marTop w:val="0"/>
          <w:marBottom w:val="0"/>
          <w:divBdr>
            <w:top w:val="none" w:sz="0" w:space="0" w:color="auto"/>
            <w:left w:val="none" w:sz="0" w:space="0" w:color="auto"/>
            <w:bottom w:val="none" w:sz="0" w:space="0" w:color="auto"/>
            <w:right w:val="none" w:sz="0" w:space="0" w:color="auto"/>
          </w:divBdr>
          <w:divsChild>
            <w:div w:id="366568840">
              <w:marLeft w:val="0"/>
              <w:marRight w:val="0"/>
              <w:marTop w:val="0"/>
              <w:marBottom w:val="0"/>
              <w:divBdr>
                <w:top w:val="none" w:sz="0" w:space="0" w:color="auto"/>
                <w:left w:val="none" w:sz="0" w:space="0" w:color="auto"/>
                <w:bottom w:val="none" w:sz="0" w:space="0" w:color="auto"/>
                <w:right w:val="none" w:sz="0" w:space="0" w:color="auto"/>
              </w:divBdr>
            </w:div>
          </w:divsChild>
        </w:div>
        <w:div w:id="824470720">
          <w:marLeft w:val="0"/>
          <w:marRight w:val="0"/>
          <w:marTop w:val="0"/>
          <w:marBottom w:val="0"/>
          <w:divBdr>
            <w:top w:val="none" w:sz="0" w:space="0" w:color="auto"/>
            <w:left w:val="none" w:sz="0" w:space="0" w:color="auto"/>
            <w:bottom w:val="none" w:sz="0" w:space="0" w:color="auto"/>
            <w:right w:val="none" w:sz="0" w:space="0" w:color="auto"/>
          </w:divBdr>
          <w:divsChild>
            <w:div w:id="2092656335">
              <w:marLeft w:val="0"/>
              <w:marRight w:val="0"/>
              <w:marTop w:val="0"/>
              <w:marBottom w:val="0"/>
              <w:divBdr>
                <w:top w:val="none" w:sz="0" w:space="0" w:color="auto"/>
                <w:left w:val="none" w:sz="0" w:space="0" w:color="auto"/>
                <w:bottom w:val="none" w:sz="0" w:space="0" w:color="auto"/>
                <w:right w:val="none" w:sz="0" w:space="0" w:color="auto"/>
              </w:divBdr>
            </w:div>
          </w:divsChild>
        </w:div>
        <w:div w:id="837232232">
          <w:marLeft w:val="0"/>
          <w:marRight w:val="0"/>
          <w:marTop w:val="0"/>
          <w:marBottom w:val="0"/>
          <w:divBdr>
            <w:top w:val="none" w:sz="0" w:space="0" w:color="auto"/>
            <w:left w:val="none" w:sz="0" w:space="0" w:color="auto"/>
            <w:bottom w:val="none" w:sz="0" w:space="0" w:color="auto"/>
            <w:right w:val="none" w:sz="0" w:space="0" w:color="auto"/>
          </w:divBdr>
          <w:divsChild>
            <w:div w:id="1181745730">
              <w:marLeft w:val="0"/>
              <w:marRight w:val="0"/>
              <w:marTop w:val="0"/>
              <w:marBottom w:val="0"/>
              <w:divBdr>
                <w:top w:val="none" w:sz="0" w:space="0" w:color="auto"/>
                <w:left w:val="none" w:sz="0" w:space="0" w:color="auto"/>
                <w:bottom w:val="none" w:sz="0" w:space="0" w:color="auto"/>
                <w:right w:val="none" w:sz="0" w:space="0" w:color="auto"/>
              </w:divBdr>
            </w:div>
          </w:divsChild>
        </w:div>
        <w:div w:id="908272890">
          <w:marLeft w:val="0"/>
          <w:marRight w:val="0"/>
          <w:marTop w:val="0"/>
          <w:marBottom w:val="0"/>
          <w:divBdr>
            <w:top w:val="none" w:sz="0" w:space="0" w:color="auto"/>
            <w:left w:val="none" w:sz="0" w:space="0" w:color="auto"/>
            <w:bottom w:val="none" w:sz="0" w:space="0" w:color="auto"/>
            <w:right w:val="none" w:sz="0" w:space="0" w:color="auto"/>
          </w:divBdr>
          <w:divsChild>
            <w:div w:id="1017468462">
              <w:marLeft w:val="0"/>
              <w:marRight w:val="0"/>
              <w:marTop w:val="0"/>
              <w:marBottom w:val="0"/>
              <w:divBdr>
                <w:top w:val="none" w:sz="0" w:space="0" w:color="auto"/>
                <w:left w:val="none" w:sz="0" w:space="0" w:color="auto"/>
                <w:bottom w:val="none" w:sz="0" w:space="0" w:color="auto"/>
                <w:right w:val="none" w:sz="0" w:space="0" w:color="auto"/>
              </w:divBdr>
            </w:div>
          </w:divsChild>
        </w:div>
        <w:div w:id="934554206">
          <w:marLeft w:val="0"/>
          <w:marRight w:val="0"/>
          <w:marTop w:val="0"/>
          <w:marBottom w:val="0"/>
          <w:divBdr>
            <w:top w:val="none" w:sz="0" w:space="0" w:color="auto"/>
            <w:left w:val="none" w:sz="0" w:space="0" w:color="auto"/>
            <w:bottom w:val="none" w:sz="0" w:space="0" w:color="auto"/>
            <w:right w:val="none" w:sz="0" w:space="0" w:color="auto"/>
          </w:divBdr>
          <w:divsChild>
            <w:div w:id="916980854">
              <w:marLeft w:val="0"/>
              <w:marRight w:val="0"/>
              <w:marTop w:val="0"/>
              <w:marBottom w:val="0"/>
              <w:divBdr>
                <w:top w:val="none" w:sz="0" w:space="0" w:color="auto"/>
                <w:left w:val="none" w:sz="0" w:space="0" w:color="auto"/>
                <w:bottom w:val="none" w:sz="0" w:space="0" w:color="auto"/>
                <w:right w:val="none" w:sz="0" w:space="0" w:color="auto"/>
              </w:divBdr>
            </w:div>
          </w:divsChild>
        </w:div>
        <w:div w:id="940645432">
          <w:marLeft w:val="0"/>
          <w:marRight w:val="0"/>
          <w:marTop w:val="0"/>
          <w:marBottom w:val="0"/>
          <w:divBdr>
            <w:top w:val="none" w:sz="0" w:space="0" w:color="auto"/>
            <w:left w:val="none" w:sz="0" w:space="0" w:color="auto"/>
            <w:bottom w:val="none" w:sz="0" w:space="0" w:color="auto"/>
            <w:right w:val="none" w:sz="0" w:space="0" w:color="auto"/>
          </w:divBdr>
          <w:divsChild>
            <w:div w:id="1058089812">
              <w:marLeft w:val="0"/>
              <w:marRight w:val="0"/>
              <w:marTop w:val="0"/>
              <w:marBottom w:val="0"/>
              <w:divBdr>
                <w:top w:val="none" w:sz="0" w:space="0" w:color="auto"/>
                <w:left w:val="none" w:sz="0" w:space="0" w:color="auto"/>
                <w:bottom w:val="none" w:sz="0" w:space="0" w:color="auto"/>
                <w:right w:val="none" w:sz="0" w:space="0" w:color="auto"/>
              </w:divBdr>
            </w:div>
          </w:divsChild>
        </w:div>
        <w:div w:id="942954529">
          <w:marLeft w:val="0"/>
          <w:marRight w:val="0"/>
          <w:marTop w:val="0"/>
          <w:marBottom w:val="0"/>
          <w:divBdr>
            <w:top w:val="none" w:sz="0" w:space="0" w:color="auto"/>
            <w:left w:val="none" w:sz="0" w:space="0" w:color="auto"/>
            <w:bottom w:val="none" w:sz="0" w:space="0" w:color="auto"/>
            <w:right w:val="none" w:sz="0" w:space="0" w:color="auto"/>
          </w:divBdr>
          <w:divsChild>
            <w:div w:id="1732118867">
              <w:marLeft w:val="0"/>
              <w:marRight w:val="0"/>
              <w:marTop w:val="0"/>
              <w:marBottom w:val="0"/>
              <w:divBdr>
                <w:top w:val="none" w:sz="0" w:space="0" w:color="auto"/>
                <w:left w:val="none" w:sz="0" w:space="0" w:color="auto"/>
                <w:bottom w:val="none" w:sz="0" w:space="0" w:color="auto"/>
                <w:right w:val="none" w:sz="0" w:space="0" w:color="auto"/>
              </w:divBdr>
            </w:div>
          </w:divsChild>
        </w:div>
        <w:div w:id="953485553">
          <w:marLeft w:val="0"/>
          <w:marRight w:val="0"/>
          <w:marTop w:val="0"/>
          <w:marBottom w:val="0"/>
          <w:divBdr>
            <w:top w:val="none" w:sz="0" w:space="0" w:color="auto"/>
            <w:left w:val="none" w:sz="0" w:space="0" w:color="auto"/>
            <w:bottom w:val="none" w:sz="0" w:space="0" w:color="auto"/>
            <w:right w:val="none" w:sz="0" w:space="0" w:color="auto"/>
          </w:divBdr>
          <w:divsChild>
            <w:div w:id="2010985761">
              <w:marLeft w:val="0"/>
              <w:marRight w:val="0"/>
              <w:marTop w:val="0"/>
              <w:marBottom w:val="0"/>
              <w:divBdr>
                <w:top w:val="none" w:sz="0" w:space="0" w:color="auto"/>
                <w:left w:val="none" w:sz="0" w:space="0" w:color="auto"/>
                <w:bottom w:val="none" w:sz="0" w:space="0" w:color="auto"/>
                <w:right w:val="none" w:sz="0" w:space="0" w:color="auto"/>
              </w:divBdr>
            </w:div>
          </w:divsChild>
        </w:div>
        <w:div w:id="984505220">
          <w:marLeft w:val="0"/>
          <w:marRight w:val="0"/>
          <w:marTop w:val="0"/>
          <w:marBottom w:val="0"/>
          <w:divBdr>
            <w:top w:val="none" w:sz="0" w:space="0" w:color="auto"/>
            <w:left w:val="none" w:sz="0" w:space="0" w:color="auto"/>
            <w:bottom w:val="none" w:sz="0" w:space="0" w:color="auto"/>
            <w:right w:val="none" w:sz="0" w:space="0" w:color="auto"/>
          </w:divBdr>
          <w:divsChild>
            <w:div w:id="2099399533">
              <w:marLeft w:val="0"/>
              <w:marRight w:val="0"/>
              <w:marTop w:val="0"/>
              <w:marBottom w:val="0"/>
              <w:divBdr>
                <w:top w:val="none" w:sz="0" w:space="0" w:color="auto"/>
                <w:left w:val="none" w:sz="0" w:space="0" w:color="auto"/>
                <w:bottom w:val="none" w:sz="0" w:space="0" w:color="auto"/>
                <w:right w:val="none" w:sz="0" w:space="0" w:color="auto"/>
              </w:divBdr>
            </w:div>
          </w:divsChild>
        </w:div>
        <w:div w:id="990788667">
          <w:marLeft w:val="0"/>
          <w:marRight w:val="0"/>
          <w:marTop w:val="0"/>
          <w:marBottom w:val="0"/>
          <w:divBdr>
            <w:top w:val="none" w:sz="0" w:space="0" w:color="auto"/>
            <w:left w:val="none" w:sz="0" w:space="0" w:color="auto"/>
            <w:bottom w:val="none" w:sz="0" w:space="0" w:color="auto"/>
            <w:right w:val="none" w:sz="0" w:space="0" w:color="auto"/>
          </w:divBdr>
          <w:divsChild>
            <w:div w:id="1288897815">
              <w:marLeft w:val="0"/>
              <w:marRight w:val="0"/>
              <w:marTop w:val="0"/>
              <w:marBottom w:val="0"/>
              <w:divBdr>
                <w:top w:val="none" w:sz="0" w:space="0" w:color="auto"/>
                <w:left w:val="none" w:sz="0" w:space="0" w:color="auto"/>
                <w:bottom w:val="none" w:sz="0" w:space="0" w:color="auto"/>
                <w:right w:val="none" w:sz="0" w:space="0" w:color="auto"/>
              </w:divBdr>
            </w:div>
          </w:divsChild>
        </w:div>
        <w:div w:id="1008216128">
          <w:marLeft w:val="0"/>
          <w:marRight w:val="0"/>
          <w:marTop w:val="0"/>
          <w:marBottom w:val="0"/>
          <w:divBdr>
            <w:top w:val="none" w:sz="0" w:space="0" w:color="auto"/>
            <w:left w:val="none" w:sz="0" w:space="0" w:color="auto"/>
            <w:bottom w:val="none" w:sz="0" w:space="0" w:color="auto"/>
            <w:right w:val="none" w:sz="0" w:space="0" w:color="auto"/>
          </w:divBdr>
          <w:divsChild>
            <w:div w:id="386338221">
              <w:marLeft w:val="0"/>
              <w:marRight w:val="0"/>
              <w:marTop w:val="0"/>
              <w:marBottom w:val="0"/>
              <w:divBdr>
                <w:top w:val="none" w:sz="0" w:space="0" w:color="auto"/>
                <w:left w:val="none" w:sz="0" w:space="0" w:color="auto"/>
                <w:bottom w:val="none" w:sz="0" w:space="0" w:color="auto"/>
                <w:right w:val="none" w:sz="0" w:space="0" w:color="auto"/>
              </w:divBdr>
            </w:div>
          </w:divsChild>
        </w:div>
        <w:div w:id="1067532542">
          <w:marLeft w:val="0"/>
          <w:marRight w:val="0"/>
          <w:marTop w:val="0"/>
          <w:marBottom w:val="0"/>
          <w:divBdr>
            <w:top w:val="none" w:sz="0" w:space="0" w:color="auto"/>
            <w:left w:val="none" w:sz="0" w:space="0" w:color="auto"/>
            <w:bottom w:val="none" w:sz="0" w:space="0" w:color="auto"/>
            <w:right w:val="none" w:sz="0" w:space="0" w:color="auto"/>
          </w:divBdr>
          <w:divsChild>
            <w:div w:id="89087388">
              <w:marLeft w:val="0"/>
              <w:marRight w:val="0"/>
              <w:marTop w:val="0"/>
              <w:marBottom w:val="0"/>
              <w:divBdr>
                <w:top w:val="none" w:sz="0" w:space="0" w:color="auto"/>
                <w:left w:val="none" w:sz="0" w:space="0" w:color="auto"/>
                <w:bottom w:val="none" w:sz="0" w:space="0" w:color="auto"/>
                <w:right w:val="none" w:sz="0" w:space="0" w:color="auto"/>
              </w:divBdr>
            </w:div>
          </w:divsChild>
        </w:div>
        <w:div w:id="1068266470">
          <w:marLeft w:val="0"/>
          <w:marRight w:val="0"/>
          <w:marTop w:val="0"/>
          <w:marBottom w:val="0"/>
          <w:divBdr>
            <w:top w:val="none" w:sz="0" w:space="0" w:color="auto"/>
            <w:left w:val="none" w:sz="0" w:space="0" w:color="auto"/>
            <w:bottom w:val="none" w:sz="0" w:space="0" w:color="auto"/>
            <w:right w:val="none" w:sz="0" w:space="0" w:color="auto"/>
          </w:divBdr>
          <w:divsChild>
            <w:div w:id="1994794679">
              <w:marLeft w:val="0"/>
              <w:marRight w:val="0"/>
              <w:marTop w:val="0"/>
              <w:marBottom w:val="0"/>
              <w:divBdr>
                <w:top w:val="none" w:sz="0" w:space="0" w:color="auto"/>
                <w:left w:val="none" w:sz="0" w:space="0" w:color="auto"/>
                <w:bottom w:val="none" w:sz="0" w:space="0" w:color="auto"/>
                <w:right w:val="none" w:sz="0" w:space="0" w:color="auto"/>
              </w:divBdr>
            </w:div>
          </w:divsChild>
        </w:div>
        <w:div w:id="1091394541">
          <w:marLeft w:val="0"/>
          <w:marRight w:val="0"/>
          <w:marTop w:val="0"/>
          <w:marBottom w:val="0"/>
          <w:divBdr>
            <w:top w:val="none" w:sz="0" w:space="0" w:color="auto"/>
            <w:left w:val="none" w:sz="0" w:space="0" w:color="auto"/>
            <w:bottom w:val="none" w:sz="0" w:space="0" w:color="auto"/>
            <w:right w:val="none" w:sz="0" w:space="0" w:color="auto"/>
          </w:divBdr>
          <w:divsChild>
            <w:div w:id="2058435056">
              <w:marLeft w:val="0"/>
              <w:marRight w:val="0"/>
              <w:marTop w:val="0"/>
              <w:marBottom w:val="0"/>
              <w:divBdr>
                <w:top w:val="none" w:sz="0" w:space="0" w:color="auto"/>
                <w:left w:val="none" w:sz="0" w:space="0" w:color="auto"/>
                <w:bottom w:val="none" w:sz="0" w:space="0" w:color="auto"/>
                <w:right w:val="none" w:sz="0" w:space="0" w:color="auto"/>
              </w:divBdr>
            </w:div>
          </w:divsChild>
        </w:div>
        <w:div w:id="1106463198">
          <w:marLeft w:val="0"/>
          <w:marRight w:val="0"/>
          <w:marTop w:val="0"/>
          <w:marBottom w:val="0"/>
          <w:divBdr>
            <w:top w:val="none" w:sz="0" w:space="0" w:color="auto"/>
            <w:left w:val="none" w:sz="0" w:space="0" w:color="auto"/>
            <w:bottom w:val="none" w:sz="0" w:space="0" w:color="auto"/>
            <w:right w:val="none" w:sz="0" w:space="0" w:color="auto"/>
          </w:divBdr>
          <w:divsChild>
            <w:div w:id="1582180136">
              <w:marLeft w:val="0"/>
              <w:marRight w:val="0"/>
              <w:marTop w:val="0"/>
              <w:marBottom w:val="0"/>
              <w:divBdr>
                <w:top w:val="none" w:sz="0" w:space="0" w:color="auto"/>
                <w:left w:val="none" w:sz="0" w:space="0" w:color="auto"/>
                <w:bottom w:val="none" w:sz="0" w:space="0" w:color="auto"/>
                <w:right w:val="none" w:sz="0" w:space="0" w:color="auto"/>
              </w:divBdr>
            </w:div>
          </w:divsChild>
        </w:div>
        <w:div w:id="1112092986">
          <w:marLeft w:val="0"/>
          <w:marRight w:val="0"/>
          <w:marTop w:val="0"/>
          <w:marBottom w:val="0"/>
          <w:divBdr>
            <w:top w:val="none" w:sz="0" w:space="0" w:color="auto"/>
            <w:left w:val="none" w:sz="0" w:space="0" w:color="auto"/>
            <w:bottom w:val="none" w:sz="0" w:space="0" w:color="auto"/>
            <w:right w:val="none" w:sz="0" w:space="0" w:color="auto"/>
          </w:divBdr>
          <w:divsChild>
            <w:div w:id="1802186613">
              <w:marLeft w:val="0"/>
              <w:marRight w:val="0"/>
              <w:marTop w:val="0"/>
              <w:marBottom w:val="0"/>
              <w:divBdr>
                <w:top w:val="none" w:sz="0" w:space="0" w:color="auto"/>
                <w:left w:val="none" w:sz="0" w:space="0" w:color="auto"/>
                <w:bottom w:val="none" w:sz="0" w:space="0" w:color="auto"/>
                <w:right w:val="none" w:sz="0" w:space="0" w:color="auto"/>
              </w:divBdr>
            </w:div>
          </w:divsChild>
        </w:div>
        <w:div w:id="1220021274">
          <w:marLeft w:val="0"/>
          <w:marRight w:val="0"/>
          <w:marTop w:val="0"/>
          <w:marBottom w:val="0"/>
          <w:divBdr>
            <w:top w:val="none" w:sz="0" w:space="0" w:color="auto"/>
            <w:left w:val="none" w:sz="0" w:space="0" w:color="auto"/>
            <w:bottom w:val="none" w:sz="0" w:space="0" w:color="auto"/>
            <w:right w:val="none" w:sz="0" w:space="0" w:color="auto"/>
          </w:divBdr>
          <w:divsChild>
            <w:div w:id="2134012127">
              <w:marLeft w:val="0"/>
              <w:marRight w:val="0"/>
              <w:marTop w:val="0"/>
              <w:marBottom w:val="0"/>
              <w:divBdr>
                <w:top w:val="none" w:sz="0" w:space="0" w:color="auto"/>
                <w:left w:val="none" w:sz="0" w:space="0" w:color="auto"/>
                <w:bottom w:val="none" w:sz="0" w:space="0" w:color="auto"/>
                <w:right w:val="none" w:sz="0" w:space="0" w:color="auto"/>
              </w:divBdr>
            </w:div>
          </w:divsChild>
        </w:div>
        <w:div w:id="1234703766">
          <w:marLeft w:val="0"/>
          <w:marRight w:val="0"/>
          <w:marTop w:val="0"/>
          <w:marBottom w:val="0"/>
          <w:divBdr>
            <w:top w:val="none" w:sz="0" w:space="0" w:color="auto"/>
            <w:left w:val="none" w:sz="0" w:space="0" w:color="auto"/>
            <w:bottom w:val="none" w:sz="0" w:space="0" w:color="auto"/>
            <w:right w:val="none" w:sz="0" w:space="0" w:color="auto"/>
          </w:divBdr>
          <w:divsChild>
            <w:div w:id="1207375392">
              <w:marLeft w:val="0"/>
              <w:marRight w:val="0"/>
              <w:marTop w:val="0"/>
              <w:marBottom w:val="0"/>
              <w:divBdr>
                <w:top w:val="none" w:sz="0" w:space="0" w:color="auto"/>
                <w:left w:val="none" w:sz="0" w:space="0" w:color="auto"/>
                <w:bottom w:val="none" w:sz="0" w:space="0" w:color="auto"/>
                <w:right w:val="none" w:sz="0" w:space="0" w:color="auto"/>
              </w:divBdr>
            </w:div>
          </w:divsChild>
        </w:div>
        <w:div w:id="1279213386">
          <w:marLeft w:val="0"/>
          <w:marRight w:val="0"/>
          <w:marTop w:val="0"/>
          <w:marBottom w:val="0"/>
          <w:divBdr>
            <w:top w:val="none" w:sz="0" w:space="0" w:color="auto"/>
            <w:left w:val="none" w:sz="0" w:space="0" w:color="auto"/>
            <w:bottom w:val="none" w:sz="0" w:space="0" w:color="auto"/>
            <w:right w:val="none" w:sz="0" w:space="0" w:color="auto"/>
          </w:divBdr>
          <w:divsChild>
            <w:div w:id="1861241983">
              <w:marLeft w:val="0"/>
              <w:marRight w:val="0"/>
              <w:marTop w:val="0"/>
              <w:marBottom w:val="0"/>
              <w:divBdr>
                <w:top w:val="none" w:sz="0" w:space="0" w:color="auto"/>
                <w:left w:val="none" w:sz="0" w:space="0" w:color="auto"/>
                <w:bottom w:val="none" w:sz="0" w:space="0" w:color="auto"/>
                <w:right w:val="none" w:sz="0" w:space="0" w:color="auto"/>
              </w:divBdr>
            </w:div>
          </w:divsChild>
        </w:div>
        <w:div w:id="1339650170">
          <w:marLeft w:val="0"/>
          <w:marRight w:val="0"/>
          <w:marTop w:val="0"/>
          <w:marBottom w:val="0"/>
          <w:divBdr>
            <w:top w:val="none" w:sz="0" w:space="0" w:color="auto"/>
            <w:left w:val="none" w:sz="0" w:space="0" w:color="auto"/>
            <w:bottom w:val="none" w:sz="0" w:space="0" w:color="auto"/>
            <w:right w:val="none" w:sz="0" w:space="0" w:color="auto"/>
          </w:divBdr>
          <w:divsChild>
            <w:div w:id="1065101086">
              <w:marLeft w:val="0"/>
              <w:marRight w:val="0"/>
              <w:marTop w:val="0"/>
              <w:marBottom w:val="0"/>
              <w:divBdr>
                <w:top w:val="none" w:sz="0" w:space="0" w:color="auto"/>
                <w:left w:val="none" w:sz="0" w:space="0" w:color="auto"/>
                <w:bottom w:val="none" w:sz="0" w:space="0" w:color="auto"/>
                <w:right w:val="none" w:sz="0" w:space="0" w:color="auto"/>
              </w:divBdr>
            </w:div>
          </w:divsChild>
        </w:div>
        <w:div w:id="1360859346">
          <w:marLeft w:val="0"/>
          <w:marRight w:val="0"/>
          <w:marTop w:val="0"/>
          <w:marBottom w:val="0"/>
          <w:divBdr>
            <w:top w:val="none" w:sz="0" w:space="0" w:color="auto"/>
            <w:left w:val="none" w:sz="0" w:space="0" w:color="auto"/>
            <w:bottom w:val="none" w:sz="0" w:space="0" w:color="auto"/>
            <w:right w:val="none" w:sz="0" w:space="0" w:color="auto"/>
          </w:divBdr>
          <w:divsChild>
            <w:div w:id="272565988">
              <w:marLeft w:val="0"/>
              <w:marRight w:val="0"/>
              <w:marTop w:val="0"/>
              <w:marBottom w:val="0"/>
              <w:divBdr>
                <w:top w:val="none" w:sz="0" w:space="0" w:color="auto"/>
                <w:left w:val="none" w:sz="0" w:space="0" w:color="auto"/>
                <w:bottom w:val="none" w:sz="0" w:space="0" w:color="auto"/>
                <w:right w:val="none" w:sz="0" w:space="0" w:color="auto"/>
              </w:divBdr>
            </w:div>
          </w:divsChild>
        </w:div>
        <w:div w:id="1382364964">
          <w:marLeft w:val="0"/>
          <w:marRight w:val="0"/>
          <w:marTop w:val="0"/>
          <w:marBottom w:val="0"/>
          <w:divBdr>
            <w:top w:val="none" w:sz="0" w:space="0" w:color="auto"/>
            <w:left w:val="none" w:sz="0" w:space="0" w:color="auto"/>
            <w:bottom w:val="none" w:sz="0" w:space="0" w:color="auto"/>
            <w:right w:val="none" w:sz="0" w:space="0" w:color="auto"/>
          </w:divBdr>
          <w:divsChild>
            <w:div w:id="1750273280">
              <w:marLeft w:val="0"/>
              <w:marRight w:val="0"/>
              <w:marTop w:val="0"/>
              <w:marBottom w:val="0"/>
              <w:divBdr>
                <w:top w:val="none" w:sz="0" w:space="0" w:color="auto"/>
                <w:left w:val="none" w:sz="0" w:space="0" w:color="auto"/>
                <w:bottom w:val="none" w:sz="0" w:space="0" w:color="auto"/>
                <w:right w:val="none" w:sz="0" w:space="0" w:color="auto"/>
              </w:divBdr>
            </w:div>
          </w:divsChild>
        </w:div>
        <w:div w:id="1436823918">
          <w:marLeft w:val="0"/>
          <w:marRight w:val="0"/>
          <w:marTop w:val="0"/>
          <w:marBottom w:val="0"/>
          <w:divBdr>
            <w:top w:val="none" w:sz="0" w:space="0" w:color="auto"/>
            <w:left w:val="none" w:sz="0" w:space="0" w:color="auto"/>
            <w:bottom w:val="none" w:sz="0" w:space="0" w:color="auto"/>
            <w:right w:val="none" w:sz="0" w:space="0" w:color="auto"/>
          </w:divBdr>
          <w:divsChild>
            <w:div w:id="249387710">
              <w:marLeft w:val="0"/>
              <w:marRight w:val="0"/>
              <w:marTop w:val="0"/>
              <w:marBottom w:val="0"/>
              <w:divBdr>
                <w:top w:val="none" w:sz="0" w:space="0" w:color="auto"/>
                <w:left w:val="none" w:sz="0" w:space="0" w:color="auto"/>
                <w:bottom w:val="none" w:sz="0" w:space="0" w:color="auto"/>
                <w:right w:val="none" w:sz="0" w:space="0" w:color="auto"/>
              </w:divBdr>
            </w:div>
          </w:divsChild>
        </w:div>
        <w:div w:id="1437947447">
          <w:marLeft w:val="0"/>
          <w:marRight w:val="0"/>
          <w:marTop w:val="0"/>
          <w:marBottom w:val="0"/>
          <w:divBdr>
            <w:top w:val="none" w:sz="0" w:space="0" w:color="auto"/>
            <w:left w:val="none" w:sz="0" w:space="0" w:color="auto"/>
            <w:bottom w:val="none" w:sz="0" w:space="0" w:color="auto"/>
            <w:right w:val="none" w:sz="0" w:space="0" w:color="auto"/>
          </w:divBdr>
          <w:divsChild>
            <w:div w:id="1975214266">
              <w:marLeft w:val="0"/>
              <w:marRight w:val="0"/>
              <w:marTop w:val="0"/>
              <w:marBottom w:val="0"/>
              <w:divBdr>
                <w:top w:val="none" w:sz="0" w:space="0" w:color="auto"/>
                <w:left w:val="none" w:sz="0" w:space="0" w:color="auto"/>
                <w:bottom w:val="none" w:sz="0" w:space="0" w:color="auto"/>
                <w:right w:val="none" w:sz="0" w:space="0" w:color="auto"/>
              </w:divBdr>
            </w:div>
          </w:divsChild>
        </w:div>
        <w:div w:id="1439829747">
          <w:marLeft w:val="0"/>
          <w:marRight w:val="0"/>
          <w:marTop w:val="0"/>
          <w:marBottom w:val="0"/>
          <w:divBdr>
            <w:top w:val="none" w:sz="0" w:space="0" w:color="auto"/>
            <w:left w:val="none" w:sz="0" w:space="0" w:color="auto"/>
            <w:bottom w:val="none" w:sz="0" w:space="0" w:color="auto"/>
            <w:right w:val="none" w:sz="0" w:space="0" w:color="auto"/>
          </w:divBdr>
          <w:divsChild>
            <w:div w:id="1934821015">
              <w:marLeft w:val="0"/>
              <w:marRight w:val="0"/>
              <w:marTop w:val="0"/>
              <w:marBottom w:val="0"/>
              <w:divBdr>
                <w:top w:val="none" w:sz="0" w:space="0" w:color="auto"/>
                <w:left w:val="none" w:sz="0" w:space="0" w:color="auto"/>
                <w:bottom w:val="none" w:sz="0" w:space="0" w:color="auto"/>
                <w:right w:val="none" w:sz="0" w:space="0" w:color="auto"/>
              </w:divBdr>
            </w:div>
          </w:divsChild>
        </w:div>
        <w:div w:id="1520386519">
          <w:marLeft w:val="0"/>
          <w:marRight w:val="0"/>
          <w:marTop w:val="0"/>
          <w:marBottom w:val="0"/>
          <w:divBdr>
            <w:top w:val="none" w:sz="0" w:space="0" w:color="auto"/>
            <w:left w:val="none" w:sz="0" w:space="0" w:color="auto"/>
            <w:bottom w:val="none" w:sz="0" w:space="0" w:color="auto"/>
            <w:right w:val="none" w:sz="0" w:space="0" w:color="auto"/>
          </w:divBdr>
          <w:divsChild>
            <w:div w:id="1987471379">
              <w:marLeft w:val="0"/>
              <w:marRight w:val="0"/>
              <w:marTop w:val="0"/>
              <w:marBottom w:val="0"/>
              <w:divBdr>
                <w:top w:val="none" w:sz="0" w:space="0" w:color="auto"/>
                <w:left w:val="none" w:sz="0" w:space="0" w:color="auto"/>
                <w:bottom w:val="none" w:sz="0" w:space="0" w:color="auto"/>
                <w:right w:val="none" w:sz="0" w:space="0" w:color="auto"/>
              </w:divBdr>
            </w:div>
          </w:divsChild>
        </w:div>
        <w:div w:id="1536696004">
          <w:marLeft w:val="0"/>
          <w:marRight w:val="0"/>
          <w:marTop w:val="0"/>
          <w:marBottom w:val="0"/>
          <w:divBdr>
            <w:top w:val="none" w:sz="0" w:space="0" w:color="auto"/>
            <w:left w:val="none" w:sz="0" w:space="0" w:color="auto"/>
            <w:bottom w:val="none" w:sz="0" w:space="0" w:color="auto"/>
            <w:right w:val="none" w:sz="0" w:space="0" w:color="auto"/>
          </w:divBdr>
          <w:divsChild>
            <w:div w:id="327560070">
              <w:marLeft w:val="0"/>
              <w:marRight w:val="0"/>
              <w:marTop w:val="0"/>
              <w:marBottom w:val="0"/>
              <w:divBdr>
                <w:top w:val="none" w:sz="0" w:space="0" w:color="auto"/>
                <w:left w:val="none" w:sz="0" w:space="0" w:color="auto"/>
                <w:bottom w:val="none" w:sz="0" w:space="0" w:color="auto"/>
                <w:right w:val="none" w:sz="0" w:space="0" w:color="auto"/>
              </w:divBdr>
            </w:div>
          </w:divsChild>
        </w:div>
        <w:div w:id="1625503905">
          <w:marLeft w:val="0"/>
          <w:marRight w:val="0"/>
          <w:marTop w:val="0"/>
          <w:marBottom w:val="0"/>
          <w:divBdr>
            <w:top w:val="none" w:sz="0" w:space="0" w:color="auto"/>
            <w:left w:val="none" w:sz="0" w:space="0" w:color="auto"/>
            <w:bottom w:val="none" w:sz="0" w:space="0" w:color="auto"/>
            <w:right w:val="none" w:sz="0" w:space="0" w:color="auto"/>
          </w:divBdr>
          <w:divsChild>
            <w:div w:id="368606569">
              <w:marLeft w:val="0"/>
              <w:marRight w:val="0"/>
              <w:marTop w:val="0"/>
              <w:marBottom w:val="0"/>
              <w:divBdr>
                <w:top w:val="none" w:sz="0" w:space="0" w:color="auto"/>
                <w:left w:val="none" w:sz="0" w:space="0" w:color="auto"/>
                <w:bottom w:val="none" w:sz="0" w:space="0" w:color="auto"/>
                <w:right w:val="none" w:sz="0" w:space="0" w:color="auto"/>
              </w:divBdr>
            </w:div>
          </w:divsChild>
        </w:div>
        <w:div w:id="1627813930">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 w:id="1650399488">
          <w:marLeft w:val="0"/>
          <w:marRight w:val="0"/>
          <w:marTop w:val="0"/>
          <w:marBottom w:val="0"/>
          <w:divBdr>
            <w:top w:val="none" w:sz="0" w:space="0" w:color="auto"/>
            <w:left w:val="none" w:sz="0" w:space="0" w:color="auto"/>
            <w:bottom w:val="none" w:sz="0" w:space="0" w:color="auto"/>
            <w:right w:val="none" w:sz="0" w:space="0" w:color="auto"/>
          </w:divBdr>
          <w:divsChild>
            <w:div w:id="1678384302">
              <w:marLeft w:val="0"/>
              <w:marRight w:val="0"/>
              <w:marTop w:val="0"/>
              <w:marBottom w:val="0"/>
              <w:divBdr>
                <w:top w:val="none" w:sz="0" w:space="0" w:color="auto"/>
                <w:left w:val="none" w:sz="0" w:space="0" w:color="auto"/>
                <w:bottom w:val="none" w:sz="0" w:space="0" w:color="auto"/>
                <w:right w:val="none" w:sz="0" w:space="0" w:color="auto"/>
              </w:divBdr>
            </w:div>
          </w:divsChild>
        </w:div>
        <w:div w:id="1653829565">
          <w:marLeft w:val="0"/>
          <w:marRight w:val="0"/>
          <w:marTop w:val="0"/>
          <w:marBottom w:val="0"/>
          <w:divBdr>
            <w:top w:val="none" w:sz="0" w:space="0" w:color="auto"/>
            <w:left w:val="none" w:sz="0" w:space="0" w:color="auto"/>
            <w:bottom w:val="none" w:sz="0" w:space="0" w:color="auto"/>
            <w:right w:val="none" w:sz="0" w:space="0" w:color="auto"/>
          </w:divBdr>
          <w:divsChild>
            <w:div w:id="978459325">
              <w:marLeft w:val="0"/>
              <w:marRight w:val="0"/>
              <w:marTop w:val="0"/>
              <w:marBottom w:val="0"/>
              <w:divBdr>
                <w:top w:val="none" w:sz="0" w:space="0" w:color="auto"/>
                <w:left w:val="none" w:sz="0" w:space="0" w:color="auto"/>
                <w:bottom w:val="none" w:sz="0" w:space="0" w:color="auto"/>
                <w:right w:val="none" w:sz="0" w:space="0" w:color="auto"/>
              </w:divBdr>
            </w:div>
          </w:divsChild>
        </w:div>
        <w:div w:id="1662195704">
          <w:marLeft w:val="0"/>
          <w:marRight w:val="0"/>
          <w:marTop w:val="0"/>
          <w:marBottom w:val="0"/>
          <w:divBdr>
            <w:top w:val="none" w:sz="0" w:space="0" w:color="auto"/>
            <w:left w:val="none" w:sz="0" w:space="0" w:color="auto"/>
            <w:bottom w:val="none" w:sz="0" w:space="0" w:color="auto"/>
            <w:right w:val="none" w:sz="0" w:space="0" w:color="auto"/>
          </w:divBdr>
          <w:divsChild>
            <w:div w:id="442648003">
              <w:marLeft w:val="0"/>
              <w:marRight w:val="0"/>
              <w:marTop w:val="0"/>
              <w:marBottom w:val="0"/>
              <w:divBdr>
                <w:top w:val="none" w:sz="0" w:space="0" w:color="auto"/>
                <w:left w:val="none" w:sz="0" w:space="0" w:color="auto"/>
                <w:bottom w:val="none" w:sz="0" w:space="0" w:color="auto"/>
                <w:right w:val="none" w:sz="0" w:space="0" w:color="auto"/>
              </w:divBdr>
            </w:div>
          </w:divsChild>
        </w:div>
        <w:div w:id="1662538725">
          <w:marLeft w:val="0"/>
          <w:marRight w:val="0"/>
          <w:marTop w:val="0"/>
          <w:marBottom w:val="0"/>
          <w:divBdr>
            <w:top w:val="none" w:sz="0" w:space="0" w:color="auto"/>
            <w:left w:val="none" w:sz="0" w:space="0" w:color="auto"/>
            <w:bottom w:val="none" w:sz="0" w:space="0" w:color="auto"/>
            <w:right w:val="none" w:sz="0" w:space="0" w:color="auto"/>
          </w:divBdr>
          <w:divsChild>
            <w:div w:id="1931740616">
              <w:marLeft w:val="0"/>
              <w:marRight w:val="0"/>
              <w:marTop w:val="0"/>
              <w:marBottom w:val="0"/>
              <w:divBdr>
                <w:top w:val="none" w:sz="0" w:space="0" w:color="auto"/>
                <w:left w:val="none" w:sz="0" w:space="0" w:color="auto"/>
                <w:bottom w:val="none" w:sz="0" w:space="0" w:color="auto"/>
                <w:right w:val="none" w:sz="0" w:space="0" w:color="auto"/>
              </w:divBdr>
            </w:div>
          </w:divsChild>
        </w:div>
        <w:div w:id="1713186487">
          <w:marLeft w:val="0"/>
          <w:marRight w:val="0"/>
          <w:marTop w:val="0"/>
          <w:marBottom w:val="0"/>
          <w:divBdr>
            <w:top w:val="none" w:sz="0" w:space="0" w:color="auto"/>
            <w:left w:val="none" w:sz="0" w:space="0" w:color="auto"/>
            <w:bottom w:val="none" w:sz="0" w:space="0" w:color="auto"/>
            <w:right w:val="none" w:sz="0" w:space="0" w:color="auto"/>
          </w:divBdr>
          <w:divsChild>
            <w:div w:id="1677658212">
              <w:marLeft w:val="0"/>
              <w:marRight w:val="0"/>
              <w:marTop w:val="0"/>
              <w:marBottom w:val="0"/>
              <w:divBdr>
                <w:top w:val="none" w:sz="0" w:space="0" w:color="auto"/>
                <w:left w:val="none" w:sz="0" w:space="0" w:color="auto"/>
                <w:bottom w:val="none" w:sz="0" w:space="0" w:color="auto"/>
                <w:right w:val="none" w:sz="0" w:space="0" w:color="auto"/>
              </w:divBdr>
            </w:div>
          </w:divsChild>
        </w:div>
        <w:div w:id="1714572827">
          <w:marLeft w:val="0"/>
          <w:marRight w:val="0"/>
          <w:marTop w:val="0"/>
          <w:marBottom w:val="0"/>
          <w:divBdr>
            <w:top w:val="none" w:sz="0" w:space="0" w:color="auto"/>
            <w:left w:val="none" w:sz="0" w:space="0" w:color="auto"/>
            <w:bottom w:val="none" w:sz="0" w:space="0" w:color="auto"/>
            <w:right w:val="none" w:sz="0" w:space="0" w:color="auto"/>
          </w:divBdr>
          <w:divsChild>
            <w:div w:id="389768659">
              <w:marLeft w:val="0"/>
              <w:marRight w:val="0"/>
              <w:marTop w:val="0"/>
              <w:marBottom w:val="0"/>
              <w:divBdr>
                <w:top w:val="none" w:sz="0" w:space="0" w:color="auto"/>
                <w:left w:val="none" w:sz="0" w:space="0" w:color="auto"/>
                <w:bottom w:val="none" w:sz="0" w:space="0" w:color="auto"/>
                <w:right w:val="none" w:sz="0" w:space="0" w:color="auto"/>
              </w:divBdr>
            </w:div>
          </w:divsChild>
        </w:div>
        <w:div w:id="1727023976">
          <w:marLeft w:val="0"/>
          <w:marRight w:val="0"/>
          <w:marTop w:val="0"/>
          <w:marBottom w:val="0"/>
          <w:divBdr>
            <w:top w:val="none" w:sz="0" w:space="0" w:color="auto"/>
            <w:left w:val="none" w:sz="0" w:space="0" w:color="auto"/>
            <w:bottom w:val="none" w:sz="0" w:space="0" w:color="auto"/>
            <w:right w:val="none" w:sz="0" w:space="0" w:color="auto"/>
          </w:divBdr>
          <w:divsChild>
            <w:div w:id="1114638793">
              <w:marLeft w:val="0"/>
              <w:marRight w:val="0"/>
              <w:marTop w:val="0"/>
              <w:marBottom w:val="0"/>
              <w:divBdr>
                <w:top w:val="none" w:sz="0" w:space="0" w:color="auto"/>
                <w:left w:val="none" w:sz="0" w:space="0" w:color="auto"/>
                <w:bottom w:val="none" w:sz="0" w:space="0" w:color="auto"/>
                <w:right w:val="none" w:sz="0" w:space="0" w:color="auto"/>
              </w:divBdr>
            </w:div>
          </w:divsChild>
        </w:div>
        <w:div w:id="1743259681">
          <w:marLeft w:val="0"/>
          <w:marRight w:val="0"/>
          <w:marTop w:val="0"/>
          <w:marBottom w:val="0"/>
          <w:divBdr>
            <w:top w:val="none" w:sz="0" w:space="0" w:color="auto"/>
            <w:left w:val="none" w:sz="0" w:space="0" w:color="auto"/>
            <w:bottom w:val="none" w:sz="0" w:space="0" w:color="auto"/>
            <w:right w:val="none" w:sz="0" w:space="0" w:color="auto"/>
          </w:divBdr>
          <w:divsChild>
            <w:div w:id="393897313">
              <w:marLeft w:val="0"/>
              <w:marRight w:val="0"/>
              <w:marTop w:val="0"/>
              <w:marBottom w:val="0"/>
              <w:divBdr>
                <w:top w:val="none" w:sz="0" w:space="0" w:color="auto"/>
                <w:left w:val="none" w:sz="0" w:space="0" w:color="auto"/>
                <w:bottom w:val="none" w:sz="0" w:space="0" w:color="auto"/>
                <w:right w:val="none" w:sz="0" w:space="0" w:color="auto"/>
              </w:divBdr>
            </w:div>
          </w:divsChild>
        </w:div>
        <w:div w:id="1795438635">
          <w:marLeft w:val="0"/>
          <w:marRight w:val="0"/>
          <w:marTop w:val="0"/>
          <w:marBottom w:val="0"/>
          <w:divBdr>
            <w:top w:val="none" w:sz="0" w:space="0" w:color="auto"/>
            <w:left w:val="none" w:sz="0" w:space="0" w:color="auto"/>
            <w:bottom w:val="none" w:sz="0" w:space="0" w:color="auto"/>
            <w:right w:val="none" w:sz="0" w:space="0" w:color="auto"/>
          </w:divBdr>
          <w:divsChild>
            <w:div w:id="850220714">
              <w:marLeft w:val="0"/>
              <w:marRight w:val="0"/>
              <w:marTop w:val="0"/>
              <w:marBottom w:val="0"/>
              <w:divBdr>
                <w:top w:val="none" w:sz="0" w:space="0" w:color="auto"/>
                <w:left w:val="none" w:sz="0" w:space="0" w:color="auto"/>
                <w:bottom w:val="none" w:sz="0" w:space="0" w:color="auto"/>
                <w:right w:val="none" w:sz="0" w:space="0" w:color="auto"/>
              </w:divBdr>
            </w:div>
          </w:divsChild>
        </w:div>
        <w:div w:id="1805196123">
          <w:marLeft w:val="0"/>
          <w:marRight w:val="0"/>
          <w:marTop w:val="0"/>
          <w:marBottom w:val="0"/>
          <w:divBdr>
            <w:top w:val="none" w:sz="0" w:space="0" w:color="auto"/>
            <w:left w:val="none" w:sz="0" w:space="0" w:color="auto"/>
            <w:bottom w:val="none" w:sz="0" w:space="0" w:color="auto"/>
            <w:right w:val="none" w:sz="0" w:space="0" w:color="auto"/>
          </w:divBdr>
          <w:divsChild>
            <w:div w:id="2119256872">
              <w:marLeft w:val="0"/>
              <w:marRight w:val="0"/>
              <w:marTop w:val="0"/>
              <w:marBottom w:val="0"/>
              <w:divBdr>
                <w:top w:val="none" w:sz="0" w:space="0" w:color="auto"/>
                <w:left w:val="none" w:sz="0" w:space="0" w:color="auto"/>
                <w:bottom w:val="none" w:sz="0" w:space="0" w:color="auto"/>
                <w:right w:val="none" w:sz="0" w:space="0" w:color="auto"/>
              </w:divBdr>
            </w:div>
          </w:divsChild>
        </w:div>
        <w:div w:id="1805392849">
          <w:marLeft w:val="0"/>
          <w:marRight w:val="0"/>
          <w:marTop w:val="0"/>
          <w:marBottom w:val="0"/>
          <w:divBdr>
            <w:top w:val="none" w:sz="0" w:space="0" w:color="auto"/>
            <w:left w:val="none" w:sz="0" w:space="0" w:color="auto"/>
            <w:bottom w:val="none" w:sz="0" w:space="0" w:color="auto"/>
            <w:right w:val="none" w:sz="0" w:space="0" w:color="auto"/>
          </w:divBdr>
          <w:divsChild>
            <w:div w:id="877399360">
              <w:marLeft w:val="0"/>
              <w:marRight w:val="0"/>
              <w:marTop w:val="0"/>
              <w:marBottom w:val="0"/>
              <w:divBdr>
                <w:top w:val="none" w:sz="0" w:space="0" w:color="auto"/>
                <w:left w:val="none" w:sz="0" w:space="0" w:color="auto"/>
                <w:bottom w:val="none" w:sz="0" w:space="0" w:color="auto"/>
                <w:right w:val="none" w:sz="0" w:space="0" w:color="auto"/>
              </w:divBdr>
            </w:div>
          </w:divsChild>
        </w:div>
        <w:div w:id="1809587290">
          <w:marLeft w:val="0"/>
          <w:marRight w:val="0"/>
          <w:marTop w:val="0"/>
          <w:marBottom w:val="0"/>
          <w:divBdr>
            <w:top w:val="none" w:sz="0" w:space="0" w:color="auto"/>
            <w:left w:val="none" w:sz="0" w:space="0" w:color="auto"/>
            <w:bottom w:val="none" w:sz="0" w:space="0" w:color="auto"/>
            <w:right w:val="none" w:sz="0" w:space="0" w:color="auto"/>
          </w:divBdr>
          <w:divsChild>
            <w:div w:id="821435567">
              <w:marLeft w:val="0"/>
              <w:marRight w:val="0"/>
              <w:marTop w:val="0"/>
              <w:marBottom w:val="0"/>
              <w:divBdr>
                <w:top w:val="none" w:sz="0" w:space="0" w:color="auto"/>
                <w:left w:val="none" w:sz="0" w:space="0" w:color="auto"/>
                <w:bottom w:val="none" w:sz="0" w:space="0" w:color="auto"/>
                <w:right w:val="none" w:sz="0" w:space="0" w:color="auto"/>
              </w:divBdr>
            </w:div>
          </w:divsChild>
        </w:div>
        <w:div w:id="1816485010">
          <w:marLeft w:val="0"/>
          <w:marRight w:val="0"/>
          <w:marTop w:val="0"/>
          <w:marBottom w:val="0"/>
          <w:divBdr>
            <w:top w:val="none" w:sz="0" w:space="0" w:color="auto"/>
            <w:left w:val="none" w:sz="0" w:space="0" w:color="auto"/>
            <w:bottom w:val="none" w:sz="0" w:space="0" w:color="auto"/>
            <w:right w:val="none" w:sz="0" w:space="0" w:color="auto"/>
          </w:divBdr>
          <w:divsChild>
            <w:div w:id="1877044047">
              <w:marLeft w:val="0"/>
              <w:marRight w:val="0"/>
              <w:marTop w:val="0"/>
              <w:marBottom w:val="0"/>
              <w:divBdr>
                <w:top w:val="none" w:sz="0" w:space="0" w:color="auto"/>
                <w:left w:val="none" w:sz="0" w:space="0" w:color="auto"/>
                <w:bottom w:val="none" w:sz="0" w:space="0" w:color="auto"/>
                <w:right w:val="none" w:sz="0" w:space="0" w:color="auto"/>
              </w:divBdr>
            </w:div>
          </w:divsChild>
        </w:div>
        <w:div w:id="1833178924">
          <w:marLeft w:val="0"/>
          <w:marRight w:val="0"/>
          <w:marTop w:val="0"/>
          <w:marBottom w:val="0"/>
          <w:divBdr>
            <w:top w:val="none" w:sz="0" w:space="0" w:color="auto"/>
            <w:left w:val="none" w:sz="0" w:space="0" w:color="auto"/>
            <w:bottom w:val="none" w:sz="0" w:space="0" w:color="auto"/>
            <w:right w:val="none" w:sz="0" w:space="0" w:color="auto"/>
          </w:divBdr>
          <w:divsChild>
            <w:div w:id="1938521493">
              <w:marLeft w:val="0"/>
              <w:marRight w:val="0"/>
              <w:marTop w:val="0"/>
              <w:marBottom w:val="0"/>
              <w:divBdr>
                <w:top w:val="none" w:sz="0" w:space="0" w:color="auto"/>
                <w:left w:val="none" w:sz="0" w:space="0" w:color="auto"/>
                <w:bottom w:val="none" w:sz="0" w:space="0" w:color="auto"/>
                <w:right w:val="none" w:sz="0" w:space="0" w:color="auto"/>
              </w:divBdr>
            </w:div>
          </w:divsChild>
        </w:div>
        <w:div w:id="1833333565">
          <w:marLeft w:val="0"/>
          <w:marRight w:val="0"/>
          <w:marTop w:val="0"/>
          <w:marBottom w:val="0"/>
          <w:divBdr>
            <w:top w:val="none" w:sz="0" w:space="0" w:color="auto"/>
            <w:left w:val="none" w:sz="0" w:space="0" w:color="auto"/>
            <w:bottom w:val="none" w:sz="0" w:space="0" w:color="auto"/>
            <w:right w:val="none" w:sz="0" w:space="0" w:color="auto"/>
          </w:divBdr>
          <w:divsChild>
            <w:div w:id="628128159">
              <w:marLeft w:val="0"/>
              <w:marRight w:val="0"/>
              <w:marTop w:val="0"/>
              <w:marBottom w:val="0"/>
              <w:divBdr>
                <w:top w:val="none" w:sz="0" w:space="0" w:color="auto"/>
                <w:left w:val="none" w:sz="0" w:space="0" w:color="auto"/>
                <w:bottom w:val="none" w:sz="0" w:space="0" w:color="auto"/>
                <w:right w:val="none" w:sz="0" w:space="0" w:color="auto"/>
              </w:divBdr>
            </w:div>
          </w:divsChild>
        </w:div>
        <w:div w:id="1856115340">
          <w:marLeft w:val="0"/>
          <w:marRight w:val="0"/>
          <w:marTop w:val="0"/>
          <w:marBottom w:val="0"/>
          <w:divBdr>
            <w:top w:val="none" w:sz="0" w:space="0" w:color="auto"/>
            <w:left w:val="none" w:sz="0" w:space="0" w:color="auto"/>
            <w:bottom w:val="none" w:sz="0" w:space="0" w:color="auto"/>
            <w:right w:val="none" w:sz="0" w:space="0" w:color="auto"/>
          </w:divBdr>
          <w:divsChild>
            <w:div w:id="1600945791">
              <w:marLeft w:val="0"/>
              <w:marRight w:val="0"/>
              <w:marTop w:val="0"/>
              <w:marBottom w:val="0"/>
              <w:divBdr>
                <w:top w:val="none" w:sz="0" w:space="0" w:color="auto"/>
                <w:left w:val="none" w:sz="0" w:space="0" w:color="auto"/>
                <w:bottom w:val="none" w:sz="0" w:space="0" w:color="auto"/>
                <w:right w:val="none" w:sz="0" w:space="0" w:color="auto"/>
              </w:divBdr>
            </w:div>
          </w:divsChild>
        </w:div>
        <w:div w:id="1869099824">
          <w:marLeft w:val="0"/>
          <w:marRight w:val="0"/>
          <w:marTop w:val="0"/>
          <w:marBottom w:val="0"/>
          <w:divBdr>
            <w:top w:val="none" w:sz="0" w:space="0" w:color="auto"/>
            <w:left w:val="none" w:sz="0" w:space="0" w:color="auto"/>
            <w:bottom w:val="none" w:sz="0" w:space="0" w:color="auto"/>
            <w:right w:val="none" w:sz="0" w:space="0" w:color="auto"/>
          </w:divBdr>
          <w:divsChild>
            <w:div w:id="91824730">
              <w:marLeft w:val="0"/>
              <w:marRight w:val="0"/>
              <w:marTop w:val="0"/>
              <w:marBottom w:val="0"/>
              <w:divBdr>
                <w:top w:val="none" w:sz="0" w:space="0" w:color="auto"/>
                <w:left w:val="none" w:sz="0" w:space="0" w:color="auto"/>
                <w:bottom w:val="none" w:sz="0" w:space="0" w:color="auto"/>
                <w:right w:val="none" w:sz="0" w:space="0" w:color="auto"/>
              </w:divBdr>
            </w:div>
          </w:divsChild>
        </w:div>
        <w:div w:id="1885754962">
          <w:marLeft w:val="0"/>
          <w:marRight w:val="0"/>
          <w:marTop w:val="0"/>
          <w:marBottom w:val="0"/>
          <w:divBdr>
            <w:top w:val="none" w:sz="0" w:space="0" w:color="auto"/>
            <w:left w:val="none" w:sz="0" w:space="0" w:color="auto"/>
            <w:bottom w:val="none" w:sz="0" w:space="0" w:color="auto"/>
            <w:right w:val="none" w:sz="0" w:space="0" w:color="auto"/>
          </w:divBdr>
          <w:divsChild>
            <w:div w:id="1699499703">
              <w:marLeft w:val="0"/>
              <w:marRight w:val="0"/>
              <w:marTop w:val="0"/>
              <w:marBottom w:val="0"/>
              <w:divBdr>
                <w:top w:val="none" w:sz="0" w:space="0" w:color="auto"/>
                <w:left w:val="none" w:sz="0" w:space="0" w:color="auto"/>
                <w:bottom w:val="none" w:sz="0" w:space="0" w:color="auto"/>
                <w:right w:val="none" w:sz="0" w:space="0" w:color="auto"/>
              </w:divBdr>
            </w:div>
          </w:divsChild>
        </w:div>
        <w:div w:id="1891576572">
          <w:marLeft w:val="0"/>
          <w:marRight w:val="0"/>
          <w:marTop w:val="0"/>
          <w:marBottom w:val="0"/>
          <w:divBdr>
            <w:top w:val="none" w:sz="0" w:space="0" w:color="auto"/>
            <w:left w:val="none" w:sz="0" w:space="0" w:color="auto"/>
            <w:bottom w:val="none" w:sz="0" w:space="0" w:color="auto"/>
            <w:right w:val="none" w:sz="0" w:space="0" w:color="auto"/>
          </w:divBdr>
          <w:divsChild>
            <w:div w:id="2048752641">
              <w:marLeft w:val="0"/>
              <w:marRight w:val="0"/>
              <w:marTop w:val="0"/>
              <w:marBottom w:val="0"/>
              <w:divBdr>
                <w:top w:val="none" w:sz="0" w:space="0" w:color="auto"/>
                <w:left w:val="none" w:sz="0" w:space="0" w:color="auto"/>
                <w:bottom w:val="none" w:sz="0" w:space="0" w:color="auto"/>
                <w:right w:val="none" w:sz="0" w:space="0" w:color="auto"/>
              </w:divBdr>
            </w:div>
          </w:divsChild>
        </w:div>
        <w:div w:id="1917399020">
          <w:marLeft w:val="0"/>
          <w:marRight w:val="0"/>
          <w:marTop w:val="0"/>
          <w:marBottom w:val="0"/>
          <w:divBdr>
            <w:top w:val="none" w:sz="0" w:space="0" w:color="auto"/>
            <w:left w:val="none" w:sz="0" w:space="0" w:color="auto"/>
            <w:bottom w:val="none" w:sz="0" w:space="0" w:color="auto"/>
            <w:right w:val="none" w:sz="0" w:space="0" w:color="auto"/>
          </w:divBdr>
          <w:divsChild>
            <w:div w:id="1777141356">
              <w:marLeft w:val="0"/>
              <w:marRight w:val="0"/>
              <w:marTop w:val="0"/>
              <w:marBottom w:val="0"/>
              <w:divBdr>
                <w:top w:val="none" w:sz="0" w:space="0" w:color="auto"/>
                <w:left w:val="none" w:sz="0" w:space="0" w:color="auto"/>
                <w:bottom w:val="none" w:sz="0" w:space="0" w:color="auto"/>
                <w:right w:val="none" w:sz="0" w:space="0" w:color="auto"/>
              </w:divBdr>
            </w:div>
          </w:divsChild>
        </w:div>
        <w:div w:id="1969241413">
          <w:marLeft w:val="0"/>
          <w:marRight w:val="0"/>
          <w:marTop w:val="0"/>
          <w:marBottom w:val="0"/>
          <w:divBdr>
            <w:top w:val="none" w:sz="0" w:space="0" w:color="auto"/>
            <w:left w:val="none" w:sz="0" w:space="0" w:color="auto"/>
            <w:bottom w:val="none" w:sz="0" w:space="0" w:color="auto"/>
            <w:right w:val="none" w:sz="0" w:space="0" w:color="auto"/>
          </w:divBdr>
          <w:divsChild>
            <w:div w:id="126168387">
              <w:marLeft w:val="0"/>
              <w:marRight w:val="0"/>
              <w:marTop w:val="0"/>
              <w:marBottom w:val="0"/>
              <w:divBdr>
                <w:top w:val="none" w:sz="0" w:space="0" w:color="auto"/>
                <w:left w:val="none" w:sz="0" w:space="0" w:color="auto"/>
                <w:bottom w:val="none" w:sz="0" w:space="0" w:color="auto"/>
                <w:right w:val="none" w:sz="0" w:space="0" w:color="auto"/>
              </w:divBdr>
            </w:div>
          </w:divsChild>
        </w:div>
        <w:div w:id="1975988238">
          <w:marLeft w:val="0"/>
          <w:marRight w:val="0"/>
          <w:marTop w:val="0"/>
          <w:marBottom w:val="0"/>
          <w:divBdr>
            <w:top w:val="none" w:sz="0" w:space="0" w:color="auto"/>
            <w:left w:val="none" w:sz="0" w:space="0" w:color="auto"/>
            <w:bottom w:val="none" w:sz="0" w:space="0" w:color="auto"/>
            <w:right w:val="none" w:sz="0" w:space="0" w:color="auto"/>
          </w:divBdr>
          <w:divsChild>
            <w:div w:id="1628126332">
              <w:marLeft w:val="0"/>
              <w:marRight w:val="0"/>
              <w:marTop w:val="0"/>
              <w:marBottom w:val="0"/>
              <w:divBdr>
                <w:top w:val="none" w:sz="0" w:space="0" w:color="auto"/>
                <w:left w:val="none" w:sz="0" w:space="0" w:color="auto"/>
                <w:bottom w:val="none" w:sz="0" w:space="0" w:color="auto"/>
                <w:right w:val="none" w:sz="0" w:space="0" w:color="auto"/>
              </w:divBdr>
            </w:div>
          </w:divsChild>
        </w:div>
        <w:div w:id="1989165100">
          <w:marLeft w:val="0"/>
          <w:marRight w:val="0"/>
          <w:marTop w:val="0"/>
          <w:marBottom w:val="0"/>
          <w:divBdr>
            <w:top w:val="none" w:sz="0" w:space="0" w:color="auto"/>
            <w:left w:val="none" w:sz="0" w:space="0" w:color="auto"/>
            <w:bottom w:val="none" w:sz="0" w:space="0" w:color="auto"/>
            <w:right w:val="none" w:sz="0" w:space="0" w:color="auto"/>
          </w:divBdr>
          <w:divsChild>
            <w:div w:id="2033651679">
              <w:marLeft w:val="0"/>
              <w:marRight w:val="0"/>
              <w:marTop w:val="0"/>
              <w:marBottom w:val="0"/>
              <w:divBdr>
                <w:top w:val="none" w:sz="0" w:space="0" w:color="auto"/>
                <w:left w:val="none" w:sz="0" w:space="0" w:color="auto"/>
                <w:bottom w:val="none" w:sz="0" w:space="0" w:color="auto"/>
                <w:right w:val="none" w:sz="0" w:space="0" w:color="auto"/>
              </w:divBdr>
            </w:div>
          </w:divsChild>
        </w:div>
        <w:div w:id="2012953055">
          <w:marLeft w:val="0"/>
          <w:marRight w:val="0"/>
          <w:marTop w:val="0"/>
          <w:marBottom w:val="0"/>
          <w:divBdr>
            <w:top w:val="none" w:sz="0" w:space="0" w:color="auto"/>
            <w:left w:val="none" w:sz="0" w:space="0" w:color="auto"/>
            <w:bottom w:val="none" w:sz="0" w:space="0" w:color="auto"/>
            <w:right w:val="none" w:sz="0" w:space="0" w:color="auto"/>
          </w:divBdr>
          <w:divsChild>
            <w:div w:id="1194268817">
              <w:marLeft w:val="0"/>
              <w:marRight w:val="0"/>
              <w:marTop w:val="0"/>
              <w:marBottom w:val="0"/>
              <w:divBdr>
                <w:top w:val="none" w:sz="0" w:space="0" w:color="auto"/>
                <w:left w:val="none" w:sz="0" w:space="0" w:color="auto"/>
                <w:bottom w:val="none" w:sz="0" w:space="0" w:color="auto"/>
                <w:right w:val="none" w:sz="0" w:space="0" w:color="auto"/>
              </w:divBdr>
            </w:div>
          </w:divsChild>
        </w:div>
        <w:div w:id="2047019891">
          <w:marLeft w:val="0"/>
          <w:marRight w:val="0"/>
          <w:marTop w:val="0"/>
          <w:marBottom w:val="0"/>
          <w:divBdr>
            <w:top w:val="none" w:sz="0" w:space="0" w:color="auto"/>
            <w:left w:val="none" w:sz="0" w:space="0" w:color="auto"/>
            <w:bottom w:val="none" w:sz="0" w:space="0" w:color="auto"/>
            <w:right w:val="none" w:sz="0" w:space="0" w:color="auto"/>
          </w:divBdr>
          <w:divsChild>
            <w:div w:id="669334912">
              <w:marLeft w:val="0"/>
              <w:marRight w:val="0"/>
              <w:marTop w:val="0"/>
              <w:marBottom w:val="0"/>
              <w:divBdr>
                <w:top w:val="none" w:sz="0" w:space="0" w:color="auto"/>
                <w:left w:val="none" w:sz="0" w:space="0" w:color="auto"/>
                <w:bottom w:val="none" w:sz="0" w:space="0" w:color="auto"/>
                <w:right w:val="none" w:sz="0" w:space="0" w:color="auto"/>
              </w:divBdr>
            </w:div>
          </w:divsChild>
        </w:div>
        <w:div w:id="2050911658">
          <w:marLeft w:val="0"/>
          <w:marRight w:val="0"/>
          <w:marTop w:val="0"/>
          <w:marBottom w:val="0"/>
          <w:divBdr>
            <w:top w:val="none" w:sz="0" w:space="0" w:color="auto"/>
            <w:left w:val="none" w:sz="0" w:space="0" w:color="auto"/>
            <w:bottom w:val="none" w:sz="0" w:space="0" w:color="auto"/>
            <w:right w:val="none" w:sz="0" w:space="0" w:color="auto"/>
          </w:divBdr>
          <w:divsChild>
            <w:div w:id="1745836678">
              <w:marLeft w:val="0"/>
              <w:marRight w:val="0"/>
              <w:marTop w:val="0"/>
              <w:marBottom w:val="0"/>
              <w:divBdr>
                <w:top w:val="none" w:sz="0" w:space="0" w:color="auto"/>
                <w:left w:val="none" w:sz="0" w:space="0" w:color="auto"/>
                <w:bottom w:val="none" w:sz="0" w:space="0" w:color="auto"/>
                <w:right w:val="none" w:sz="0" w:space="0" w:color="auto"/>
              </w:divBdr>
            </w:div>
          </w:divsChild>
        </w:div>
        <w:div w:id="2065516896">
          <w:marLeft w:val="0"/>
          <w:marRight w:val="0"/>
          <w:marTop w:val="0"/>
          <w:marBottom w:val="0"/>
          <w:divBdr>
            <w:top w:val="none" w:sz="0" w:space="0" w:color="auto"/>
            <w:left w:val="none" w:sz="0" w:space="0" w:color="auto"/>
            <w:bottom w:val="none" w:sz="0" w:space="0" w:color="auto"/>
            <w:right w:val="none" w:sz="0" w:space="0" w:color="auto"/>
          </w:divBdr>
          <w:divsChild>
            <w:div w:id="862672732">
              <w:marLeft w:val="0"/>
              <w:marRight w:val="0"/>
              <w:marTop w:val="0"/>
              <w:marBottom w:val="0"/>
              <w:divBdr>
                <w:top w:val="none" w:sz="0" w:space="0" w:color="auto"/>
                <w:left w:val="none" w:sz="0" w:space="0" w:color="auto"/>
                <w:bottom w:val="none" w:sz="0" w:space="0" w:color="auto"/>
                <w:right w:val="none" w:sz="0" w:space="0" w:color="auto"/>
              </w:divBdr>
            </w:div>
          </w:divsChild>
        </w:div>
        <w:div w:id="2073310548">
          <w:marLeft w:val="0"/>
          <w:marRight w:val="0"/>
          <w:marTop w:val="0"/>
          <w:marBottom w:val="0"/>
          <w:divBdr>
            <w:top w:val="none" w:sz="0" w:space="0" w:color="auto"/>
            <w:left w:val="none" w:sz="0" w:space="0" w:color="auto"/>
            <w:bottom w:val="none" w:sz="0" w:space="0" w:color="auto"/>
            <w:right w:val="none" w:sz="0" w:space="0" w:color="auto"/>
          </w:divBdr>
          <w:divsChild>
            <w:div w:id="781145004">
              <w:marLeft w:val="0"/>
              <w:marRight w:val="0"/>
              <w:marTop w:val="0"/>
              <w:marBottom w:val="0"/>
              <w:divBdr>
                <w:top w:val="none" w:sz="0" w:space="0" w:color="auto"/>
                <w:left w:val="none" w:sz="0" w:space="0" w:color="auto"/>
                <w:bottom w:val="none" w:sz="0" w:space="0" w:color="auto"/>
                <w:right w:val="none" w:sz="0" w:space="0" w:color="auto"/>
              </w:divBdr>
            </w:div>
          </w:divsChild>
        </w:div>
        <w:div w:id="2084334954">
          <w:marLeft w:val="0"/>
          <w:marRight w:val="0"/>
          <w:marTop w:val="0"/>
          <w:marBottom w:val="0"/>
          <w:divBdr>
            <w:top w:val="none" w:sz="0" w:space="0" w:color="auto"/>
            <w:left w:val="none" w:sz="0" w:space="0" w:color="auto"/>
            <w:bottom w:val="none" w:sz="0" w:space="0" w:color="auto"/>
            <w:right w:val="none" w:sz="0" w:space="0" w:color="auto"/>
          </w:divBdr>
          <w:divsChild>
            <w:div w:id="827406256">
              <w:marLeft w:val="0"/>
              <w:marRight w:val="0"/>
              <w:marTop w:val="0"/>
              <w:marBottom w:val="0"/>
              <w:divBdr>
                <w:top w:val="none" w:sz="0" w:space="0" w:color="auto"/>
                <w:left w:val="none" w:sz="0" w:space="0" w:color="auto"/>
                <w:bottom w:val="none" w:sz="0" w:space="0" w:color="auto"/>
                <w:right w:val="none" w:sz="0" w:space="0" w:color="auto"/>
              </w:divBdr>
            </w:div>
          </w:divsChild>
        </w:div>
        <w:div w:id="2088991242">
          <w:marLeft w:val="0"/>
          <w:marRight w:val="0"/>
          <w:marTop w:val="0"/>
          <w:marBottom w:val="0"/>
          <w:divBdr>
            <w:top w:val="none" w:sz="0" w:space="0" w:color="auto"/>
            <w:left w:val="none" w:sz="0" w:space="0" w:color="auto"/>
            <w:bottom w:val="none" w:sz="0" w:space="0" w:color="auto"/>
            <w:right w:val="none" w:sz="0" w:space="0" w:color="auto"/>
          </w:divBdr>
          <w:divsChild>
            <w:div w:id="1366056236">
              <w:marLeft w:val="0"/>
              <w:marRight w:val="0"/>
              <w:marTop w:val="0"/>
              <w:marBottom w:val="0"/>
              <w:divBdr>
                <w:top w:val="none" w:sz="0" w:space="0" w:color="auto"/>
                <w:left w:val="none" w:sz="0" w:space="0" w:color="auto"/>
                <w:bottom w:val="none" w:sz="0" w:space="0" w:color="auto"/>
                <w:right w:val="none" w:sz="0" w:space="0" w:color="auto"/>
              </w:divBdr>
            </w:div>
          </w:divsChild>
        </w:div>
        <w:div w:id="2128810498">
          <w:marLeft w:val="0"/>
          <w:marRight w:val="0"/>
          <w:marTop w:val="0"/>
          <w:marBottom w:val="0"/>
          <w:divBdr>
            <w:top w:val="none" w:sz="0" w:space="0" w:color="auto"/>
            <w:left w:val="none" w:sz="0" w:space="0" w:color="auto"/>
            <w:bottom w:val="none" w:sz="0" w:space="0" w:color="auto"/>
            <w:right w:val="none" w:sz="0" w:space="0" w:color="auto"/>
          </w:divBdr>
          <w:divsChild>
            <w:div w:id="2117361263">
              <w:marLeft w:val="0"/>
              <w:marRight w:val="0"/>
              <w:marTop w:val="0"/>
              <w:marBottom w:val="0"/>
              <w:divBdr>
                <w:top w:val="none" w:sz="0" w:space="0" w:color="auto"/>
                <w:left w:val="none" w:sz="0" w:space="0" w:color="auto"/>
                <w:bottom w:val="none" w:sz="0" w:space="0" w:color="auto"/>
                <w:right w:val="none" w:sz="0" w:space="0" w:color="auto"/>
              </w:divBdr>
            </w:div>
          </w:divsChild>
        </w:div>
        <w:div w:id="2129079778">
          <w:marLeft w:val="0"/>
          <w:marRight w:val="0"/>
          <w:marTop w:val="0"/>
          <w:marBottom w:val="0"/>
          <w:divBdr>
            <w:top w:val="none" w:sz="0" w:space="0" w:color="auto"/>
            <w:left w:val="none" w:sz="0" w:space="0" w:color="auto"/>
            <w:bottom w:val="none" w:sz="0" w:space="0" w:color="auto"/>
            <w:right w:val="none" w:sz="0" w:space="0" w:color="auto"/>
          </w:divBdr>
          <w:divsChild>
            <w:div w:id="899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4379">
      <w:bodyDiv w:val="1"/>
      <w:marLeft w:val="0"/>
      <w:marRight w:val="0"/>
      <w:marTop w:val="0"/>
      <w:marBottom w:val="0"/>
      <w:divBdr>
        <w:top w:val="none" w:sz="0" w:space="0" w:color="auto"/>
        <w:left w:val="none" w:sz="0" w:space="0" w:color="auto"/>
        <w:bottom w:val="none" w:sz="0" w:space="0" w:color="auto"/>
        <w:right w:val="none" w:sz="0" w:space="0" w:color="auto"/>
      </w:divBdr>
      <w:divsChild>
        <w:div w:id="38210716">
          <w:marLeft w:val="0"/>
          <w:marRight w:val="0"/>
          <w:marTop w:val="0"/>
          <w:marBottom w:val="0"/>
          <w:divBdr>
            <w:top w:val="none" w:sz="0" w:space="0" w:color="auto"/>
            <w:left w:val="none" w:sz="0" w:space="0" w:color="auto"/>
            <w:bottom w:val="none" w:sz="0" w:space="0" w:color="auto"/>
            <w:right w:val="none" w:sz="0" w:space="0" w:color="auto"/>
          </w:divBdr>
          <w:divsChild>
            <w:div w:id="592012161">
              <w:marLeft w:val="0"/>
              <w:marRight w:val="0"/>
              <w:marTop w:val="0"/>
              <w:marBottom w:val="0"/>
              <w:divBdr>
                <w:top w:val="none" w:sz="0" w:space="0" w:color="auto"/>
                <w:left w:val="none" w:sz="0" w:space="0" w:color="auto"/>
                <w:bottom w:val="none" w:sz="0" w:space="0" w:color="auto"/>
                <w:right w:val="none" w:sz="0" w:space="0" w:color="auto"/>
              </w:divBdr>
              <w:divsChild>
                <w:div w:id="449472473">
                  <w:marLeft w:val="0"/>
                  <w:marRight w:val="0"/>
                  <w:marTop w:val="0"/>
                  <w:marBottom w:val="0"/>
                  <w:divBdr>
                    <w:top w:val="none" w:sz="0" w:space="0" w:color="auto"/>
                    <w:left w:val="none" w:sz="0" w:space="0" w:color="auto"/>
                    <w:bottom w:val="none" w:sz="0" w:space="0" w:color="auto"/>
                    <w:right w:val="none" w:sz="0" w:space="0" w:color="auto"/>
                  </w:divBdr>
                  <w:divsChild>
                    <w:div w:id="1644046800">
                      <w:marLeft w:val="0"/>
                      <w:marRight w:val="0"/>
                      <w:marTop w:val="0"/>
                      <w:marBottom w:val="0"/>
                      <w:divBdr>
                        <w:top w:val="none" w:sz="0" w:space="0" w:color="auto"/>
                        <w:left w:val="none" w:sz="0" w:space="0" w:color="auto"/>
                        <w:bottom w:val="none" w:sz="0" w:space="0" w:color="auto"/>
                        <w:right w:val="none" w:sz="0" w:space="0" w:color="auto"/>
                      </w:divBdr>
                      <w:divsChild>
                        <w:div w:id="1808627993">
                          <w:marLeft w:val="0"/>
                          <w:marRight w:val="0"/>
                          <w:marTop w:val="0"/>
                          <w:marBottom w:val="0"/>
                          <w:divBdr>
                            <w:top w:val="none" w:sz="0" w:space="0" w:color="auto"/>
                            <w:left w:val="none" w:sz="0" w:space="0" w:color="auto"/>
                            <w:bottom w:val="none" w:sz="0" w:space="0" w:color="auto"/>
                            <w:right w:val="none" w:sz="0" w:space="0" w:color="auto"/>
                          </w:divBdr>
                          <w:divsChild>
                            <w:div w:id="288828999">
                              <w:marLeft w:val="0"/>
                              <w:marRight w:val="0"/>
                              <w:marTop w:val="0"/>
                              <w:marBottom w:val="0"/>
                              <w:divBdr>
                                <w:top w:val="none" w:sz="0" w:space="0" w:color="auto"/>
                                <w:left w:val="none" w:sz="0" w:space="0" w:color="auto"/>
                                <w:bottom w:val="none" w:sz="0" w:space="0" w:color="auto"/>
                                <w:right w:val="none" w:sz="0" w:space="0" w:color="auto"/>
                              </w:divBdr>
                              <w:divsChild>
                                <w:div w:id="1793357653">
                                  <w:marLeft w:val="0"/>
                                  <w:marRight w:val="0"/>
                                  <w:marTop w:val="0"/>
                                  <w:marBottom w:val="0"/>
                                  <w:divBdr>
                                    <w:top w:val="none" w:sz="0" w:space="0" w:color="auto"/>
                                    <w:left w:val="none" w:sz="0" w:space="0" w:color="auto"/>
                                    <w:bottom w:val="none" w:sz="0" w:space="0" w:color="auto"/>
                                    <w:right w:val="none" w:sz="0" w:space="0" w:color="auto"/>
                                  </w:divBdr>
                                  <w:divsChild>
                                    <w:div w:id="1283726507">
                                      <w:marLeft w:val="0"/>
                                      <w:marRight w:val="0"/>
                                      <w:marTop w:val="0"/>
                                      <w:marBottom w:val="0"/>
                                      <w:divBdr>
                                        <w:top w:val="none" w:sz="0" w:space="0" w:color="auto"/>
                                        <w:left w:val="none" w:sz="0" w:space="0" w:color="auto"/>
                                        <w:bottom w:val="none" w:sz="0" w:space="0" w:color="auto"/>
                                        <w:right w:val="none" w:sz="0" w:space="0" w:color="auto"/>
                                      </w:divBdr>
                                      <w:divsChild>
                                        <w:div w:id="1714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dpepp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AB63-B0D4-48B5-AF94-773B1A3C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2842</Characters>
  <Application>Microsoft Office Word</Application>
  <DocSecurity>0</DocSecurity>
  <Lines>23</Lines>
  <Paragraphs>6</Paragraphs>
  <ScaleCrop>false</ScaleCrop>
  <Company>ad pepper media International N.V.</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Mitteilung</dc:title>
  <dc:subject/>
  <dc:creator>Schneider</dc:creator>
  <cp:keywords/>
  <cp:lastModifiedBy>Klaudia Talarowska Moutinho</cp:lastModifiedBy>
  <cp:revision>4</cp:revision>
  <cp:lastPrinted>2020-01-30T02:30:00Z</cp:lastPrinted>
  <dcterms:created xsi:type="dcterms:W3CDTF">2021-07-15T13:53:00Z</dcterms:created>
  <dcterms:modified xsi:type="dcterms:W3CDTF">2021-07-15T13:56:00Z</dcterms:modified>
</cp:coreProperties>
</file>