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5F1" w:rsidRPr="003F62F6" w:rsidRDefault="002A75F1" w:rsidP="002A75F1">
      <w:pPr>
        <w:rPr>
          <w:rFonts w:ascii="Arial" w:hAnsi="Arial" w:cs="Arial"/>
          <w:i/>
          <w:sz w:val="24"/>
          <w:szCs w:val="24"/>
          <w:lang w:val="en-US"/>
        </w:rPr>
      </w:pPr>
      <w:bookmarkStart w:id="0" w:name="_GoBack"/>
      <w:bookmarkEnd w:id="0"/>
      <w:r w:rsidRPr="003F62F6">
        <w:rPr>
          <w:rFonts w:ascii="Arial" w:hAnsi="Arial" w:cs="Arial"/>
          <w:i/>
          <w:sz w:val="24"/>
          <w:szCs w:val="24"/>
          <w:lang w:val="en-US"/>
        </w:rPr>
        <w:t xml:space="preserve">This press release requires your immediate attention. It contains regulated information within the meaning of the Transparency Directive as implemented in the Netherlands Financial Supervision Act (Wet op het </w:t>
      </w:r>
      <w:proofErr w:type="spellStart"/>
      <w:r w:rsidRPr="003F62F6">
        <w:rPr>
          <w:rFonts w:ascii="Arial" w:hAnsi="Arial" w:cs="Arial"/>
          <w:i/>
          <w:sz w:val="24"/>
          <w:szCs w:val="24"/>
          <w:lang w:val="en-US"/>
        </w:rPr>
        <w:t>financieel</w:t>
      </w:r>
      <w:proofErr w:type="spellEnd"/>
      <w:r w:rsidRPr="003F62F6">
        <w:rPr>
          <w:rFonts w:ascii="Arial" w:hAnsi="Arial" w:cs="Arial"/>
          <w:i/>
          <w:sz w:val="24"/>
          <w:szCs w:val="24"/>
          <w:lang w:val="en-US"/>
        </w:rPr>
        <w:t xml:space="preserve"> </w:t>
      </w:r>
      <w:proofErr w:type="spellStart"/>
      <w:r w:rsidRPr="003F62F6">
        <w:rPr>
          <w:rFonts w:ascii="Arial" w:hAnsi="Arial" w:cs="Arial"/>
          <w:i/>
          <w:sz w:val="24"/>
          <w:szCs w:val="24"/>
          <w:lang w:val="en-US"/>
        </w:rPr>
        <w:t>toezicht</w:t>
      </w:r>
      <w:proofErr w:type="spellEnd"/>
      <w:r w:rsidRPr="003F62F6">
        <w:rPr>
          <w:rFonts w:ascii="Arial" w:hAnsi="Arial" w:cs="Arial"/>
          <w:i/>
          <w:sz w:val="24"/>
          <w:szCs w:val="24"/>
          <w:lang w:val="en-US"/>
        </w:rPr>
        <w:t>).</w:t>
      </w:r>
    </w:p>
    <w:p w:rsidR="00872291" w:rsidRDefault="00872291" w:rsidP="0044341D">
      <w:pPr>
        <w:rPr>
          <w:b/>
          <w:lang w:val="en-US"/>
        </w:rPr>
      </w:pPr>
    </w:p>
    <w:p w:rsidR="00872291" w:rsidRPr="00737462" w:rsidRDefault="0044341D" w:rsidP="0044341D">
      <w:pPr>
        <w:rPr>
          <w:rFonts w:ascii="Arial" w:hAnsi="Arial" w:cs="Arial"/>
          <w:sz w:val="24"/>
          <w:szCs w:val="24"/>
          <w:lang w:val="en-US"/>
        </w:rPr>
      </w:pPr>
      <w:r w:rsidRPr="00737462">
        <w:rPr>
          <w:rFonts w:ascii="Arial" w:hAnsi="Arial" w:cs="Arial"/>
          <w:b/>
          <w:sz w:val="24"/>
          <w:szCs w:val="24"/>
          <w:lang w:val="en-US"/>
        </w:rPr>
        <w:t>Deutsche Bank Capital Finance Trust I</w:t>
      </w:r>
    </w:p>
    <w:p w:rsidR="00872291" w:rsidRPr="00737462" w:rsidRDefault="00872291" w:rsidP="0044341D">
      <w:pPr>
        <w:rPr>
          <w:rFonts w:ascii="Arial" w:hAnsi="Arial" w:cs="Arial"/>
          <w:sz w:val="24"/>
          <w:szCs w:val="24"/>
          <w:u w:val="single"/>
          <w:lang w:val="en-US"/>
        </w:rPr>
      </w:pPr>
    </w:p>
    <w:p w:rsidR="0044341D" w:rsidRPr="00737462" w:rsidRDefault="00872291" w:rsidP="0044341D">
      <w:pPr>
        <w:rPr>
          <w:rFonts w:ascii="Arial" w:hAnsi="Arial" w:cs="Arial"/>
          <w:b/>
          <w:sz w:val="24"/>
          <w:szCs w:val="24"/>
          <w:lang w:val="en-US"/>
        </w:rPr>
      </w:pPr>
      <w:r w:rsidRPr="00737462">
        <w:rPr>
          <w:rFonts w:ascii="Arial" w:hAnsi="Arial" w:cs="Arial"/>
          <w:b/>
          <w:sz w:val="24"/>
          <w:szCs w:val="24"/>
          <w:lang w:val="en-US"/>
        </w:rPr>
        <w:t>A</w:t>
      </w:r>
      <w:r w:rsidR="00C20E47" w:rsidRPr="00737462">
        <w:rPr>
          <w:rFonts w:ascii="Arial" w:hAnsi="Arial" w:cs="Arial"/>
          <w:b/>
          <w:sz w:val="24"/>
          <w:szCs w:val="24"/>
          <w:lang w:val="en-US"/>
        </w:rPr>
        <w:t>nnual</w:t>
      </w:r>
      <w:r w:rsidR="0044341D" w:rsidRPr="00737462">
        <w:rPr>
          <w:rFonts w:ascii="Arial" w:hAnsi="Arial" w:cs="Arial"/>
          <w:b/>
          <w:sz w:val="24"/>
          <w:szCs w:val="24"/>
          <w:lang w:val="en-US"/>
        </w:rPr>
        <w:t xml:space="preserve"> </w:t>
      </w:r>
      <w:r w:rsidRPr="00737462">
        <w:rPr>
          <w:rFonts w:ascii="Arial" w:hAnsi="Arial" w:cs="Arial"/>
          <w:b/>
          <w:sz w:val="24"/>
          <w:szCs w:val="24"/>
          <w:lang w:val="en-US"/>
        </w:rPr>
        <w:t>F</w:t>
      </w:r>
      <w:r w:rsidR="0044341D" w:rsidRPr="00737462">
        <w:rPr>
          <w:rFonts w:ascii="Arial" w:hAnsi="Arial" w:cs="Arial"/>
          <w:b/>
          <w:sz w:val="24"/>
          <w:szCs w:val="24"/>
          <w:lang w:val="en-US"/>
        </w:rPr>
        <w:t xml:space="preserve">inancial </w:t>
      </w:r>
      <w:r w:rsidRPr="00737462">
        <w:rPr>
          <w:rFonts w:ascii="Arial" w:hAnsi="Arial" w:cs="Arial"/>
          <w:b/>
          <w:sz w:val="24"/>
          <w:szCs w:val="24"/>
          <w:lang w:val="en-US"/>
        </w:rPr>
        <w:t>R</w:t>
      </w:r>
      <w:r w:rsidR="0044341D" w:rsidRPr="00737462">
        <w:rPr>
          <w:rFonts w:ascii="Arial" w:hAnsi="Arial" w:cs="Arial"/>
          <w:b/>
          <w:sz w:val="24"/>
          <w:szCs w:val="24"/>
          <w:lang w:val="en-US"/>
        </w:rPr>
        <w:t>eport</w:t>
      </w:r>
      <w:r w:rsidRPr="00737462">
        <w:rPr>
          <w:rFonts w:ascii="Arial" w:hAnsi="Arial" w:cs="Arial"/>
          <w:b/>
          <w:sz w:val="24"/>
          <w:szCs w:val="24"/>
          <w:lang w:val="en-US"/>
        </w:rPr>
        <w:t xml:space="preserve"> </w:t>
      </w:r>
      <w:r w:rsidR="00525EE9">
        <w:rPr>
          <w:rFonts w:ascii="Arial" w:hAnsi="Arial" w:cs="Arial"/>
          <w:b/>
          <w:sz w:val="24"/>
          <w:szCs w:val="24"/>
          <w:lang w:val="en-US"/>
        </w:rPr>
        <w:t>2017</w:t>
      </w:r>
    </w:p>
    <w:p w:rsidR="0044341D" w:rsidRPr="00737462" w:rsidRDefault="00525EE9" w:rsidP="0044341D">
      <w:pPr>
        <w:rPr>
          <w:rFonts w:ascii="Arial" w:hAnsi="Arial" w:cs="Arial"/>
          <w:sz w:val="24"/>
          <w:szCs w:val="24"/>
          <w:lang w:val="en-US"/>
        </w:rPr>
      </w:pPr>
      <w:r>
        <w:rPr>
          <w:rFonts w:ascii="Arial" w:hAnsi="Arial" w:cs="Arial"/>
          <w:sz w:val="24"/>
          <w:szCs w:val="24"/>
          <w:lang w:val="en-US"/>
        </w:rPr>
        <w:t>New York, 1</w:t>
      </w:r>
      <w:r w:rsidR="00943D56">
        <w:rPr>
          <w:rFonts w:ascii="Arial" w:hAnsi="Arial" w:cs="Arial"/>
          <w:sz w:val="24"/>
          <w:szCs w:val="24"/>
          <w:lang w:val="en-US"/>
        </w:rPr>
        <w:t>9</w:t>
      </w:r>
      <w:r w:rsidR="00872291" w:rsidRPr="00737462">
        <w:rPr>
          <w:rFonts w:ascii="Arial" w:hAnsi="Arial" w:cs="Arial"/>
          <w:sz w:val="24"/>
          <w:szCs w:val="24"/>
          <w:lang w:val="en-US"/>
        </w:rPr>
        <w:t xml:space="preserve"> April 201</w:t>
      </w:r>
      <w:r>
        <w:rPr>
          <w:rFonts w:ascii="Arial" w:hAnsi="Arial" w:cs="Arial"/>
          <w:sz w:val="24"/>
          <w:szCs w:val="24"/>
          <w:lang w:val="en-US"/>
        </w:rPr>
        <w:t>8</w:t>
      </w:r>
      <w:r w:rsidR="00872291" w:rsidRPr="00737462">
        <w:rPr>
          <w:rFonts w:ascii="Arial" w:hAnsi="Arial" w:cs="Arial"/>
          <w:sz w:val="24"/>
          <w:szCs w:val="24"/>
          <w:lang w:val="en-US"/>
        </w:rPr>
        <w:t xml:space="preserve"> - </w:t>
      </w:r>
      <w:r w:rsidR="0044341D" w:rsidRPr="00737462">
        <w:rPr>
          <w:rFonts w:ascii="Arial" w:hAnsi="Arial" w:cs="Arial"/>
          <w:sz w:val="24"/>
          <w:szCs w:val="24"/>
          <w:lang w:val="en-US"/>
        </w:rPr>
        <w:t xml:space="preserve">Deutsche Bank Capital Finance Trust I hereby announces that today it makes generally available its </w:t>
      </w:r>
      <w:r w:rsidR="00C20E47" w:rsidRPr="00737462">
        <w:rPr>
          <w:rFonts w:ascii="Arial" w:hAnsi="Arial" w:cs="Arial"/>
          <w:sz w:val="24"/>
          <w:szCs w:val="24"/>
          <w:lang w:val="en-US"/>
        </w:rPr>
        <w:t>annual</w:t>
      </w:r>
      <w:r w:rsidR="0044341D" w:rsidRPr="00737462">
        <w:rPr>
          <w:rFonts w:ascii="Arial" w:hAnsi="Arial" w:cs="Arial"/>
          <w:sz w:val="24"/>
          <w:szCs w:val="24"/>
          <w:lang w:val="en-US"/>
        </w:rPr>
        <w:t xml:space="preserve"> financial report for </w:t>
      </w:r>
      <w:r w:rsidR="00C20E47" w:rsidRPr="00737462">
        <w:rPr>
          <w:rFonts w:ascii="Arial" w:hAnsi="Arial" w:cs="Arial"/>
          <w:sz w:val="24"/>
          <w:szCs w:val="24"/>
          <w:lang w:val="en-US"/>
        </w:rPr>
        <w:t xml:space="preserve">fiscal year </w:t>
      </w:r>
      <w:r w:rsidR="0044341D" w:rsidRPr="00737462">
        <w:rPr>
          <w:rFonts w:ascii="Arial" w:hAnsi="Arial" w:cs="Arial"/>
          <w:sz w:val="24"/>
          <w:szCs w:val="24"/>
          <w:lang w:val="en-US"/>
        </w:rPr>
        <w:t>201</w:t>
      </w:r>
      <w:r>
        <w:rPr>
          <w:rFonts w:ascii="Arial" w:hAnsi="Arial" w:cs="Arial"/>
          <w:sz w:val="24"/>
          <w:szCs w:val="24"/>
          <w:lang w:val="en-US"/>
        </w:rPr>
        <w:t>7</w:t>
      </w:r>
      <w:r w:rsidR="0044341D" w:rsidRPr="00737462">
        <w:rPr>
          <w:rFonts w:ascii="Arial" w:hAnsi="Arial" w:cs="Arial"/>
          <w:sz w:val="24"/>
          <w:szCs w:val="24"/>
          <w:lang w:val="en-US"/>
        </w:rPr>
        <w:t>.</w:t>
      </w:r>
    </w:p>
    <w:p w:rsidR="0044341D" w:rsidRPr="00737462" w:rsidRDefault="0044341D" w:rsidP="0044341D">
      <w:pPr>
        <w:rPr>
          <w:rFonts w:ascii="Arial" w:hAnsi="Arial" w:cs="Arial"/>
          <w:sz w:val="24"/>
          <w:szCs w:val="24"/>
          <w:lang w:val="en-US"/>
        </w:rPr>
      </w:pPr>
      <w:r w:rsidRPr="00737462">
        <w:rPr>
          <w:rFonts w:ascii="Arial" w:hAnsi="Arial" w:cs="Arial"/>
          <w:sz w:val="24"/>
          <w:szCs w:val="24"/>
          <w:lang w:val="en-US"/>
        </w:rPr>
        <w:t>The financial report will be available on https://www.db.com/ir/en/reports-deutsche-bank-trust-preferred-securities.htm.</w:t>
      </w:r>
    </w:p>
    <w:p w:rsidR="0044341D" w:rsidRPr="00737462" w:rsidRDefault="0044341D" w:rsidP="0044341D">
      <w:pPr>
        <w:rPr>
          <w:rFonts w:ascii="Arial" w:hAnsi="Arial" w:cs="Arial"/>
          <w:sz w:val="24"/>
          <w:szCs w:val="24"/>
          <w:lang w:val="en-US"/>
        </w:rPr>
      </w:pPr>
      <w:r w:rsidRPr="00737462">
        <w:rPr>
          <w:rFonts w:ascii="Arial" w:hAnsi="Arial" w:cs="Arial"/>
          <w:sz w:val="24"/>
          <w:szCs w:val="24"/>
          <w:lang w:val="en-US"/>
        </w:rPr>
        <w:t>The financial report will be filed with the Netherlands Authority for the Financial Markets, the officially appointed mechanism under the Transparency Directive as implemented in the Netherlands Financial Supervision Act (NFSA).</w:t>
      </w:r>
    </w:p>
    <w:p w:rsidR="0044341D" w:rsidRPr="00737462" w:rsidRDefault="0044341D" w:rsidP="0044341D">
      <w:pPr>
        <w:rPr>
          <w:rFonts w:ascii="Arial" w:hAnsi="Arial" w:cs="Arial"/>
          <w:sz w:val="24"/>
          <w:szCs w:val="24"/>
          <w:lang w:val="en-US"/>
        </w:rPr>
      </w:pPr>
      <w:r w:rsidRPr="00737462">
        <w:rPr>
          <w:rFonts w:ascii="Arial" w:hAnsi="Arial" w:cs="Arial"/>
          <w:sz w:val="24"/>
          <w:szCs w:val="24"/>
          <w:lang w:val="en-US"/>
        </w:rPr>
        <w:t>Deutsche Bank Capital Finance Trust I has elected the Netherlands as Home Member State under the Transparency Directive as implemented in the NFSA.</w:t>
      </w:r>
    </w:p>
    <w:p w:rsidR="00C56DA2" w:rsidRPr="0044341D" w:rsidRDefault="00C56DA2">
      <w:pPr>
        <w:rPr>
          <w:lang w:val="en-US"/>
        </w:rPr>
      </w:pPr>
    </w:p>
    <w:sectPr w:rsidR="00C56DA2" w:rsidRPr="0044341D" w:rsidSect="00616806">
      <w:headerReference w:type="even" r:id="rId7"/>
      <w:headerReference w:type="default" r:id="rId8"/>
      <w:footerReference w:type="even" r:id="rId9"/>
      <w:footerReference w:type="default" r:id="rId10"/>
      <w:headerReference w:type="first" r:id="rId11"/>
      <w:footerReference w:type="first" r:id="rId12"/>
      <w:pgSz w:w="11906" w:h="16838"/>
      <w:pgMar w:top="0"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D36" w:rsidRDefault="00573D36" w:rsidP="0044341D">
      <w:pPr>
        <w:spacing w:after="0" w:line="240" w:lineRule="auto"/>
      </w:pPr>
      <w:r>
        <w:separator/>
      </w:r>
    </w:p>
  </w:endnote>
  <w:endnote w:type="continuationSeparator" w:id="0">
    <w:p w:rsidR="00573D36" w:rsidRDefault="00573D36" w:rsidP="004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36" w:rsidRDefault="00573D36" w:rsidP="004F44DE">
    <w:pPr>
      <w:pStyle w:val="Footer"/>
      <w:jc w:val="center"/>
    </w:pPr>
    <w:r>
      <w:t xml:space="preserve"> </w:t>
    </w:r>
    <w:r w:rsidR="00216FFC">
      <w:fldChar w:fldCharType="begin"/>
    </w:r>
    <w:r w:rsidR="00872291" w:rsidRPr="004F44DE">
      <w:instrText xml:space="preserve"> DOCPROPERTY "aliashDocumentMarking" \* MERGEFORMAT </w:instrText>
    </w:r>
    <w:r w:rsidR="00216FF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36" w:rsidRDefault="00573D36" w:rsidP="004F44DE">
    <w:pPr>
      <w:pStyle w:val="Footer"/>
      <w:jc w:val="center"/>
    </w:pPr>
    <w:r>
      <w:t xml:space="preserve"> </w:t>
    </w:r>
    <w:r w:rsidR="00216FFC">
      <w:fldChar w:fldCharType="begin"/>
    </w:r>
    <w:r w:rsidR="00872291" w:rsidRPr="004F44DE">
      <w:instrText xml:space="preserve"> DOCPROPERTY "aliashDocumentMarking" \* MERGEFORMAT </w:instrText>
    </w:r>
    <w:r w:rsidR="00216FF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36" w:rsidRDefault="00573D36" w:rsidP="004F44DE">
    <w:pPr>
      <w:pStyle w:val="Footer"/>
      <w:jc w:val="center"/>
    </w:pPr>
    <w:r>
      <w:t xml:space="preserve"> </w:t>
    </w:r>
    <w:r w:rsidR="00216FFC">
      <w:fldChar w:fldCharType="begin"/>
    </w:r>
    <w:r w:rsidR="00872291" w:rsidRPr="004F44DE">
      <w:instrText xml:space="preserve"> DOCPROPERTY "aliashDocumentMarking" \* MERGEFORMAT </w:instrText>
    </w:r>
    <w:r w:rsidR="00216FF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D36" w:rsidRDefault="00573D36" w:rsidP="0044341D">
      <w:pPr>
        <w:spacing w:after="0" w:line="240" w:lineRule="auto"/>
      </w:pPr>
      <w:r>
        <w:separator/>
      </w:r>
    </w:p>
  </w:footnote>
  <w:footnote w:type="continuationSeparator" w:id="0">
    <w:p w:rsidR="00573D36" w:rsidRDefault="00573D36" w:rsidP="00443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36" w:rsidRDefault="00573D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36" w:rsidRDefault="00573D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36" w:rsidRDefault="00573D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1D"/>
    <w:rsid w:val="0016149C"/>
    <w:rsid w:val="00216FFC"/>
    <w:rsid w:val="002A75F1"/>
    <w:rsid w:val="003F62F6"/>
    <w:rsid w:val="00401507"/>
    <w:rsid w:val="0044341D"/>
    <w:rsid w:val="00480823"/>
    <w:rsid w:val="004840D8"/>
    <w:rsid w:val="004F44DE"/>
    <w:rsid w:val="00525EE9"/>
    <w:rsid w:val="00573D36"/>
    <w:rsid w:val="00616806"/>
    <w:rsid w:val="006A207D"/>
    <w:rsid w:val="00737462"/>
    <w:rsid w:val="00872291"/>
    <w:rsid w:val="00943D56"/>
    <w:rsid w:val="00945D7C"/>
    <w:rsid w:val="00B2337E"/>
    <w:rsid w:val="00BD078B"/>
    <w:rsid w:val="00BF6895"/>
    <w:rsid w:val="00C20E47"/>
    <w:rsid w:val="00C56DA2"/>
    <w:rsid w:val="00DA50C1"/>
    <w:rsid w:val="00DE1A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341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4341D"/>
  </w:style>
  <w:style w:type="paragraph" w:styleId="Footer">
    <w:name w:val="footer"/>
    <w:basedOn w:val="Normal"/>
    <w:link w:val="FooterChar"/>
    <w:uiPriority w:val="99"/>
    <w:semiHidden/>
    <w:unhideWhenUsed/>
    <w:rsid w:val="0044341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4341D"/>
  </w:style>
  <w:style w:type="paragraph" w:styleId="BalloonText">
    <w:name w:val="Balloon Text"/>
    <w:basedOn w:val="Normal"/>
    <w:link w:val="BalloonTextChar"/>
    <w:uiPriority w:val="99"/>
    <w:semiHidden/>
    <w:unhideWhenUsed/>
    <w:rsid w:val="00872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29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341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4341D"/>
  </w:style>
  <w:style w:type="paragraph" w:styleId="Footer">
    <w:name w:val="footer"/>
    <w:basedOn w:val="Normal"/>
    <w:link w:val="FooterChar"/>
    <w:uiPriority w:val="99"/>
    <w:semiHidden/>
    <w:unhideWhenUsed/>
    <w:rsid w:val="0044341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4341D"/>
  </w:style>
  <w:style w:type="paragraph" w:styleId="BalloonText">
    <w:name w:val="Balloon Text"/>
    <w:basedOn w:val="Normal"/>
    <w:link w:val="BalloonTextChar"/>
    <w:uiPriority w:val="99"/>
    <w:semiHidden/>
    <w:unhideWhenUsed/>
    <w:rsid w:val="00872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839</Characters>
  <Application>Microsoft Office Word</Application>
  <DocSecurity>4</DocSecurity>
  <Lines>16</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Deutsche Bank</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moutmar</dc:creator>
  <cp:keywords>Public</cp:keywords>
  <cp:lastModifiedBy>Allen &amp; Overy</cp:lastModifiedBy>
  <cp:revision>2</cp:revision>
  <dcterms:created xsi:type="dcterms:W3CDTF">2018-04-19T08:37:00Z</dcterms:created>
  <dcterms:modified xsi:type="dcterms:W3CDTF">2018-04-19T08:37:00Z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e50e4c98-1d9d-45c9-9a04-6db2d75480a3</vt:lpwstr>
  </property>
  <property fmtid="{D5CDD505-2E9C-101B-9397-08002B2CF9AE}" pid="3" name="aliashDocumentMarking">
    <vt:lpwstr/>
  </property>
  <property fmtid="{D5CDD505-2E9C-101B-9397-08002B2CF9AE}" pid="4" name="db.comClassification">
    <vt:lpwstr>Public</vt:lpwstr>
  </property>
</Properties>
</file>