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A9E7" w14:textId="77777777" w:rsidR="00D649C0" w:rsidRDefault="00D649C0"/>
    <w:tbl>
      <w:tblPr>
        <w:tblW w:w="10490" w:type="dxa"/>
        <w:tblLayout w:type="fixed"/>
        <w:tblCellMar>
          <w:left w:w="57" w:type="dxa"/>
          <w:right w:w="57" w:type="dxa"/>
        </w:tblCellMar>
        <w:tblLook w:val="01E0" w:firstRow="1" w:lastRow="1" w:firstColumn="1" w:lastColumn="1" w:noHBand="0" w:noVBand="0"/>
      </w:tblPr>
      <w:tblGrid>
        <w:gridCol w:w="7258"/>
        <w:gridCol w:w="3232"/>
      </w:tblGrid>
      <w:tr w:rsidR="002863DD" w:rsidRPr="008142B8" w14:paraId="59D84739" w14:textId="77777777" w:rsidTr="00A06295">
        <w:trPr>
          <w:trHeight w:val="706"/>
        </w:trPr>
        <w:tc>
          <w:tcPr>
            <w:tcW w:w="7258" w:type="dxa"/>
            <w:shd w:val="clear" w:color="auto" w:fill="auto"/>
            <w:tcMar>
              <w:right w:w="2268" w:type="dxa"/>
            </w:tcMar>
            <w:vAlign w:val="bottom"/>
          </w:tcPr>
          <w:p w14:paraId="385CF8C8" w14:textId="77777777" w:rsidR="002863DD" w:rsidRPr="008142B8" w:rsidRDefault="002863DD" w:rsidP="00A06295">
            <w:pPr>
              <w:pStyle w:val="DocumentType"/>
              <w:rPr>
                <w:sz w:val="40"/>
                <w:szCs w:val="40"/>
              </w:rPr>
            </w:pPr>
            <w:bookmarkStart w:id="0" w:name="CustomFieldTitlePressRelease" w:colFirst="0" w:colLast="0"/>
            <w:r w:rsidRPr="008142B8">
              <w:rPr>
                <w:sz w:val="40"/>
                <w:szCs w:val="40"/>
              </w:rPr>
              <w:t>Press Release</w:t>
            </w:r>
          </w:p>
          <w:p w14:paraId="61C0DFC7" w14:textId="77777777" w:rsidR="002863DD" w:rsidRPr="008142B8" w:rsidRDefault="002863DD" w:rsidP="00BC5920">
            <w:pPr>
              <w:pStyle w:val="DocumentType"/>
              <w:rPr>
                <w:sz w:val="20"/>
                <w:szCs w:val="20"/>
              </w:rPr>
            </w:pPr>
            <w:r w:rsidRPr="008142B8">
              <w:rPr>
                <w:sz w:val="20"/>
                <w:szCs w:val="20"/>
              </w:rPr>
              <w:t xml:space="preserve">Heerlen (NL), </w:t>
            </w:r>
            <w:r w:rsidR="00B240E2">
              <w:rPr>
                <w:sz w:val="20"/>
                <w:szCs w:val="20"/>
              </w:rPr>
              <w:t>1</w:t>
            </w:r>
            <w:r w:rsidR="00EE0F2F">
              <w:rPr>
                <w:sz w:val="20"/>
                <w:szCs w:val="20"/>
              </w:rPr>
              <w:t xml:space="preserve"> August</w:t>
            </w:r>
            <w:r w:rsidR="00614102">
              <w:rPr>
                <w:sz w:val="20"/>
                <w:szCs w:val="20"/>
              </w:rPr>
              <w:t xml:space="preserve"> 2019</w:t>
            </w:r>
          </w:p>
        </w:tc>
        <w:tc>
          <w:tcPr>
            <w:tcW w:w="3232" w:type="dxa"/>
            <w:shd w:val="clear" w:color="auto" w:fill="auto"/>
          </w:tcPr>
          <w:p w14:paraId="20C8A67F" w14:textId="77777777" w:rsidR="00F37279" w:rsidRDefault="00F37279" w:rsidP="00A06295">
            <w:pPr>
              <w:pStyle w:val="Sender"/>
              <w:rPr>
                <w:sz w:val="20"/>
                <w:szCs w:val="20"/>
              </w:rPr>
            </w:pPr>
          </w:p>
          <w:p w14:paraId="3F55CE4D" w14:textId="071D9304" w:rsidR="002863DD" w:rsidRPr="00730256" w:rsidRDefault="002863DD" w:rsidP="00A06295">
            <w:pPr>
              <w:pStyle w:val="Sender"/>
              <w:rPr>
                <w:sz w:val="20"/>
                <w:szCs w:val="20"/>
              </w:rPr>
            </w:pPr>
          </w:p>
        </w:tc>
      </w:tr>
      <w:bookmarkEnd w:id="0"/>
    </w:tbl>
    <w:p w14:paraId="28F0504B" w14:textId="77777777" w:rsidR="00D17CEF" w:rsidRPr="00A92E0B" w:rsidRDefault="00D17CEF" w:rsidP="00D17CEF">
      <w:pPr>
        <w:spacing w:line="240" w:lineRule="auto"/>
        <w:rPr>
          <w:b/>
          <w:color w:val="4F81BD" w:themeColor="accent1"/>
          <w:sz w:val="24"/>
        </w:rPr>
      </w:pPr>
    </w:p>
    <w:p w14:paraId="2C7FCEE2" w14:textId="07963808" w:rsidR="00D17CEF" w:rsidRPr="008142B8" w:rsidRDefault="00D17CEF" w:rsidP="00D17CEF">
      <w:pPr>
        <w:spacing w:line="240" w:lineRule="auto"/>
        <w:rPr>
          <w:b/>
          <w:color w:val="4F81BD" w:themeColor="accent1"/>
          <w:sz w:val="32"/>
          <w:szCs w:val="32"/>
        </w:rPr>
      </w:pPr>
      <w:r w:rsidRPr="008142B8">
        <w:rPr>
          <w:b/>
          <w:color w:val="4F81BD" w:themeColor="accent1"/>
          <w:sz w:val="32"/>
          <w:szCs w:val="32"/>
        </w:rPr>
        <w:t xml:space="preserve">DSM </w:t>
      </w:r>
      <w:r>
        <w:rPr>
          <w:b/>
          <w:color w:val="4F81BD" w:themeColor="accent1"/>
          <w:sz w:val="32"/>
          <w:szCs w:val="32"/>
        </w:rPr>
        <w:t>reports H1 2019 results</w:t>
      </w:r>
    </w:p>
    <w:p w14:paraId="3E308D7E" w14:textId="77777777" w:rsidR="00D17CEF" w:rsidRPr="00621ADC" w:rsidRDefault="00D17CEF" w:rsidP="00D17CEF">
      <w:pPr>
        <w:spacing w:line="240" w:lineRule="auto"/>
        <w:rPr>
          <w:b/>
          <w:sz w:val="16"/>
          <w:szCs w:val="20"/>
        </w:rPr>
      </w:pPr>
    </w:p>
    <w:p w14:paraId="67B0E8FF" w14:textId="77777777" w:rsidR="00D17CEF" w:rsidRPr="00545E2A" w:rsidRDefault="00D17CEF" w:rsidP="00D17CEF">
      <w:pPr>
        <w:spacing w:line="240" w:lineRule="auto"/>
        <w:rPr>
          <w:color w:val="4F81BD" w:themeColor="accent1"/>
          <w:sz w:val="28"/>
          <w:szCs w:val="32"/>
        </w:rPr>
      </w:pPr>
      <w:r w:rsidRPr="00545E2A">
        <w:rPr>
          <w:color w:val="4F81BD" w:themeColor="accent1"/>
          <w:sz w:val="28"/>
          <w:szCs w:val="32"/>
        </w:rPr>
        <w:t>Highlights</w:t>
      </w:r>
      <w:r w:rsidRPr="00200218">
        <w:rPr>
          <w:color w:val="4F81BD" w:themeColor="accent1"/>
          <w:sz w:val="28"/>
          <w:szCs w:val="32"/>
          <w:vertAlign w:val="superscript"/>
        </w:rPr>
        <w:t>1</w:t>
      </w:r>
      <w:r>
        <w:rPr>
          <w:color w:val="4F81BD" w:themeColor="accent1"/>
          <w:sz w:val="28"/>
          <w:szCs w:val="32"/>
          <w:vertAlign w:val="superscript"/>
        </w:rPr>
        <w:t>,2,3</w:t>
      </w:r>
    </w:p>
    <w:p w14:paraId="04F24F48" w14:textId="77777777" w:rsidR="003D36B9" w:rsidRDefault="003D36B9" w:rsidP="003D36B9">
      <w:pPr>
        <w:pStyle w:val="ListParagraph"/>
        <w:numPr>
          <w:ilvl w:val="0"/>
          <w:numId w:val="7"/>
        </w:numPr>
        <w:adjustRightInd/>
        <w:snapToGrid/>
        <w:spacing w:line="240" w:lineRule="auto"/>
        <w:ind w:left="360"/>
      </w:pPr>
      <w:bookmarkStart w:id="1" w:name="_Hlk479862291"/>
      <w:bookmarkStart w:id="2" w:name="_Hlk510788945"/>
      <w:bookmarkStart w:id="3" w:name="_Hlk527139205"/>
      <w:r>
        <w:t xml:space="preserve">DSM reports a good H1 </w:t>
      </w:r>
    </w:p>
    <w:p w14:paraId="5ED838CC" w14:textId="77777777" w:rsidR="003D36B9" w:rsidRDefault="003D36B9" w:rsidP="003D36B9">
      <w:pPr>
        <w:pStyle w:val="ListParagraph"/>
        <w:numPr>
          <w:ilvl w:val="0"/>
          <w:numId w:val="7"/>
        </w:numPr>
        <w:adjustRightInd/>
        <w:snapToGrid/>
        <w:spacing w:line="240" w:lineRule="auto"/>
        <w:ind w:left="360"/>
      </w:pPr>
      <w:r>
        <w:t>Results compared to Underlying business in H1 2018:</w:t>
      </w:r>
    </w:p>
    <w:p w14:paraId="2807DA6E" w14:textId="77777777" w:rsidR="003D36B9" w:rsidRDefault="003D36B9" w:rsidP="003D36B9">
      <w:pPr>
        <w:pStyle w:val="ListParagraph"/>
        <w:numPr>
          <w:ilvl w:val="0"/>
          <w:numId w:val="25"/>
        </w:numPr>
        <w:adjustRightInd/>
        <w:snapToGrid/>
        <w:spacing w:line="240" w:lineRule="auto"/>
        <w:ind w:left="720"/>
      </w:pPr>
      <w:r>
        <w:t xml:space="preserve">Group sales +3%, Adjusted EBITDA up 12% (including 3% from IFRS 16) </w:t>
      </w:r>
    </w:p>
    <w:p w14:paraId="50536C27" w14:textId="77777777" w:rsidR="003D36B9" w:rsidRDefault="003D36B9" w:rsidP="003D36B9">
      <w:pPr>
        <w:pStyle w:val="ListParagraph"/>
        <w:numPr>
          <w:ilvl w:val="0"/>
          <w:numId w:val="25"/>
        </w:numPr>
        <w:adjustRightInd/>
        <w:snapToGrid/>
        <w:spacing w:line="240" w:lineRule="auto"/>
        <w:ind w:left="720"/>
      </w:pPr>
      <w:r>
        <w:t xml:space="preserve">Nutrition: organic sales +4%, Adjusted EBITDA up 13% (including 2% from IFRS 16) </w:t>
      </w:r>
    </w:p>
    <w:p w14:paraId="2B68E4DE" w14:textId="77777777" w:rsidR="003D36B9" w:rsidRDefault="003D36B9" w:rsidP="003D36B9">
      <w:pPr>
        <w:pStyle w:val="ListParagraph"/>
        <w:numPr>
          <w:ilvl w:val="0"/>
          <w:numId w:val="25"/>
        </w:numPr>
        <w:adjustRightInd/>
        <w:snapToGrid/>
        <w:spacing w:line="240" w:lineRule="auto"/>
        <w:ind w:left="720"/>
      </w:pPr>
      <w:r>
        <w:t xml:space="preserve">Materials: organic sales -6%, Adjusted EBITDA flat (including 1% from IFRS 16)  </w:t>
      </w:r>
    </w:p>
    <w:p w14:paraId="7220E42C" w14:textId="77777777" w:rsidR="003D36B9" w:rsidRPr="008C0A7E" w:rsidRDefault="003D36B9" w:rsidP="003D36B9">
      <w:pPr>
        <w:pStyle w:val="ListParagraph"/>
        <w:numPr>
          <w:ilvl w:val="0"/>
          <w:numId w:val="7"/>
        </w:numPr>
        <w:adjustRightInd/>
        <w:snapToGrid/>
        <w:spacing w:line="240" w:lineRule="auto"/>
        <w:ind w:left="360"/>
      </w:pPr>
      <w:r w:rsidRPr="008C0A7E">
        <w:t>Adjusted Net Operating Free Cash Flow €</w:t>
      </w:r>
      <w:r>
        <w:t>257</w:t>
      </w:r>
      <w:r w:rsidRPr="008C0A7E">
        <w:t>m</w:t>
      </w:r>
      <w:r>
        <w:t xml:space="preserve">, up 14% versus H1 2018 </w:t>
      </w:r>
    </w:p>
    <w:p w14:paraId="72DE6FC8" w14:textId="77777777" w:rsidR="003D36B9" w:rsidRPr="008C0A7E" w:rsidRDefault="003D36B9" w:rsidP="003D36B9">
      <w:pPr>
        <w:pStyle w:val="ListParagraph"/>
        <w:numPr>
          <w:ilvl w:val="0"/>
          <w:numId w:val="7"/>
        </w:numPr>
        <w:adjustRightInd/>
        <w:snapToGrid/>
        <w:spacing w:line="240" w:lineRule="auto"/>
        <w:ind w:left="360"/>
      </w:pPr>
      <w:r w:rsidRPr="008C0A7E">
        <w:t>Total Net profit €</w:t>
      </w:r>
      <w:r>
        <w:t>401</w:t>
      </w:r>
      <w:r w:rsidRPr="008C0A7E">
        <w:t>m, up versus H1 2018 of €</w:t>
      </w:r>
      <w:r>
        <w:t>6</w:t>
      </w:r>
      <w:r w:rsidRPr="008C0A7E">
        <w:t xml:space="preserve">33m when correcting for the temporary vitamin effect of €275m EBITDA following an exceptional supply disruption in the industry </w:t>
      </w:r>
    </w:p>
    <w:p w14:paraId="5A7338FA" w14:textId="77777777" w:rsidR="003D36B9" w:rsidRPr="008C0A7E" w:rsidRDefault="003D36B9" w:rsidP="003D36B9">
      <w:pPr>
        <w:pStyle w:val="ListParagraph"/>
        <w:numPr>
          <w:ilvl w:val="0"/>
          <w:numId w:val="7"/>
        </w:numPr>
        <w:adjustRightInd/>
        <w:snapToGrid/>
        <w:spacing w:line="240" w:lineRule="auto"/>
        <w:ind w:left="360"/>
      </w:pPr>
      <w:r w:rsidRPr="008C0A7E">
        <w:t>Interim dividend of €0.77 per ordinary share</w:t>
      </w:r>
    </w:p>
    <w:p w14:paraId="115DA943" w14:textId="77777777" w:rsidR="003D36B9" w:rsidRPr="009C4C3A" w:rsidRDefault="003D36B9" w:rsidP="003D36B9">
      <w:pPr>
        <w:pStyle w:val="ListParagraph"/>
        <w:numPr>
          <w:ilvl w:val="0"/>
          <w:numId w:val="7"/>
        </w:numPr>
        <w:adjustRightInd/>
        <w:snapToGrid/>
        <w:spacing w:line="240" w:lineRule="auto"/>
        <w:ind w:left="360"/>
      </w:pPr>
      <w:r w:rsidRPr="008C0A7E">
        <w:t>Full year outlook maintained</w:t>
      </w:r>
    </w:p>
    <w:bookmarkEnd w:id="1"/>
    <w:bookmarkEnd w:id="2"/>
    <w:bookmarkEnd w:id="3"/>
    <w:p w14:paraId="1889C248" w14:textId="77777777" w:rsidR="00D17CEF" w:rsidRPr="009C4C3A" w:rsidRDefault="00D17CEF" w:rsidP="00D17CEF">
      <w:pPr>
        <w:rPr>
          <w:color w:val="4F81BD" w:themeColor="accent1"/>
          <w:sz w:val="16"/>
          <w:szCs w:val="16"/>
        </w:rPr>
      </w:pPr>
    </w:p>
    <w:p w14:paraId="77EF08DD" w14:textId="77777777" w:rsidR="00D17CEF" w:rsidRDefault="00D17CEF" w:rsidP="00D17CEF">
      <w:pPr>
        <w:rPr>
          <w:color w:val="4F81BD" w:themeColor="accent1"/>
          <w:sz w:val="28"/>
        </w:rPr>
      </w:pPr>
      <w:r w:rsidRPr="008C0A7E">
        <w:rPr>
          <w:color w:val="4F81BD" w:themeColor="accent1"/>
          <w:sz w:val="28"/>
        </w:rPr>
        <w:t>Key figures and indicators</w:t>
      </w:r>
    </w:p>
    <w:p w14:paraId="2833F5C8" w14:textId="77777777" w:rsidR="00D17CEF" w:rsidRPr="003A0811" w:rsidRDefault="00D17CEF" w:rsidP="00D17CEF">
      <w:pPr>
        <w:spacing w:line="240" w:lineRule="auto"/>
        <w:contextualSpacing/>
        <w:rPr>
          <w:color w:val="4F81BD" w:themeColor="accent1"/>
          <w:sz w:val="14"/>
        </w:rPr>
      </w:pPr>
      <w:r w:rsidRPr="008142B8">
        <w:rPr>
          <w:color w:val="4F81BD" w:themeColor="accent1"/>
          <w:sz w:val="28"/>
        </w:rPr>
        <w:t xml:space="preserve"> </w:t>
      </w:r>
    </w:p>
    <w:tbl>
      <w:tblPr>
        <w:tblStyle w:val="TableGrid"/>
        <w:tblW w:w="894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77"/>
        <w:gridCol w:w="993"/>
        <w:gridCol w:w="900"/>
        <w:gridCol w:w="632"/>
        <w:gridCol w:w="540"/>
        <w:gridCol w:w="990"/>
        <w:gridCol w:w="630"/>
        <w:gridCol w:w="810"/>
        <w:gridCol w:w="810"/>
        <w:gridCol w:w="667"/>
      </w:tblGrid>
      <w:tr w:rsidR="00D17CEF" w14:paraId="3BB84E5F" w14:textId="77777777" w:rsidTr="00D80C50">
        <w:trPr>
          <w:trHeight w:val="264"/>
        </w:trPr>
        <w:tc>
          <w:tcPr>
            <w:tcW w:w="1977" w:type="dxa"/>
            <w:tcBorders>
              <w:top w:val="single" w:sz="4" w:space="0" w:color="4F81BD" w:themeColor="accent1"/>
              <w:left w:val="nil"/>
              <w:bottom w:val="nil"/>
              <w:right w:val="dashSmallGap" w:sz="4" w:space="0" w:color="A6A6A6" w:themeColor="background1" w:themeShade="A6"/>
            </w:tcBorders>
            <w:hideMark/>
          </w:tcPr>
          <w:p w14:paraId="6C68B7EB" w14:textId="77777777" w:rsidR="00D17CEF" w:rsidRDefault="00D17CEF" w:rsidP="00D80C50">
            <w:pPr>
              <w:rPr>
                <w:sz w:val="14"/>
                <w:szCs w:val="14"/>
                <w:lang w:val="en-GB"/>
              </w:rPr>
            </w:pPr>
            <w:r>
              <w:rPr>
                <w:sz w:val="14"/>
                <w:szCs w:val="14"/>
                <w:lang w:val="en-GB"/>
              </w:rPr>
              <w:t>in € million</w:t>
            </w:r>
          </w:p>
        </w:tc>
        <w:tc>
          <w:tcPr>
            <w:tcW w:w="993" w:type="dxa"/>
            <w:tcBorders>
              <w:top w:val="single" w:sz="4" w:space="0" w:color="4F81BD" w:themeColor="accent1"/>
              <w:left w:val="dashSmallGap" w:sz="4" w:space="0" w:color="A6A6A6" w:themeColor="background1" w:themeShade="A6"/>
              <w:bottom w:val="nil"/>
              <w:right w:val="dashSmallGap" w:sz="4" w:space="0" w:color="808080" w:themeColor="background1" w:themeShade="80"/>
            </w:tcBorders>
          </w:tcPr>
          <w:p w14:paraId="0864B067" w14:textId="77777777" w:rsidR="00D17CEF" w:rsidRPr="001176D0" w:rsidRDefault="00D17CEF" w:rsidP="00D80C50">
            <w:pPr>
              <w:jc w:val="center"/>
              <w:rPr>
                <w:b/>
                <w:color w:val="4F81BD" w:themeColor="accent1"/>
                <w:sz w:val="16"/>
                <w:szCs w:val="16"/>
                <w:u w:val="single"/>
                <w:lang w:val="en-GB"/>
              </w:rPr>
            </w:pPr>
            <w:r>
              <w:rPr>
                <w:b/>
                <w:color w:val="4F81BD" w:themeColor="accent1"/>
                <w:sz w:val="16"/>
                <w:szCs w:val="16"/>
                <w:u w:val="single"/>
                <w:lang w:val="en-GB"/>
              </w:rPr>
              <w:t>H</w:t>
            </w:r>
            <w:r w:rsidRPr="001176D0">
              <w:rPr>
                <w:b/>
                <w:color w:val="4F81BD" w:themeColor="accent1"/>
                <w:sz w:val="16"/>
                <w:szCs w:val="16"/>
                <w:u w:val="single"/>
                <w:lang w:val="en-GB"/>
              </w:rPr>
              <w:t>1 2019</w:t>
            </w:r>
          </w:p>
        </w:tc>
        <w:tc>
          <w:tcPr>
            <w:tcW w:w="2072" w:type="dxa"/>
            <w:gridSpan w:val="3"/>
            <w:tcBorders>
              <w:top w:val="single" w:sz="4" w:space="0" w:color="4F81BD" w:themeColor="accent1"/>
              <w:left w:val="dashSmallGap" w:sz="4" w:space="0" w:color="808080" w:themeColor="background1" w:themeShade="80"/>
              <w:bottom w:val="nil"/>
              <w:right w:val="dashSmallGap" w:sz="4" w:space="0" w:color="A6A6A6" w:themeColor="background1" w:themeShade="A6"/>
            </w:tcBorders>
            <w:hideMark/>
          </w:tcPr>
          <w:p w14:paraId="19D026FA" w14:textId="77777777" w:rsidR="00D17CEF" w:rsidRDefault="00D17CEF" w:rsidP="00D80C50">
            <w:pPr>
              <w:tabs>
                <w:tab w:val="left" w:pos="716"/>
              </w:tabs>
              <w:ind w:left="30" w:hanging="30"/>
              <w:jc w:val="center"/>
              <w:rPr>
                <w:color w:val="4F81BD" w:themeColor="accent1"/>
                <w:sz w:val="16"/>
                <w:szCs w:val="16"/>
                <w:u w:val="single"/>
                <w:lang w:val="en-GB"/>
              </w:rPr>
            </w:pPr>
            <w:r>
              <w:rPr>
                <w:b/>
                <w:color w:val="808080" w:themeColor="background1" w:themeShade="80"/>
                <w:sz w:val="16"/>
                <w:szCs w:val="16"/>
                <w:u w:val="single"/>
                <w:lang w:val="en-GB"/>
              </w:rPr>
              <w:t>H1 2018</w:t>
            </w:r>
          </w:p>
        </w:tc>
        <w:tc>
          <w:tcPr>
            <w:tcW w:w="3907" w:type="dxa"/>
            <w:gridSpan w:val="5"/>
            <w:tcBorders>
              <w:top w:val="single" w:sz="4" w:space="0" w:color="4F81BD" w:themeColor="accent1"/>
              <w:left w:val="dashSmallGap" w:sz="4" w:space="0" w:color="A6A6A6" w:themeColor="background1" w:themeShade="A6"/>
              <w:bottom w:val="nil"/>
              <w:right w:val="nil"/>
            </w:tcBorders>
            <w:hideMark/>
          </w:tcPr>
          <w:p w14:paraId="61740A34" w14:textId="77777777" w:rsidR="00D17CEF" w:rsidRDefault="00D17CEF" w:rsidP="00D80C50">
            <w:pPr>
              <w:tabs>
                <w:tab w:val="left" w:pos="716"/>
              </w:tabs>
              <w:jc w:val="center"/>
              <w:rPr>
                <w:color w:val="4F81BD" w:themeColor="accent1"/>
                <w:sz w:val="16"/>
                <w:szCs w:val="16"/>
                <w:u w:val="single"/>
                <w:lang w:val="en-GB"/>
              </w:rPr>
            </w:pPr>
            <w:r>
              <w:rPr>
                <w:color w:val="4F81BD" w:themeColor="accent1"/>
                <w:sz w:val="16"/>
                <w:szCs w:val="16"/>
                <w:u w:val="single"/>
                <w:lang w:val="en-GB"/>
              </w:rPr>
              <w:t>% Change</w:t>
            </w:r>
          </w:p>
        </w:tc>
      </w:tr>
      <w:tr w:rsidR="00D17CEF" w14:paraId="3641F048" w14:textId="77777777" w:rsidTr="00D80C50">
        <w:trPr>
          <w:trHeight w:val="523"/>
        </w:trPr>
        <w:tc>
          <w:tcPr>
            <w:tcW w:w="1977" w:type="dxa"/>
            <w:tcBorders>
              <w:top w:val="nil"/>
              <w:left w:val="nil"/>
              <w:bottom w:val="single" w:sz="4" w:space="0" w:color="0070C0"/>
              <w:right w:val="dashSmallGap" w:sz="4" w:space="0" w:color="A6A6A6" w:themeColor="background1" w:themeShade="A6"/>
            </w:tcBorders>
          </w:tcPr>
          <w:p w14:paraId="28A3786A" w14:textId="77777777" w:rsidR="00D17CEF" w:rsidRDefault="00D17CEF" w:rsidP="00D80C50">
            <w:pPr>
              <w:rPr>
                <w:sz w:val="14"/>
                <w:szCs w:val="14"/>
                <w:lang w:val="en-GB"/>
              </w:rPr>
            </w:pPr>
          </w:p>
        </w:tc>
        <w:tc>
          <w:tcPr>
            <w:tcW w:w="993" w:type="dxa"/>
            <w:tcBorders>
              <w:top w:val="nil"/>
              <w:left w:val="dashSmallGap" w:sz="4" w:space="0" w:color="A6A6A6" w:themeColor="background1" w:themeShade="A6"/>
              <w:bottom w:val="single" w:sz="4" w:space="0" w:color="0070C0"/>
              <w:right w:val="dashSmallGap" w:sz="4" w:space="0" w:color="808080" w:themeColor="background1" w:themeShade="80"/>
            </w:tcBorders>
            <w:hideMark/>
          </w:tcPr>
          <w:p w14:paraId="224F558C" w14:textId="77777777" w:rsidR="00D17CEF" w:rsidRDefault="00D17CEF" w:rsidP="00D80C50">
            <w:pPr>
              <w:jc w:val="right"/>
              <w:rPr>
                <w:color w:val="4F81BD" w:themeColor="accent1"/>
                <w:sz w:val="14"/>
                <w:szCs w:val="16"/>
                <w:lang w:val="en-GB"/>
              </w:rPr>
            </w:pPr>
          </w:p>
        </w:tc>
        <w:tc>
          <w:tcPr>
            <w:tcW w:w="900" w:type="dxa"/>
            <w:tcBorders>
              <w:top w:val="nil"/>
              <w:left w:val="dashSmallGap" w:sz="4" w:space="0" w:color="808080" w:themeColor="background1" w:themeShade="80"/>
              <w:bottom w:val="single" w:sz="4" w:space="0" w:color="0070C0"/>
              <w:right w:val="nil"/>
            </w:tcBorders>
            <w:hideMark/>
          </w:tcPr>
          <w:p w14:paraId="5891A9EF" w14:textId="77777777" w:rsidR="00D17CEF" w:rsidRPr="00AC14AA" w:rsidRDefault="00D17CEF" w:rsidP="00D80C50">
            <w:pPr>
              <w:jc w:val="center"/>
              <w:rPr>
                <w:color w:val="808080" w:themeColor="background1" w:themeShade="80"/>
                <w:sz w:val="14"/>
                <w:szCs w:val="16"/>
                <w:lang w:val="en-GB"/>
              </w:rPr>
            </w:pPr>
            <w:r w:rsidRPr="00AC14AA">
              <w:rPr>
                <w:color w:val="808080" w:themeColor="background1" w:themeShade="80"/>
                <w:sz w:val="14"/>
                <w:szCs w:val="16"/>
                <w:lang w:val="en-GB"/>
              </w:rPr>
              <w:t>Underlying</w:t>
            </w:r>
            <w:r w:rsidRPr="00AC14AA">
              <w:rPr>
                <w:color w:val="808080" w:themeColor="background1" w:themeShade="80"/>
                <w:sz w:val="14"/>
                <w:szCs w:val="16"/>
                <w:vertAlign w:val="superscript"/>
                <w:lang w:val="en-GB"/>
              </w:rPr>
              <w:t>1</w:t>
            </w:r>
            <w:r w:rsidRPr="00AC14AA">
              <w:rPr>
                <w:color w:val="808080" w:themeColor="background1" w:themeShade="80"/>
                <w:sz w:val="14"/>
                <w:szCs w:val="16"/>
                <w:lang w:val="en-GB"/>
              </w:rPr>
              <w:t xml:space="preserve"> </w:t>
            </w:r>
            <w:r w:rsidRPr="00AC14AA">
              <w:rPr>
                <w:color w:val="808080" w:themeColor="background1" w:themeShade="80"/>
                <w:sz w:val="14"/>
                <w:szCs w:val="16"/>
                <w:lang w:val="en-GB"/>
              </w:rPr>
              <w:br/>
              <w:t>business</w:t>
            </w:r>
          </w:p>
        </w:tc>
        <w:tc>
          <w:tcPr>
            <w:tcW w:w="632" w:type="dxa"/>
            <w:tcBorders>
              <w:top w:val="nil"/>
              <w:left w:val="nil"/>
              <w:bottom w:val="single" w:sz="4" w:space="0" w:color="0070C0"/>
              <w:right w:val="nil"/>
            </w:tcBorders>
            <w:shd w:val="clear" w:color="auto" w:fill="FFFFFF" w:themeFill="background1"/>
          </w:tcPr>
          <w:p w14:paraId="67311A00" w14:textId="77777777" w:rsidR="00D17CEF" w:rsidRPr="00AC14AA" w:rsidRDefault="00D17CEF" w:rsidP="00D80C50">
            <w:pPr>
              <w:jc w:val="right"/>
              <w:rPr>
                <w:color w:val="808080" w:themeColor="background1" w:themeShade="80"/>
                <w:sz w:val="14"/>
                <w:szCs w:val="16"/>
                <w:lang w:val="en-GB"/>
              </w:rPr>
            </w:pPr>
            <w:r w:rsidRPr="00AC14AA">
              <w:rPr>
                <w:color w:val="808080" w:themeColor="background1" w:themeShade="80"/>
                <w:sz w:val="14"/>
                <w:szCs w:val="16"/>
                <w:lang w:val="en-GB"/>
              </w:rPr>
              <w:t>Temp. vitamin effect</w:t>
            </w:r>
          </w:p>
        </w:tc>
        <w:tc>
          <w:tcPr>
            <w:tcW w:w="540" w:type="dxa"/>
            <w:tcBorders>
              <w:top w:val="nil"/>
              <w:left w:val="nil"/>
              <w:bottom w:val="single" w:sz="4" w:space="0" w:color="0070C0"/>
              <w:right w:val="dashSmallGap" w:sz="4" w:space="0" w:color="A6A6A6" w:themeColor="background1" w:themeShade="A6"/>
            </w:tcBorders>
            <w:shd w:val="clear" w:color="auto" w:fill="FFFFFF" w:themeFill="background1"/>
          </w:tcPr>
          <w:p w14:paraId="61BF6C95" w14:textId="77777777" w:rsidR="00D17CEF" w:rsidRPr="00AC14AA" w:rsidRDefault="00D17CEF" w:rsidP="00D80C50">
            <w:pPr>
              <w:jc w:val="right"/>
              <w:rPr>
                <w:color w:val="808080" w:themeColor="background1" w:themeShade="80"/>
                <w:sz w:val="14"/>
                <w:szCs w:val="16"/>
                <w:lang w:val="en-GB"/>
              </w:rPr>
            </w:pPr>
            <w:r w:rsidRPr="00AC14AA">
              <w:rPr>
                <w:color w:val="808080" w:themeColor="background1" w:themeShade="80"/>
                <w:sz w:val="14"/>
                <w:szCs w:val="16"/>
                <w:lang w:val="en-GB"/>
              </w:rPr>
              <w:t>Total</w:t>
            </w:r>
          </w:p>
          <w:p w14:paraId="07B57044" w14:textId="77777777" w:rsidR="00D17CEF" w:rsidRPr="00AC14AA" w:rsidRDefault="00D17CEF" w:rsidP="00D80C50">
            <w:pPr>
              <w:jc w:val="right"/>
              <w:rPr>
                <w:color w:val="808080" w:themeColor="background1" w:themeShade="80"/>
                <w:sz w:val="14"/>
                <w:szCs w:val="16"/>
                <w:lang w:val="en-GB"/>
              </w:rPr>
            </w:pPr>
            <w:r w:rsidRPr="00AC14AA">
              <w:rPr>
                <w:color w:val="808080" w:themeColor="background1" w:themeShade="80"/>
                <w:sz w:val="14"/>
                <w:szCs w:val="16"/>
                <w:lang w:val="en-GB"/>
              </w:rPr>
              <w:t>Group</w:t>
            </w:r>
          </w:p>
        </w:tc>
        <w:tc>
          <w:tcPr>
            <w:tcW w:w="990" w:type="dxa"/>
            <w:tcBorders>
              <w:top w:val="nil"/>
              <w:left w:val="dashSmallGap" w:sz="4" w:space="0" w:color="A6A6A6" w:themeColor="background1" w:themeShade="A6"/>
              <w:bottom w:val="single" w:sz="4" w:space="0" w:color="0070C0"/>
              <w:right w:val="nil"/>
            </w:tcBorders>
            <w:shd w:val="clear" w:color="auto" w:fill="FFFFFF" w:themeFill="background1"/>
            <w:hideMark/>
          </w:tcPr>
          <w:p w14:paraId="56A095E7" w14:textId="77777777" w:rsidR="00D17CEF" w:rsidRDefault="00D17CEF" w:rsidP="00D80C50">
            <w:pPr>
              <w:jc w:val="right"/>
              <w:rPr>
                <w:color w:val="4F81BD" w:themeColor="accent1"/>
                <w:sz w:val="14"/>
                <w:szCs w:val="16"/>
                <w:lang w:val="en-GB"/>
              </w:rPr>
            </w:pPr>
            <w:r>
              <w:rPr>
                <w:color w:val="4F81BD" w:themeColor="accent1"/>
                <w:sz w:val="14"/>
                <w:szCs w:val="16"/>
                <w:lang w:val="en-GB"/>
              </w:rPr>
              <w:t xml:space="preserve"> Underlying</w:t>
            </w:r>
            <w:r>
              <w:rPr>
                <w:color w:val="4F81BD" w:themeColor="accent1"/>
                <w:sz w:val="14"/>
                <w:szCs w:val="16"/>
                <w:vertAlign w:val="superscript"/>
                <w:lang w:val="en-GB"/>
              </w:rPr>
              <w:t>1</w:t>
            </w:r>
            <w:r>
              <w:rPr>
                <w:color w:val="4F81BD" w:themeColor="accent1"/>
                <w:sz w:val="14"/>
                <w:szCs w:val="16"/>
                <w:lang w:val="en-GB"/>
              </w:rPr>
              <w:t xml:space="preserve">    </w:t>
            </w:r>
          </w:p>
          <w:p w14:paraId="69A39768" w14:textId="77777777" w:rsidR="00D17CEF" w:rsidRDefault="00D17CEF" w:rsidP="00D80C50">
            <w:pPr>
              <w:jc w:val="right"/>
              <w:rPr>
                <w:color w:val="4F81BD" w:themeColor="accent1"/>
                <w:sz w:val="14"/>
                <w:szCs w:val="16"/>
                <w:u w:val="single"/>
                <w:lang w:val="en-GB"/>
              </w:rPr>
            </w:pPr>
            <w:r>
              <w:rPr>
                <w:color w:val="4F81BD" w:themeColor="accent1"/>
                <w:sz w:val="14"/>
                <w:szCs w:val="16"/>
                <w:lang w:val="en-GB"/>
              </w:rPr>
              <w:t>Organic</w:t>
            </w:r>
            <w:r>
              <w:rPr>
                <w:color w:val="4F81BD" w:themeColor="accent1"/>
                <w:sz w:val="14"/>
                <w:szCs w:val="16"/>
                <w:lang w:val="en-GB"/>
              </w:rPr>
              <w:br/>
              <w:t xml:space="preserve"> growth</w:t>
            </w:r>
            <w:r>
              <w:rPr>
                <w:color w:val="4F81BD" w:themeColor="accent1"/>
                <w:sz w:val="14"/>
                <w:szCs w:val="16"/>
                <w:u w:val="single"/>
                <w:lang w:val="en-GB"/>
              </w:rPr>
              <w:t xml:space="preserve"> </w:t>
            </w:r>
          </w:p>
        </w:tc>
        <w:tc>
          <w:tcPr>
            <w:tcW w:w="630" w:type="dxa"/>
            <w:tcBorders>
              <w:top w:val="nil"/>
              <w:left w:val="nil"/>
              <w:bottom w:val="single" w:sz="4" w:space="0" w:color="0070C0"/>
              <w:right w:val="nil"/>
            </w:tcBorders>
            <w:shd w:val="clear" w:color="auto" w:fill="FFFFFF" w:themeFill="background1"/>
            <w:hideMark/>
          </w:tcPr>
          <w:p w14:paraId="43F45E7A" w14:textId="77777777" w:rsidR="00D17CEF" w:rsidRDefault="00D17CEF" w:rsidP="00D80C50">
            <w:pPr>
              <w:ind w:left="-60"/>
              <w:jc w:val="center"/>
              <w:rPr>
                <w:color w:val="4F81BD" w:themeColor="accent1"/>
                <w:sz w:val="14"/>
                <w:szCs w:val="16"/>
                <w:lang w:val="en-GB"/>
              </w:rPr>
            </w:pPr>
            <w:r>
              <w:rPr>
                <w:color w:val="4F81BD" w:themeColor="accent1"/>
                <w:sz w:val="14"/>
                <w:szCs w:val="16"/>
                <w:lang w:val="en-GB"/>
              </w:rPr>
              <w:t>FX &amp; ‘other’</w:t>
            </w:r>
            <w:r>
              <w:rPr>
                <w:color w:val="4F81BD" w:themeColor="accent1"/>
                <w:sz w:val="14"/>
                <w:szCs w:val="16"/>
                <w:vertAlign w:val="superscript"/>
                <w:lang w:val="en-GB"/>
              </w:rPr>
              <w:t>1</w:t>
            </w:r>
          </w:p>
        </w:tc>
        <w:tc>
          <w:tcPr>
            <w:tcW w:w="810" w:type="dxa"/>
            <w:tcBorders>
              <w:top w:val="nil"/>
              <w:left w:val="nil"/>
              <w:bottom w:val="single" w:sz="4" w:space="0" w:color="0070C0"/>
              <w:right w:val="nil"/>
            </w:tcBorders>
            <w:shd w:val="clear" w:color="auto" w:fill="FFFFFF" w:themeFill="background1"/>
            <w:hideMark/>
          </w:tcPr>
          <w:p w14:paraId="10D9452A" w14:textId="77777777" w:rsidR="00D17CEF" w:rsidRDefault="00D17CEF" w:rsidP="00D80C50">
            <w:pPr>
              <w:ind w:left="-89" w:right="-55"/>
              <w:jc w:val="right"/>
              <w:rPr>
                <w:color w:val="4F81BD" w:themeColor="accent1"/>
                <w:sz w:val="14"/>
                <w:szCs w:val="16"/>
                <w:lang w:val="en-GB"/>
              </w:rPr>
            </w:pPr>
            <w:r>
              <w:rPr>
                <w:color w:val="4F81BD" w:themeColor="accent1"/>
                <w:sz w:val="14"/>
                <w:szCs w:val="16"/>
                <w:lang w:val="en-GB"/>
              </w:rPr>
              <w:t>Underlying</w:t>
            </w:r>
            <w:r>
              <w:rPr>
                <w:color w:val="4F81BD" w:themeColor="accent1"/>
                <w:sz w:val="14"/>
                <w:szCs w:val="16"/>
                <w:vertAlign w:val="superscript"/>
                <w:lang w:val="en-GB"/>
              </w:rPr>
              <w:t>1</w:t>
            </w:r>
            <w:r>
              <w:rPr>
                <w:color w:val="4F81BD" w:themeColor="accent1"/>
                <w:sz w:val="14"/>
                <w:szCs w:val="16"/>
                <w:lang w:val="en-GB"/>
              </w:rPr>
              <w:t xml:space="preserve">  </w:t>
            </w:r>
          </w:p>
          <w:p w14:paraId="7A3F23BC" w14:textId="77777777" w:rsidR="00D17CEF" w:rsidRDefault="00D17CEF" w:rsidP="00D80C50">
            <w:pPr>
              <w:ind w:left="-59"/>
              <w:jc w:val="right"/>
              <w:rPr>
                <w:color w:val="4F81BD" w:themeColor="accent1"/>
                <w:sz w:val="14"/>
                <w:szCs w:val="16"/>
                <w:lang w:val="en-GB"/>
              </w:rPr>
            </w:pPr>
            <w:r>
              <w:rPr>
                <w:color w:val="4F81BD" w:themeColor="accent1"/>
                <w:sz w:val="14"/>
                <w:szCs w:val="16"/>
                <w:lang w:val="en-GB"/>
              </w:rPr>
              <w:t>total growth</w:t>
            </w:r>
          </w:p>
        </w:tc>
        <w:tc>
          <w:tcPr>
            <w:tcW w:w="810" w:type="dxa"/>
            <w:tcBorders>
              <w:top w:val="nil"/>
              <w:left w:val="nil"/>
              <w:bottom w:val="single" w:sz="4" w:space="0" w:color="4F81BD" w:themeColor="accent1"/>
              <w:right w:val="nil"/>
            </w:tcBorders>
            <w:shd w:val="clear" w:color="auto" w:fill="auto"/>
            <w:hideMark/>
          </w:tcPr>
          <w:p w14:paraId="634AEE70" w14:textId="77777777" w:rsidR="00D17CEF" w:rsidRDefault="00D17CEF" w:rsidP="00D80C50">
            <w:pPr>
              <w:ind w:hanging="1611"/>
              <w:jc w:val="right"/>
              <w:rPr>
                <w:color w:val="4F81BD" w:themeColor="accent1"/>
                <w:sz w:val="14"/>
                <w:szCs w:val="16"/>
                <w:lang w:val="en-GB"/>
              </w:rPr>
            </w:pPr>
            <w:r>
              <w:rPr>
                <w:color w:val="4F81BD" w:themeColor="accent1"/>
                <w:sz w:val="14"/>
                <w:szCs w:val="16"/>
                <w:lang w:val="en-GB"/>
              </w:rPr>
              <w:t>Temporary</w:t>
            </w:r>
            <w:r>
              <w:rPr>
                <w:color w:val="4F81BD" w:themeColor="accent1"/>
                <w:sz w:val="14"/>
                <w:szCs w:val="16"/>
                <w:lang w:val="en-GB"/>
              </w:rPr>
              <w:br/>
              <w:t>vitamin effect</w:t>
            </w:r>
          </w:p>
        </w:tc>
        <w:tc>
          <w:tcPr>
            <w:tcW w:w="667" w:type="dxa"/>
            <w:tcBorders>
              <w:top w:val="nil"/>
              <w:left w:val="nil"/>
              <w:bottom w:val="single" w:sz="4" w:space="0" w:color="4F81BD" w:themeColor="accent1"/>
              <w:right w:val="nil"/>
            </w:tcBorders>
            <w:shd w:val="clear" w:color="auto" w:fill="auto"/>
            <w:hideMark/>
          </w:tcPr>
          <w:p w14:paraId="4CAA245D" w14:textId="77777777" w:rsidR="00D17CEF" w:rsidRDefault="00D17CEF" w:rsidP="00D80C50">
            <w:pPr>
              <w:ind w:hanging="1611"/>
              <w:jc w:val="right"/>
              <w:rPr>
                <w:color w:val="4F81BD" w:themeColor="accent1"/>
                <w:sz w:val="14"/>
                <w:szCs w:val="16"/>
                <w:lang w:val="en-GB"/>
              </w:rPr>
            </w:pPr>
            <w:r>
              <w:rPr>
                <w:color w:val="4F81BD" w:themeColor="accent1"/>
                <w:sz w:val="14"/>
                <w:szCs w:val="16"/>
                <w:lang w:val="en-GB"/>
              </w:rPr>
              <w:t xml:space="preserve">Total </w:t>
            </w:r>
            <w:r>
              <w:rPr>
                <w:color w:val="4F81BD" w:themeColor="accent1"/>
                <w:sz w:val="14"/>
                <w:szCs w:val="16"/>
                <w:lang w:val="en-GB"/>
              </w:rPr>
              <w:br/>
              <w:t>Group</w:t>
            </w:r>
          </w:p>
        </w:tc>
      </w:tr>
      <w:tr w:rsidR="00D17CEF" w14:paraId="495B137A" w14:textId="77777777" w:rsidTr="00D80C50">
        <w:trPr>
          <w:trHeight w:val="211"/>
        </w:trPr>
        <w:tc>
          <w:tcPr>
            <w:tcW w:w="1977" w:type="dxa"/>
            <w:tcBorders>
              <w:top w:val="single" w:sz="4" w:space="0" w:color="0070C0"/>
              <w:left w:val="nil"/>
              <w:bottom w:val="nil"/>
              <w:right w:val="dashSmallGap" w:sz="4" w:space="0" w:color="A6A6A6" w:themeColor="background1" w:themeShade="A6"/>
            </w:tcBorders>
            <w:shd w:val="clear" w:color="auto" w:fill="D9D9D9" w:themeFill="background1" w:themeFillShade="D9"/>
            <w:hideMark/>
          </w:tcPr>
          <w:p w14:paraId="1AABD499" w14:textId="77777777" w:rsidR="00D17CEF" w:rsidRDefault="00D17CEF" w:rsidP="00D80C50">
            <w:pPr>
              <w:rPr>
                <w:b/>
                <w:color w:val="4F81BD" w:themeColor="accent1"/>
                <w:sz w:val="16"/>
                <w:szCs w:val="16"/>
                <w:lang w:val="en-GB"/>
              </w:rPr>
            </w:pPr>
            <w:r>
              <w:rPr>
                <w:b/>
                <w:sz w:val="16"/>
                <w:szCs w:val="16"/>
                <w:lang w:val="en-GB"/>
              </w:rPr>
              <w:t>Sales</w:t>
            </w:r>
          </w:p>
        </w:tc>
        <w:tc>
          <w:tcPr>
            <w:tcW w:w="993" w:type="dxa"/>
            <w:tcBorders>
              <w:top w:val="single" w:sz="4" w:space="0" w:color="0070C0"/>
              <w:left w:val="dashSmallGap" w:sz="4" w:space="0" w:color="A6A6A6" w:themeColor="background1" w:themeShade="A6"/>
              <w:bottom w:val="nil"/>
              <w:right w:val="dashSmallGap" w:sz="4" w:space="0" w:color="808080" w:themeColor="background1" w:themeShade="80"/>
            </w:tcBorders>
            <w:shd w:val="clear" w:color="auto" w:fill="D9D9D9" w:themeFill="background1" w:themeFillShade="D9"/>
          </w:tcPr>
          <w:p w14:paraId="4D07AE46" w14:textId="77777777" w:rsidR="00D17CEF" w:rsidRDefault="00D17CEF" w:rsidP="00D80C50">
            <w:pPr>
              <w:jc w:val="right"/>
              <w:rPr>
                <w:color w:val="4F81BD" w:themeColor="accent1"/>
                <w:sz w:val="16"/>
                <w:szCs w:val="16"/>
                <w:lang w:val="en-GB"/>
              </w:rPr>
            </w:pPr>
            <w:r>
              <w:rPr>
                <w:color w:val="4F81BD" w:themeColor="accent1"/>
                <w:sz w:val="16"/>
                <w:szCs w:val="16"/>
                <w:lang w:val="en-GB"/>
              </w:rPr>
              <w:t>4,568</w:t>
            </w:r>
          </w:p>
        </w:tc>
        <w:tc>
          <w:tcPr>
            <w:tcW w:w="900" w:type="dxa"/>
            <w:tcBorders>
              <w:top w:val="single" w:sz="4" w:space="0" w:color="0070C0"/>
              <w:left w:val="dashSmallGap" w:sz="4" w:space="0" w:color="808080" w:themeColor="background1" w:themeShade="80"/>
              <w:bottom w:val="nil"/>
              <w:right w:val="nil"/>
            </w:tcBorders>
            <w:shd w:val="clear" w:color="auto" w:fill="D9D9D9" w:themeFill="background1" w:themeFillShade="D9"/>
          </w:tcPr>
          <w:p w14:paraId="3AB59237"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4,429</w:t>
            </w:r>
          </w:p>
        </w:tc>
        <w:tc>
          <w:tcPr>
            <w:tcW w:w="632" w:type="dxa"/>
            <w:tcBorders>
              <w:top w:val="single" w:sz="4" w:space="0" w:color="0070C0"/>
              <w:left w:val="nil"/>
              <w:bottom w:val="nil"/>
              <w:right w:val="nil"/>
            </w:tcBorders>
            <w:shd w:val="clear" w:color="auto" w:fill="D9D9D9" w:themeFill="background1" w:themeFillShade="D9"/>
          </w:tcPr>
          <w:p w14:paraId="62B71933"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365</w:t>
            </w:r>
          </w:p>
        </w:tc>
        <w:tc>
          <w:tcPr>
            <w:tcW w:w="540" w:type="dxa"/>
            <w:tcBorders>
              <w:top w:val="single" w:sz="4" w:space="0" w:color="0070C0"/>
              <w:left w:val="nil"/>
              <w:bottom w:val="nil"/>
              <w:right w:val="dashSmallGap" w:sz="4" w:space="0" w:color="A6A6A6" w:themeColor="background1" w:themeShade="A6"/>
            </w:tcBorders>
            <w:shd w:val="clear" w:color="auto" w:fill="D9D9D9" w:themeFill="background1" w:themeFillShade="D9"/>
          </w:tcPr>
          <w:p w14:paraId="254EB5D6"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4,794</w:t>
            </w:r>
          </w:p>
        </w:tc>
        <w:tc>
          <w:tcPr>
            <w:tcW w:w="99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14:paraId="57A29354" w14:textId="77777777" w:rsidR="00D17CEF" w:rsidRDefault="00D17CEF" w:rsidP="00D80C50">
            <w:pPr>
              <w:jc w:val="right"/>
              <w:rPr>
                <w:color w:val="4F81BD" w:themeColor="accent1"/>
                <w:sz w:val="16"/>
                <w:szCs w:val="16"/>
                <w:lang w:val="en-GB"/>
              </w:rPr>
            </w:pPr>
            <w:r>
              <w:rPr>
                <w:color w:val="4F81BD" w:themeColor="accent1"/>
                <w:sz w:val="16"/>
                <w:szCs w:val="16"/>
                <w:lang w:val="en-GB"/>
              </w:rPr>
              <w:t>1%</w:t>
            </w:r>
          </w:p>
        </w:tc>
        <w:tc>
          <w:tcPr>
            <w:tcW w:w="630" w:type="dxa"/>
            <w:tcBorders>
              <w:top w:val="single" w:sz="4" w:space="0" w:color="0070C0"/>
              <w:left w:val="nil"/>
              <w:bottom w:val="nil"/>
              <w:right w:val="nil"/>
            </w:tcBorders>
            <w:shd w:val="clear" w:color="auto" w:fill="D9D9D9" w:themeFill="background1" w:themeFillShade="D9"/>
          </w:tcPr>
          <w:p w14:paraId="12FAED63" w14:textId="77777777" w:rsidR="00D17CEF" w:rsidRDefault="00D17CEF" w:rsidP="00D80C50">
            <w:pPr>
              <w:jc w:val="right"/>
              <w:rPr>
                <w:color w:val="4F81BD" w:themeColor="accent1"/>
                <w:sz w:val="16"/>
                <w:szCs w:val="16"/>
                <w:lang w:val="en-GB"/>
              </w:rPr>
            </w:pPr>
            <w:r>
              <w:rPr>
                <w:color w:val="4F81BD" w:themeColor="accent1"/>
                <w:sz w:val="16"/>
                <w:szCs w:val="16"/>
                <w:lang w:val="en-GB"/>
              </w:rPr>
              <w:t>2%</w:t>
            </w:r>
          </w:p>
        </w:tc>
        <w:tc>
          <w:tcPr>
            <w:tcW w:w="810" w:type="dxa"/>
            <w:tcBorders>
              <w:top w:val="single" w:sz="4" w:space="0" w:color="0070C0"/>
              <w:left w:val="nil"/>
              <w:bottom w:val="nil"/>
              <w:right w:val="nil"/>
            </w:tcBorders>
            <w:shd w:val="clear" w:color="auto" w:fill="D9D9D9" w:themeFill="background1" w:themeFillShade="D9"/>
          </w:tcPr>
          <w:p w14:paraId="3F71A9B6" w14:textId="77777777" w:rsidR="00D17CEF" w:rsidRPr="00106CAD" w:rsidRDefault="00D17CEF" w:rsidP="00D80C50">
            <w:pPr>
              <w:jc w:val="right"/>
              <w:rPr>
                <w:color w:val="4F81BD" w:themeColor="accent1"/>
                <w:sz w:val="16"/>
                <w:szCs w:val="16"/>
                <w:lang w:val="en-GB"/>
              </w:rPr>
            </w:pPr>
            <w:r>
              <w:rPr>
                <w:color w:val="4F81BD" w:themeColor="accent1"/>
                <w:sz w:val="16"/>
                <w:szCs w:val="16"/>
                <w:lang w:val="en-GB"/>
              </w:rPr>
              <w:t>3%</w:t>
            </w:r>
          </w:p>
        </w:tc>
        <w:tc>
          <w:tcPr>
            <w:tcW w:w="810" w:type="dxa"/>
            <w:tcBorders>
              <w:top w:val="single" w:sz="4" w:space="0" w:color="4F81BD" w:themeColor="accent1"/>
              <w:left w:val="nil"/>
              <w:bottom w:val="nil"/>
              <w:right w:val="nil"/>
            </w:tcBorders>
            <w:shd w:val="clear" w:color="auto" w:fill="auto"/>
          </w:tcPr>
          <w:p w14:paraId="06886E2F"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-8%</w:t>
            </w:r>
          </w:p>
        </w:tc>
        <w:tc>
          <w:tcPr>
            <w:tcW w:w="667" w:type="dxa"/>
            <w:tcBorders>
              <w:top w:val="single" w:sz="4" w:space="0" w:color="4F81BD" w:themeColor="accent1"/>
              <w:left w:val="nil"/>
              <w:bottom w:val="nil"/>
              <w:right w:val="nil"/>
            </w:tcBorders>
            <w:shd w:val="clear" w:color="auto" w:fill="auto"/>
          </w:tcPr>
          <w:p w14:paraId="3AF7A3FE"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-5%</w:t>
            </w:r>
          </w:p>
        </w:tc>
      </w:tr>
      <w:tr w:rsidR="00D17CEF" w14:paraId="39AEA3CD" w14:textId="77777777" w:rsidTr="00D80C50">
        <w:trPr>
          <w:trHeight w:val="228"/>
        </w:trPr>
        <w:tc>
          <w:tcPr>
            <w:tcW w:w="1977" w:type="dxa"/>
            <w:tcBorders>
              <w:top w:val="nil"/>
              <w:left w:val="nil"/>
              <w:bottom w:val="nil"/>
              <w:right w:val="dashSmallGap" w:sz="4" w:space="0" w:color="A6A6A6" w:themeColor="background1" w:themeShade="A6"/>
            </w:tcBorders>
            <w:hideMark/>
          </w:tcPr>
          <w:p w14:paraId="4606FEBF" w14:textId="77777777" w:rsidR="00D17CEF" w:rsidRDefault="00D17CEF" w:rsidP="00D80C50">
            <w:pPr>
              <w:rPr>
                <w:sz w:val="16"/>
                <w:szCs w:val="16"/>
                <w:lang w:val="en-GB"/>
              </w:rPr>
            </w:pPr>
            <w:r>
              <w:rPr>
                <w:sz w:val="16"/>
                <w:szCs w:val="16"/>
                <w:lang w:val="en-GB"/>
              </w:rPr>
              <w:t xml:space="preserve">  Nutrition</w:t>
            </w:r>
          </w:p>
        </w:tc>
        <w:tc>
          <w:tcPr>
            <w:tcW w:w="993" w:type="dxa"/>
            <w:tcBorders>
              <w:top w:val="nil"/>
              <w:left w:val="dashSmallGap" w:sz="4" w:space="0" w:color="A6A6A6" w:themeColor="background1" w:themeShade="A6"/>
              <w:bottom w:val="nil"/>
              <w:right w:val="dashSmallGap" w:sz="4" w:space="0" w:color="808080" w:themeColor="background1" w:themeShade="80"/>
            </w:tcBorders>
          </w:tcPr>
          <w:p w14:paraId="1567AD8C" w14:textId="77777777" w:rsidR="00D17CEF" w:rsidRDefault="00D17CEF" w:rsidP="00D80C50">
            <w:pPr>
              <w:jc w:val="right"/>
              <w:rPr>
                <w:color w:val="4F81BD" w:themeColor="accent1"/>
                <w:sz w:val="16"/>
                <w:szCs w:val="16"/>
                <w:lang w:val="en-GB"/>
              </w:rPr>
            </w:pPr>
            <w:r>
              <w:rPr>
                <w:color w:val="4F81BD" w:themeColor="accent1"/>
                <w:sz w:val="16"/>
                <w:szCs w:val="16"/>
                <w:lang w:val="en-GB"/>
              </w:rPr>
              <w:t>3,029</w:t>
            </w:r>
          </w:p>
        </w:tc>
        <w:tc>
          <w:tcPr>
            <w:tcW w:w="900" w:type="dxa"/>
            <w:tcBorders>
              <w:top w:val="nil"/>
              <w:left w:val="dashSmallGap" w:sz="4" w:space="0" w:color="808080" w:themeColor="background1" w:themeShade="80"/>
              <w:bottom w:val="nil"/>
              <w:right w:val="nil"/>
            </w:tcBorders>
          </w:tcPr>
          <w:p w14:paraId="45798443"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2,840</w:t>
            </w:r>
          </w:p>
        </w:tc>
        <w:tc>
          <w:tcPr>
            <w:tcW w:w="632" w:type="dxa"/>
            <w:tcBorders>
              <w:top w:val="nil"/>
              <w:left w:val="nil"/>
              <w:bottom w:val="nil"/>
              <w:right w:val="nil"/>
            </w:tcBorders>
            <w:shd w:val="clear" w:color="auto" w:fill="FFFFFF" w:themeFill="background1"/>
          </w:tcPr>
          <w:p w14:paraId="61D3E537"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365</w:t>
            </w:r>
          </w:p>
        </w:tc>
        <w:tc>
          <w:tcPr>
            <w:tcW w:w="540" w:type="dxa"/>
            <w:tcBorders>
              <w:top w:val="nil"/>
              <w:left w:val="nil"/>
              <w:bottom w:val="nil"/>
              <w:right w:val="dashSmallGap" w:sz="4" w:space="0" w:color="A6A6A6" w:themeColor="background1" w:themeShade="A6"/>
            </w:tcBorders>
            <w:shd w:val="clear" w:color="auto" w:fill="FFFFFF" w:themeFill="background1"/>
          </w:tcPr>
          <w:p w14:paraId="190D57E2"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3,205</w:t>
            </w:r>
          </w:p>
        </w:tc>
        <w:tc>
          <w:tcPr>
            <w:tcW w:w="990" w:type="dxa"/>
            <w:tcBorders>
              <w:top w:val="nil"/>
              <w:left w:val="dashSmallGap" w:sz="4" w:space="0" w:color="A6A6A6" w:themeColor="background1" w:themeShade="A6"/>
              <w:bottom w:val="nil"/>
              <w:right w:val="nil"/>
            </w:tcBorders>
            <w:shd w:val="clear" w:color="auto" w:fill="FFFFFF" w:themeFill="background1"/>
          </w:tcPr>
          <w:p w14:paraId="2FF137F8" w14:textId="77777777" w:rsidR="00D17CEF" w:rsidRDefault="00D17CEF" w:rsidP="00D80C50">
            <w:pPr>
              <w:jc w:val="right"/>
              <w:rPr>
                <w:color w:val="4F81BD" w:themeColor="accent1"/>
                <w:sz w:val="16"/>
                <w:szCs w:val="16"/>
                <w:lang w:val="en-GB"/>
              </w:rPr>
            </w:pPr>
            <w:r>
              <w:rPr>
                <w:color w:val="4F81BD" w:themeColor="accent1"/>
                <w:sz w:val="16"/>
                <w:szCs w:val="16"/>
                <w:lang w:val="en-GB"/>
              </w:rPr>
              <w:t>4%</w:t>
            </w:r>
          </w:p>
        </w:tc>
        <w:tc>
          <w:tcPr>
            <w:tcW w:w="630" w:type="dxa"/>
            <w:tcBorders>
              <w:top w:val="nil"/>
              <w:left w:val="nil"/>
              <w:bottom w:val="nil"/>
              <w:right w:val="nil"/>
            </w:tcBorders>
            <w:shd w:val="clear" w:color="auto" w:fill="FFFFFF" w:themeFill="background1"/>
          </w:tcPr>
          <w:p w14:paraId="53FCE7C7" w14:textId="77777777" w:rsidR="00D17CEF" w:rsidRDefault="00D17CEF" w:rsidP="00D80C50">
            <w:pPr>
              <w:jc w:val="right"/>
              <w:rPr>
                <w:color w:val="4F81BD" w:themeColor="accent1"/>
                <w:sz w:val="16"/>
                <w:szCs w:val="16"/>
                <w:lang w:val="en-GB"/>
              </w:rPr>
            </w:pPr>
            <w:r>
              <w:rPr>
                <w:color w:val="4F81BD" w:themeColor="accent1"/>
                <w:sz w:val="16"/>
                <w:szCs w:val="16"/>
                <w:lang w:val="en-GB"/>
              </w:rPr>
              <w:t>3%</w:t>
            </w:r>
          </w:p>
        </w:tc>
        <w:tc>
          <w:tcPr>
            <w:tcW w:w="810" w:type="dxa"/>
            <w:tcBorders>
              <w:top w:val="nil"/>
              <w:left w:val="nil"/>
              <w:bottom w:val="nil"/>
              <w:right w:val="nil"/>
            </w:tcBorders>
            <w:shd w:val="clear" w:color="auto" w:fill="FFFFFF" w:themeFill="background1"/>
          </w:tcPr>
          <w:p w14:paraId="2854B076" w14:textId="77777777" w:rsidR="00D17CEF" w:rsidRPr="00106CAD" w:rsidRDefault="00D17CEF" w:rsidP="00D80C50">
            <w:pPr>
              <w:jc w:val="right"/>
              <w:rPr>
                <w:color w:val="4F81BD" w:themeColor="accent1"/>
                <w:sz w:val="16"/>
                <w:szCs w:val="16"/>
                <w:lang w:val="en-GB"/>
              </w:rPr>
            </w:pPr>
            <w:r>
              <w:rPr>
                <w:color w:val="4F81BD" w:themeColor="accent1"/>
                <w:sz w:val="16"/>
                <w:szCs w:val="16"/>
                <w:lang w:val="en-GB"/>
              </w:rPr>
              <w:t>7%</w:t>
            </w:r>
          </w:p>
        </w:tc>
        <w:tc>
          <w:tcPr>
            <w:tcW w:w="810" w:type="dxa"/>
            <w:tcBorders>
              <w:top w:val="nil"/>
              <w:left w:val="nil"/>
              <w:bottom w:val="nil"/>
              <w:right w:val="nil"/>
            </w:tcBorders>
            <w:shd w:val="clear" w:color="auto" w:fill="auto"/>
          </w:tcPr>
          <w:p w14:paraId="5402594F"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-12%</w:t>
            </w:r>
          </w:p>
        </w:tc>
        <w:tc>
          <w:tcPr>
            <w:tcW w:w="667" w:type="dxa"/>
            <w:tcBorders>
              <w:top w:val="nil"/>
              <w:left w:val="nil"/>
              <w:bottom w:val="nil"/>
              <w:right w:val="nil"/>
            </w:tcBorders>
            <w:shd w:val="clear" w:color="auto" w:fill="auto"/>
          </w:tcPr>
          <w:p w14:paraId="79291F9C"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-5%</w:t>
            </w:r>
          </w:p>
        </w:tc>
      </w:tr>
      <w:tr w:rsidR="00D17CEF" w14:paraId="3C65D784" w14:textId="77777777" w:rsidTr="00D80C50">
        <w:trPr>
          <w:trHeight w:val="370"/>
        </w:trPr>
        <w:tc>
          <w:tcPr>
            <w:tcW w:w="1977" w:type="dxa"/>
            <w:tcBorders>
              <w:top w:val="nil"/>
              <w:left w:val="nil"/>
              <w:bottom w:val="dashSmallGap" w:sz="4" w:space="0" w:color="808080" w:themeColor="background1" w:themeShade="80"/>
              <w:right w:val="dashSmallGap" w:sz="4" w:space="0" w:color="A6A6A6" w:themeColor="background1" w:themeShade="A6"/>
            </w:tcBorders>
            <w:hideMark/>
          </w:tcPr>
          <w:p w14:paraId="7BCEBA53" w14:textId="77777777" w:rsidR="00D17CEF" w:rsidRDefault="00D17CEF" w:rsidP="00D80C50">
            <w:pPr>
              <w:rPr>
                <w:sz w:val="16"/>
                <w:szCs w:val="16"/>
                <w:lang w:val="en-GB"/>
              </w:rPr>
            </w:pPr>
            <w:r>
              <w:rPr>
                <w:sz w:val="16"/>
                <w:szCs w:val="16"/>
                <w:lang w:val="en-GB"/>
              </w:rPr>
              <w:t xml:space="preserve">  Materials</w:t>
            </w:r>
          </w:p>
        </w:tc>
        <w:tc>
          <w:tcPr>
            <w:tcW w:w="993" w:type="dxa"/>
            <w:tcBorders>
              <w:top w:val="nil"/>
              <w:left w:val="dashSmallGap" w:sz="4" w:space="0" w:color="A6A6A6" w:themeColor="background1" w:themeShade="A6"/>
              <w:bottom w:val="dashSmallGap" w:sz="4" w:space="0" w:color="808080" w:themeColor="background1" w:themeShade="80"/>
              <w:right w:val="dashSmallGap" w:sz="4" w:space="0" w:color="808080" w:themeColor="background1" w:themeShade="80"/>
            </w:tcBorders>
          </w:tcPr>
          <w:p w14:paraId="44CEED99" w14:textId="77777777" w:rsidR="00D17CEF" w:rsidRDefault="00D17CEF" w:rsidP="00D80C50">
            <w:pPr>
              <w:jc w:val="right"/>
              <w:rPr>
                <w:color w:val="4F81BD" w:themeColor="accent1"/>
                <w:sz w:val="16"/>
                <w:szCs w:val="16"/>
                <w:lang w:val="en-GB"/>
              </w:rPr>
            </w:pPr>
            <w:r>
              <w:rPr>
                <w:color w:val="4F81BD" w:themeColor="accent1"/>
                <w:sz w:val="16"/>
                <w:szCs w:val="16"/>
                <w:lang w:val="en-GB"/>
              </w:rPr>
              <w:t>1,427</w:t>
            </w:r>
          </w:p>
        </w:tc>
        <w:tc>
          <w:tcPr>
            <w:tcW w:w="900" w:type="dxa"/>
            <w:tcBorders>
              <w:top w:val="nil"/>
              <w:left w:val="dashSmallGap" w:sz="4" w:space="0" w:color="808080" w:themeColor="background1" w:themeShade="80"/>
              <w:bottom w:val="dashSmallGap" w:sz="4" w:space="0" w:color="808080" w:themeColor="background1" w:themeShade="80"/>
              <w:right w:val="nil"/>
            </w:tcBorders>
          </w:tcPr>
          <w:p w14:paraId="517DF2B4"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1,492</w:t>
            </w:r>
          </w:p>
        </w:tc>
        <w:tc>
          <w:tcPr>
            <w:tcW w:w="632" w:type="dxa"/>
            <w:tcBorders>
              <w:top w:val="nil"/>
              <w:left w:val="nil"/>
              <w:bottom w:val="dashSmallGap" w:sz="4" w:space="0" w:color="808080" w:themeColor="background1" w:themeShade="80"/>
              <w:right w:val="nil"/>
            </w:tcBorders>
            <w:shd w:val="clear" w:color="auto" w:fill="FFFFFF" w:themeFill="background1"/>
          </w:tcPr>
          <w:p w14:paraId="67D4C159" w14:textId="77777777" w:rsidR="00D17CEF" w:rsidRPr="00106CAD" w:rsidRDefault="00D17CEF" w:rsidP="00D80C50">
            <w:pPr>
              <w:jc w:val="right"/>
              <w:rPr>
                <w:color w:val="808080" w:themeColor="background1" w:themeShade="80"/>
                <w:sz w:val="14"/>
                <w:szCs w:val="14"/>
                <w:lang w:val="en-GB"/>
              </w:rPr>
            </w:pPr>
          </w:p>
        </w:tc>
        <w:tc>
          <w:tcPr>
            <w:tcW w:w="540" w:type="dxa"/>
            <w:tcBorders>
              <w:top w:val="nil"/>
              <w:left w:val="nil"/>
              <w:bottom w:val="dashSmallGap" w:sz="4" w:space="0" w:color="808080" w:themeColor="background1" w:themeShade="80"/>
              <w:right w:val="dashSmallGap" w:sz="4" w:space="0" w:color="A6A6A6" w:themeColor="background1" w:themeShade="A6"/>
            </w:tcBorders>
            <w:shd w:val="clear" w:color="auto" w:fill="FFFFFF" w:themeFill="background1"/>
          </w:tcPr>
          <w:p w14:paraId="680A6AFE"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1,492</w:t>
            </w:r>
          </w:p>
        </w:tc>
        <w:tc>
          <w:tcPr>
            <w:tcW w:w="990" w:type="dxa"/>
            <w:tcBorders>
              <w:top w:val="nil"/>
              <w:left w:val="dashSmallGap" w:sz="4" w:space="0" w:color="A6A6A6" w:themeColor="background1" w:themeShade="A6"/>
              <w:bottom w:val="dashSmallGap" w:sz="4" w:space="0" w:color="808080" w:themeColor="background1" w:themeShade="80"/>
              <w:right w:val="nil"/>
            </w:tcBorders>
            <w:shd w:val="clear" w:color="auto" w:fill="FFFFFF" w:themeFill="background1"/>
          </w:tcPr>
          <w:p w14:paraId="72B76F2F" w14:textId="77777777" w:rsidR="00D17CEF" w:rsidRDefault="00D17CEF" w:rsidP="00D80C50">
            <w:pPr>
              <w:jc w:val="right"/>
              <w:rPr>
                <w:color w:val="4F81BD" w:themeColor="accent1"/>
                <w:sz w:val="16"/>
                <w:szCs w:val="16"/>
                <w:lang w:val="en-GB"/>
              </w:rPr>
            </w:pPr>
            <w:r>
              <w:rPr>
                <w:color w:val="4F81BD" w:themeColor="accent1"/>
                <w:sz w:val="16"/>
                <w:szCs w:val="16"/>
                <w:lang w:val="en-GB"/>
              </w:rPr>
              <w:t>-6%</w:t>
            </w:r>
          </w:p>
        </w:tc>
        <w:tc>
          <w:tcPr>
            <w:tcW w:w="630" w:type="dxa"/>
            <w:tcBorders>
              <w:top w:val="nil"/>
              <w:left w:val="nil"/>
              <w:bottom w:val="dashSmallGap" w:sz="4" w:space="0" w:color="808080" w:themeColor="background1" w:themeShade="80"/>
              <w:right w:val="nil"/>
            </w:tcBorders>
            <w:shd w:val="clear" w:color="auto" w:fill="FFFFFF" w:themeFill="background1"/>
          </w:tcPr>
          <w:p w14:paraId="023140E9" w14:textId="77777777" w:rsidR="00D17CEF" w:rsidRDefault="00D17CEF" w:rsidP="00D80C50">
            <w:pPr>
              <w:jc w:val="right"/>
              <w:rPr>
                <w:color w:val="4F81BD" w:themeColor="accent1"/>
                <w:sz w:val="16"/>
                <w:szCs w:val="16"/>
                <w:lang w:val="en-GB"/>
              </w:rPr>
            </w:pPr>
            <w:r>
              <w:rPr>
                <w:color w:val="4F81BD" w:themeColor="accent1"/>
                <w:sz w:val="16"/>
                <w:szCs w:val="16"/>
                <w:lang w:val="en-GB"/>
              </w:rPr>
              <w:t>2%</w:t>
            </w:r>
          </w:p>
        </w:tc>
        <w:tc>
          <w:tcPr>
            <w:tcW w:w="810" w:type="dxa"/>
            <w:tcBorders>
              <w:top w:val="nil"/>
              <w:left w:val="nil"/>
              <w:bottom w:val="dashSmallGap" w:sz="4" w:space="0" w:color="808080" w:themeColor="background1" w:themeShade="80"/>
              <w:right w:val="nil"/>
            </w:tcBorders>
            <w:shd w:val="clear" w:color="auto" w:fill="FFFFFF" w:themeFill="background1"/>
          </w:tcPr>
          <w:p w14:paraId="3693CE3D" w14:textId="77777777" w:rsidR="00D17CEF" w:rsidRPr="00106CAD" w:rsidRDefault="00D17CEF" w:rsidP="00D80C50">
            <w:pPr>
              <w:jc w:val="right"/>
              <w:rPr>
                <w:color w:val="4F81BD" w:themeColor="accent1"/>
                <w:sz w:val="16"/>
                <w:szCs w:val="16"/>
                <w:lang w:val="en-GB"/>
              </w:rPr>
            </w:pPr>
            <w:r>
              <w:rPr>
                <w:color w:val="4F81BD" w:themeColor="accent1"/>
                <w:sz w:val="16"/>
                <w:szCs w:val="16"/>
                <w:lang w:val="en-GB"/>
              </w:rPr>
              <w:t>-4%</w:t>
            </w:r>
          </w:p>
        </w:tc>
        <w:tc>
          <w:tcPr>
            <w:tcW w:w="810" w:type="dxa"/>
            <w:tcBorders>
              <w:top w:val="nil"/>
              <w:left w:val="nil"/>
              <w:bottom w:val="dashSmallGap" w:sz="4" w:space="0" w:color="808080" w:themeColor="background1" w:themeShade="80"/>
              <w:right w:val="nil"/>
            </w:tcBorders>
            <w:shd w:val="clear" w:color="auto" w:fill="auto"/>
          </w:tcPr>
          <w:p w14:paraId="5F5BB85A" w14:textId="77777777" w:rsidR="00D17CEF" w:rsidRPr="00B75801" w:rsidRDefault="00D17CEF" w:rsidP="00D80C50">
            <w:pPr>
              <w:jc w:val="right"/>
              <w:rPr>
                <w:color w:val="808080" w:themeColor="background1" w:themeShade="80"/>
                <w:sz w:val="14"/>
                <w:szCs w:val="14"/>
                <w:lang w:val="en-GB"/>
              </w:rPr>
            </w:pPr>
          </w:p>
        </w:tc>
        <w:tc>
          <w:tcPr>
            <w:tcW w:w="667" w:type="dxa"/>
            <w:tcBorders>
              <w:top w:val="nil"/>
              <w:left w:val="nil"/>
              <w:bottom w:val="dashSmallGap" w:sz="4" w:space="0" w:color="808080" w:themeColor="background1" w:themeShade="80"/>
              <w:right w:val="nil"/>
            </w:tcBorders>
            <w:shd w:val="clear" w:color="auto" w:fill="auto"/>
          </w:tcPr>
          <w:p w14:paraId="5CBC3C65"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-4%</w:t>
            </w:r>
          </w:p>
        </w:tc>
      </w:tr>
      <w:tr w:rsidR="00D17CEF" w14:paraId="21212D0A" w14:textId="77777777" w:rsidTr="00D80C50">
        <w:trPr>
          <w:trHeight w:val="228"/>
        </w:trPr>
        <w:tc>
          <w:tcPr>
            <w:tcW w:w="1977" w:type="dxa"/>
            <w:tcBorders>
              <w:top w:val="nil"/>
              <w:left w:val="nil"/>
              <w:bottom w:val="nil"/>
              <w:right w:val="dashSmallGap" w:sz="4" w:space="0" w:color="A6A6A6" w:themeColor="background1" w:themeShade="A6"/>
            </w:tcBorders>
            <w:shd w:val="clear" w:color="auto" w:fill="D9D9D9" w:themeFill="background1" w:themeFillShade="D9"/>
            <w:hideMark/>
          </w:tcPr>
          <w:p w14:paraId="2A09C137" w14:textId="77777777" w:rsidR="00D17CEF" w:rsidRDefault="00D17CEF" w:rsidP="00D80C50">
            <w:pPr>
              <w:rPr>
                <w:b/>
                <w:color w:val="4F81BD" w:themeColor="accent1"/>
                <w:sz w:val="16"/>
                <w:szCs w:val="16"/>
                <w:lang w:val="en-GB"/>
              </w:rPr>
            </w:pPr>
            <w:r>
              <w:rPr>
                <w:b/>
                <w:color w:val="000000" w:themeColor="text1"/>
                <w:sz w:val="16"/>
                <w:szCs w:val="16"/>
                <w:lang w:val="en-GB"/>
              </w:rPr>
              <w:t>Adjusted EBITDA</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D9D9D9" w:themeFill="background1" w:themeFillShade="D9"/>
          </w:tcPr>
          <w:p w14:paraId="534621C9" w14:textId="77777777" w:rsidR="00D17CEF" w:rsidRDefault="00D17CEF" w:rsidP="00D80C50">
            <w:pPr>
              <w:jc w:val="right"/>
              <w:rPr>
                <w:color w:val="4F81BD" w:themeColor="accent1"/>
                <w:sz w:val="16"/>
                <w:szCs w:val="16"/>
                <w:lang w:val="en-GB"/>
              </w:rPr>
            </w:pPr>
            <w:r>
              <w:rPr>
                <w:color w:val="4F81BD" w:themeColor="accent1"/>
                <w:sz w:val="16"/>
                <w:szCs w:val="16"/>
                <w:lang w:val="en-GB"/>
              </w:rPr>
              <w:t>862</w:t>
            </w:r>
          </w:p>
        </w:tc>
        <w:tc>
          <w:tcPr>
            <w:tcW w:w="900" w:type="dxa"/>
            <w:tcBorders>
              <w:top w:val="nil"/>
              <w:left w:val="dashSmallGap" w:sz="4" w:space="0" w:color="808080" w:themeColor="background1" w:themeShade="80"/>
              <w:bottom w:val="nil"/>
              <w:right w:val="nil"/>
            </w:tcBorders>
            <w:shd w:val="clear" w:color="auto" w:fill="D9D9D9" w:themeFill="background1" w:themeFillShade="D9"/>
          </w:tcPr>
          <w:p w14:paraId="448B0ECF"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771</w:t>
            </w:r>
          </w:p>
        </w:tc>
        <w:tc>
          <w:tcPr>
            <w:tcW w:w="632" w:type="dxa"/>
            <w:tcBorders>
              <w:top w:val="nil"/>
              <w:left w:val="nil"/>
              <w:bottom w:val="nil"/>
              <w:right w:val="nil"/>
            </w:tcBorders>
            <w:shd w:val="clear" w:color="auto" w:fill="D9D9D9" w:themeFill="background1" w:themeFillShade="D9"/>
          </w:tcPr>
          <w:p w14:paraId="25C3FF88"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275</w:t>
            </w:r>
          </w:p>
        </w:tc>
        <w:tc>
          <w:tcPr>
            <w:tcW w:w="540" w:type="dxa"/>
            <w:tcBorders>
              <w:top w:val="nil"/>
              <w:left w:val="nil"/>
              <w:bottom w:val="nil"/>
              <w:right w:val="dashSmallGap" w:sz="4" w:space="0" w:color="A6A6A6" w:themeColor="background1" w:themeShade="A6"/>
            </w:tcBorders>
            <w:shd w:val="clear" w:color="auto" w:fill="D9D9D9" w:themeFill="background1" w:themeFillShade="D9"/>
          </w:tcPr>
          <w:p w14:paraId="6B2EC032"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1,046</w:t>
            </w:r>
          </w:p>
        </w:tc>
        <w:tc>
          <w:tcPr>
            <w:tcW w:w="990" w:type="dxa"/>
            <w:tcBorders>
              <w:top w:val="nil"/>
              <w:left w:val="dashSmallGap" w:sz="4" w:space="0" w:color="A6A6A6" w:themeColor="background1" w:themeShade="A6"/>
              <w:bottom w:val="nil"/>
              <w:right w:val="nil"/>
            </w:tcBorders>
            <w:shd w:val="clear" w:color="auto" w:fill="D9D9D9" w:themeFill="background1" w:themeFillShade="D9"/>
          </w:tcPr>
          <w:p w14:paraId="7B903C6A" w14:textId="77777777" w:rsidR="00D17CEF" w:rsidRDefault="00D17CEF" w:rsidP="00D80C50">
            <w:pPr>
              <w:jc w:val="right"/>
              <w:rPr>
                <w:color w:val="4F81BD" w:themeColor="accent1"/>
                <w:sz w:val="16"/>
                <w:szCs w:val="16"/>
                <w:lang w:val="en-GB"/>
              </w:rPr>
            </w:pPr>
          </w:p>
        </w:tc>
        <w:tc>
          <w:tcPr>
            <w:tcW w:w="630" w:type="dxa"/>
            <w:tcBorders>
              <w:top w:val="nil"/>
              <w:left w:val="nil"/>
              <w:bottom w:val="nil"/>
              <w:right w:val="nil"/>
            </w:tcBorders>
            <w:shd w:val="clear" w:color="auto" w:fill="D9D9D9" w:themeFill="background1" w:themeFillShade="D9"/>
          </w:tcPr>
          <w:p w14:paraId="676AB141" w14:textId="77777777" w:rsidR="00D17CEF" w:rsidRDefault="00D17CEF" w:rsidP="00D80C50">
            <w:pPr>
              <w:jc w:val="right"/>
              <w:rPr>
                <w:color w:val="4F81BD" w:themeColor="accent1"/>
                <w:sz w:val="16"/>
                <w:szCs w:val="16"/>
                <w:lang w:val="en-GB"/>
              </w:rPr>
            </w:pPr>
          </w:p>
        </w:tc>
        <w:tc>
          <w:tcPr>
            <w:tcW w:w="810" w:type="dxa"/>
            <w:tcBorders>
              <w:top w:val="nil"/>
              <w:left w:val="nil"/>
              <w:bottom w:val="nil"/>
              <w:right w:val="nil"/>
            </w:tcBorders>
            <w:shd w:val="clear" w:color="auto" w:fill="D9D9D9" w:themeFill="background1" w:themeFillShade="D9"/>
          </w:tcPr>
          <w:p w14:paraId="031F0979" w14:textId="77777777" w:rsidR="00D17CEF" w:rsidRPr="00106CAD" w:rsidRDefault="00D17CEF" w:rsidP="00D80C50">
            <w:pPr>
              <w:jc w:val="right"/>
              <w:rPr>
                <w:color w:val="4F81BD" w:themeColor="accent1"/>
                <w:sz w:val="16"/>
                <w:szCs w:val="16"/>
                <w:lang w:val="en-GB"/>
              </w:rPr>
            </w:pPr>
            <w:r>
              <w:rPr>
                <w:color w:val="4F81BD" w:themeColor="accent1"/>
                <w:sz w:val="16"/>
                <w:szCs w:val="16"/>
                <w:lang w:val="en-GB"/>
              </w:rPr>
              <w:t>12%</w:t>
            </w:r>
          </w:p>
        </w:tc>
        <w:tc>
          <w:tcPr>
            <w:tcW w:w="810" w:type="dxa"/>
            <w:tcBorders>
              <w:top w:val="dashSmallGap" w:sz="4" w:space="0" w:color="808080" w:themeColor="background1" w:themeShade="80"/>
              <w:left w:val="nil"/>
              <w:bottom w:val="nil"/>
              <w:right w:val="nil"/>
            </w:tcBorders>
            <w:shd w:val="clear" w:color="auto" w:fill="auto"/>
          </w:tcPr>
          <w:p w14:paraId="58BB07ED"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-30%</w:t>
            </w:r>
          </w:p>
        </w:tc>
        <w:tc>
          <w:tcPr>
            <w:tcW w:w="667" w:type="dxa"/>
            <w:tcBorders>
              <w:top w:val="dashSmallGap" w:sz="4" w:space="0" w:color="808080" w:themeColor="background1" w:themeShade="80"/>
              <w:left w:val="nil"/>
              <w:bottom w:val="nil"/>
              <w:right w:val="nil"/>
            </w:tcBorders>
            <w:shd w:val="clear" w:color="auto" w:fill="auto"/>
          </w:tcPr>
          <w:p w14:paraId="1A2BE5F2"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-18%</w:t>
            </w:r>
          </w:p>
        </w:tc>
      </w:tr>
      <w:tr w:rsidR="00D17CEF" w14:paraId="17F0077A" w14:textId="77777777" w:rsidTr="00D80C50">
        <w:trPr>
          <w:trHeight w:val="228"/>
        </w:trPr>
        <w:tc>
          <w:tcPr>
            <w:tcW w:w="1977" w:type="dxa"/>
            <w:tcBorders>
              <w:top w:val="nil"/>
              <w:left w:val="nil"/>
              <w:bottom w:val="nil"/>
              <w:right w:val="dashSmallGap" w:sz="4" w:space="0" w:color="A6A6A6" w:themeColor="background1" w:themeShade="A6"/>
            </w:tcBorders>
            <w:shd w:val="clear" w:color="auto" w:fill="FFFFFF" w:themeFill="background1"/>
            <w:hideMark/>
          </w:tcPr>
          <w:p w14:paraId="10C98DFC" w14:textId="77777777" w:rsidR="00D17CEF" w:rsidRDefault="00D17CEF" w:rsidP="00D80C50">
            <w:pPr>
              <w:rPr>
                <w:color w:val="4F81BD" w:themeColor="accent1"/>
                <w:sz w:val="16"/>
                <w:szCs w:val="16"/>
                <w:u w:val="single"/>
                <w:lang w:val="en-GB"/>
              </w:rPr>
            </w:pPr>
            <w:r>
              <w:rPr>
                <w:sz w:val="16"/>
                <w:szCs w:val="16"/>
                <w:lang w:val="en-GB"/>
              </w:rPr>
              <w:t xml:space="preserve">  Nutrition</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FFFFFF" w:themeFill="background1"/>
          </w:tcPr>
          <w:p w14:paraId="1F58BC9D" w14:textId="77777777" w:rsidR="00D17CEF" w:rsidRDefault="00D17CEF" w:rsidP="00D80C50">
            <w:pPr>
              <w:jc w:val="right"/>
              <w:rPr>
                <w:color w:val="4F81BD" w:themeColor="accent1"/>
                <w:sz w:val="16"/>
                <w:szCs w:val="16"/>
                <w:lang w:val="en-GB"/>
              </w:rPr>
            </w:pPr>
            <w:r>
              <w:rPr>
                <w:color w:val="4F81BD" w:themeColor="accent1"/>
                <w:sz w:val="16"/>
                <w:szCs w:val="16"/>
                <w:lang w:val="en-GB"/>
              </w:rPr>
              <w:t>639</w:t>
            </w:r>
          </w:p>
        </w:tc>
        <w:tc>
          <w:tcPr>
            <w:tcW w:w="900" w:type="dxa"/>
            <w:tcBorders>
              <w:top w:val="nil"/>
              <w:left w:val="dashSmallGap" w:sz="4" w:space="0" w:color="808080" w:themeColor="background1" w:themeShade="80"/>
              <w:bottom w:val="nil"/>
              <w:right w:val="nil"/>
            </w:tcBorders>
          </w:tcPr>
          <w:p w14:paraId="2A489220"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564</w:t>
            </w:r>
          </w:p>
        </w:tc>
        <w:tc>
          <w:tcPr>
            <w:tcW w:w="632" w:type="dxa"/>
            <w:tcBorders>
              <w:top w:val="nil"/>
              <w:left w:val="nil"/>
              <w:bottom w:val="nil"/>
              <w:right w:val="nil"/>
            </w:tcBorders>
            <w:shd w:val="clear" w:color="auto" w:fill="FFFFFF" w:themeFill="background1"/>
          </w:tcPr>
          <w:p w14:paraId="3D1AAD37"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275</w:t>
            </w:r>
          </w:p>
        </w:tc>
        <w:tc>
          <w:tcPr>
            <w:tcW w:w="540" w:type="dxa"/>
            <w:tcBorders>
              <w:top w:val="nil"/>
              <w:left w:val="nil"/>
              <w:bottom w:val="nil"/>
              <w:right w:val="dashSmallGap" w:sz="4" w:space="0" w:color="A6A6A6" w:themeColor="background1" w:themeShade="A6"/>
            </w:tcBorders>
            <w:shd w:val="clear" w:color="auto" w:fill="FFFFFF" w:themeFill="background1"/>
          </w:tcPr>
          <w:p w14:paraId="4373FDC8"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839</w:t>
            </w:r>
          </w:p>
        </w:tc>
        <w:tc>
          <w:tcPr>
            <w:tcW w:w="990" w:type="dxa"/>
            <w:tcBorders>
              <w:top w:val="nil"/>
              <w:left w:val="dashSmallGap" w:sz="4" w:space="0" w:color="A6A6A6" w:themeColor="background1" w:themeShade="A6"/>
              <w:bottom w:val="nil"/>
              <w:right w:val="nil"/>
            </w:tcBorders>
            <w:shd w:val="clear" w:color="auto" w:fill="FFFFFF" w:themeFill="background1"/>
          </w:tcPr>
          <w:p w14:paraId="53DBC396" w14:textId="77777777" w:rsidR="00D17CEF" w:rsidRDefault="00D17CEF" w:rsidP="00D80C50">
            <w:pPr>
              <w:jc w:val="right"/>
              <w:rPr>
                <w:color w:val="4F81BD" w:themeColor="accent1"/>
                <w:sz w:val="16"/>
                <w:szCs w:val="16"/>
                <w:lang w:val="en-GB"/>
              </w:rPr>
            </w:pPr>
          </w:p>
        </w:tc>
        <w:tc>
          <w:tcPr>
            <w:tcW w:w="630" w:type="dxa"/>
            <w:tcBorders>
              <w:top w:val="nil"/>
              <w:left w:val="nil"/>
              <w:bottom w:val="nil"/>
              <w:right w:val="nil"/>
            </w:tcBorders>
            <w:shd w:val="clear" w:color="auto" w:fill="FFFFFF" w:themeFill="background1"/>
          </w:tcPr>
          <w:p w14:paraId="30EB3AD8" w14:textId="77777777" w:rsidR="00D17CEF" w:rsidRDefault="00D17CEF" w:rsidP="00D80C50">
            <w:pPr>
              <w:jc w:val="right"/>
              <w:rPr>
                <w:color w:val="4F81BD" w:themeColor="accent1"/>
                <w:sz w:val="16"/>
                <w:szCs w:val="16"/>
                <w:lang w:val="en-GB"/>
              </w:rPr>
            </w:pPr>
          </w:p>
        </w:tc>
        <w:tc>
          <w:tcPr>
            <w:tcW w:w="810" w:type="dxa"/>
            <w:tcBorders>
              <w:top w:val="nil"/>
              <w:left w:val="nil"/>
              <w:bottom w:val="nil"/>
              <w:right w:val="nil"/>
            </w:tcBorders>
            <w:shd w:val="clear" w:color="auto" w:fill="FFFFFF" w:themeFill="background1"/>
          </w:tcPr>
          <w:p w14:paraId="4B3D32C8" w14:textId="77777777" w:rsidR="00D17CEF" w:rsidRPr="00106CAD" w:rsidRDefault="00D17CEF" w:rsidP="00D80C50">
            <w:pPr>
              <w:jc w:val="right"/>
              <w:rPr>
                <w:color w:val="4F81BD" w:themeColor="accent1"/>
                <w:sz w:val="16"/>
                <w:szCs w:val="16"/>
                <w:lang w:val="en-GB"/>
              </w:rPr>
            </w:pPr>
            <w:r>
              <w:rPr>
                <w:color w:val="4F81BD" w:themeColor="accent1"/>
                <w:sz w:val="16"/>
                <w:szCs w:val="16"/>
                <w:lang w:val="en-GB"/>
              </w:rPr>
              <w:t>13%</w:t>
            </w:r>
          </w:p>
        </w:tc>
        <w:tc>
          <w:tcPr>
            <w:tcW w:w="810" w:type="dxa"/>
            <w:tcBorders>
              <w:top w:val="nil"/>
              <w:left w:val="nil"/>
              <w:bottom w:val="nil"/>
              <w:right w:val="nil"/>
            </w:tcBorders>
            <w:shd w:val="clear" w:color="auto" w:fill="auto"/>
          </w:tcPr>
          <w:p w14:paraId="05D1F2FC" w14:textId="73CDC0AA"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w:t>
            </w:r>
            <w:r w:rsidR="001F2E1F">
              <w:rPr>
                <w:color w:val="808080" w:themeColor="background1" w:themeShade="80"/>
                <w:sz w:val="14"/>
                <w:szCs w:val="14"/>
                <w:lang w:val="en-GB"/>
              </w:rPr>
              <w:t>3</w:t>
            </w:r>
            <w:r>
              <w:rPr>
                <w:color w:val="808080" w:themeColor="background1" w:themeShade="80"/>
                <w:sz w:val="14"/>
                <w:szCs w:val="14"/>
                <w:lang w:val="en-GB"/>
              </w:rPr>
              <w:t>7%</w:t>
            </w:r>
          </w:p>
        </w:tc>
        <w:tc>
          <w:tcPr>
            <w:tcW w:w="667" w:type="dxa"/>
            <w:tcBorders>
              <w:top w:val="nil"/>
              <w:left w:val="nil"/>
              <w:bottom w:val="nil"/>
              <w:right w:val="nil"/>
            </w:tcBorders>
            <w:shd w:val="clear" w:color="auto" w:fill="auto"/>
          </w:tcPr>
          <w:p w14:paraId="6263563B" w14:textId="1AFBDB31"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w:t>
            </w:r>
            <w:r w:rsidR="001F2E1F">
              <w:rPr>
                <w:color w:val="808080" w:themeColor="background1" w:themeShade="80"/>
                <w:sz w:val="14"/>
                <w:szCs w:val="14"/>
                <w:lang w:val="en-GB"/>
              </w:rPr>
              <w:t>2</w:t>
            </w:r>
            <w:r>
              <w:rPr>
                <w:color w:val="808080" w:themeColor="background1" w:themeShade="80"/>
                <w:sz w:val="14"/>
                <w:szCs w:val="14"/>
                <w:lang w:val="en-GB"/>
              </w:rPr>
              <w:t>4%</w:t>
            </w:r>
          </w:p>
        </w:tc>
      </w:tr>
      <w:tr w:rsidR="00D17CEF" w14:paraId="333093F2" w14:textId="77777777" w:rsidTr="00D80C50">
        <w:trPr>
          <w:trHeight w:val="175"/>
        </w:trPr>
        <w:tc>
          <w:tcPr>
            <w:tcW w:w="1977" w:type="dxa"/>
            <w:tcBorders>
              <w:top w:val="nil"/>
              <w:left w:val="nil"/>
              <w:bottom w:val="nil"/>
              <w:right w:val="dashSmallGap" w:sz="4" w:space="0" w:color="A6A6A6" w:themeColor="background1" w:themeShade="A6"/>
            </w:tcBorders>
            <w:shd w:val="clear" w:color="auto" w:fill="FFFFFF" w:themeFill="background1"/>
            <w:hideMark/>
          </w:tcPr>
          <w:p w14:paraId="6E5B9854" w14:textId="77777777" w:rsidR="00D17CEF" w:rsidRDefault="00D17CEF" w:rsidP="00D80C50">
            <w:pPr>
              <w:rPr>
                <w:color w:val="4F81BD" w:themeColor="accent1"/>
                <w:sz w:val="16"/>
                <w:szCs w:val="16"/>
                <w:u w:val="single"/>
                <w:lang w:val="en-GB"/>
              </w:rPr>
            </w:pPr>
            <w:r>
              <w:rPr>
                <w:sz w:val="16"/>
                <w:szCs w:val="16"/>
                <w:lang w:val="en-GB"/>
              </w:rPr>
              <w:t xml:space="preserve">  Materials </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FFFFFF" w:themeFill="background1"/>
          </w:tcPr>
          <w:p w14:paraId="4AEFB385" w14:textId="77777777" w:rsidR="00D17CEF" w:rsidRDefault="00D17CEF" w:rsidP="00D80C50">
            <w:pPr>
              <w:jc w:val="right"/>
              <w:rPr>
                <w:color w:val="4F81BD" w:themeColor="accent1"/>
                <w:sz w:val="16"/>
                <w:szCs w:val="16"/>
                <w:lang w:val="en-GB"/>
              </w:rPr>
            </w:pPr>
            <w:r>
              <w:rPr>
                <w:color w:val="4F81BD" w:themeColor="accent1"/>
                <w:sz w:val="16"/>
                <w:szCs w:val="16"/>
                <w:lang w:val="en-GB"/>
              </w:rPr>
              <w:t>262</w:t>
            </w:r>
          </w:p>
        </w:tc>
        <w:tc>
          <w:tcPr>
            <w:tcW w:w="900" w:type="dxa"/>
            <w:tcBorders>
              <w:top w:val="nil"/>
              <w:left w:val="dashSmallGap" w:sz="4" w:space="0" w:color="808080" w:themeColor="background1" w:themeShade="80"/>
              <w:bottom w:val="nil"/>
              <w:right w:val="nil"/>
            </w:tcBorders>
          </w:tcPr>
          <w:p w14:paraId="68C6C975"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261</w:t>
            </w:r>
          </w:p>
        </w:tc>
        <w:tc>
          <w:tcPr>
            <w:tcW w:w="632" w:type="dxa"/>
            <w:tcBorders>
              <w:top w:val="nil"/>
              <w:left w:val="nil"/>
              <w:bottom w:val="nil"/>
              <w:right w:val="nil"/>
            </w:tcBorders>
            <w:shd w:val="clear" w:color="auto" w:fill="FFFFFF" w:themeFill="background1"/>
          </w:tcPr>
          <w:p w14:paraId="2D2B8D09" w14:textId="77777777" w:rsidR="00D17CEF" w:rsidRPr="00106CAD" w:rsidRDefault="00D17CEF" w:rsidP="00D80C50">
            <w:pPr>
              <w:jc w:val="right"/>
              <w:rPr>
                <w:color w:val="808080" w:themeColor="background1" w:themeShade="80"/>
                <w:sz w:val="14"/>
                <w:szCs w:val="14"/>
                <w:lang w:val="en-GB"/>
              </w:rPr>
            </w:pPr>
          </w:p>
        </w:tc>
        <w:tc>
          <w:tcPr>
            <w:tcW w:w="540" w:type="dxa"/>
            <w:tcBorders>
              <w:top w:val="nil"/>
              <w:left w:val="nil"/>
              <w:bottom w:val="nil"/>
              <w:right w:val="dashSmallGap" w:sz="4" w:space="0" w:color="A6A6A6" w:themeColor="background1" w:themeShade="A6"/>
            </w:tcBorders>
            <w:shd w:val="clear" w:color="auto" w:fill="FFFFFF" w:themeFill="background1"/>
          </w:tcPr>
          <w:p w14:paraId="7ACE4B96"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261</w:t>
            </w:r>
          </w:p>
        </w:tc>
        <w:tc>
          <w:tcPr>
            <w:tcW w:w="990" w:type="dxa"/>
            <w:tcBorders>
              <w:top w:val="nil"/>
              <w:left w:val="dashSmallGap" w:sz="4" w:space="0" w:color="A6A6A6" w:themeColor="background1" w:themeShade="A6"/>
              <w:bottom w:val="nil"/>
              <w:right w:val="nil"/>
            </w:tcBorders>
            <w:shd w:val="clear" w:color="auto" w:fill="FFFFFF" w:themeFill="background1"/>
          </w:tcPr>
          <w:p w14:paraId="5736B7F8" w14:textId="77777777" w:rsidR="00D17CEF" w:rsidRDefault="00D17CEF" w:rsidP="00D80C50">
            <w:pPr>
              <w:jc w:val="right"/>
              <w:rPr>
                <w:color w:val="4F81BD" w:themeColor="accent1"/>
                <w:sz w:val="16"/>
                <w:szCs w:val="16"/>
                <w:lang w:val="en-GB"/>
              </w:rPr>
            </w:pPr>
          </w:p>
        </w:tc>
        <w:tc>
          <w:tcPr>
            <w:tcW w:w="630" w:type="dxa"/>
            <w:tcBorders>
              <w:top w:val="nil"/>
              <w:left w:val="nil"/>
              <w:bottom w:val="nil"/>
              <w:right w:val="nil"/>
            </w:tcBorders>
            <w:shd w:val="clear" w:color="auto" w:fill="FFFFFF" w:themeFill="background1"/>
          </w:tcPr>
          <w:p w14:paraId="693C964F" w14:textId="77777777" w:rsidR="00D17CEF" w:rsidRDefault="00D17CEF" w:rsidP="00D80C50">
            <w:pPr>
              <w:jc w:val="right"/>
              <w:rPr>
                <w:color w:val="4F81BD" w:themeColor="accent1"/>
                <w:sz w:val="16"/>
                <w:szCs w:val="16"/>
                <w:lang w:val="en-GB"/>
              </w:rPr>
            </w:pPr>
          </w:p>
        </w:tc>
        <w:tc>
          <w:tcPr>
            <w:tcW w:w="810" w:type="dxa"/>
            <w:tcBorders>
              <w:top w:val="nil"/>
              <w:left w:val="nil"/>
              <w:bottom w:val="nil"/>
              <w:right w:val="nil"/>
            </w:tcBorders>
            <w:shd w:val="clear" w:color="auto" w:fill="FFFFFF" w:themeFill="background1"/>
          </w:tcPr>
          <w:p w14:paraId="545F4025" w14:textId="77777777" w:rsidR="00D17CEF" w:rsidRPr="00106CAD" w:rsidRDefault="00D17CEF" w:rsidP="00D80C50">
            <w:pPr>
              <w:jc w:val="right"/>
              <w:rPr>
                <w:color w:val="4F81BD" w:themeColor="accent1"/>
                <w:sz w:val="16"/>
                <w:szCs w:val="16"/>
                <w:lang w:val="en-GB"/>
              </w:rPr>
            </w:pPr>
            <w:r>
              <w:rPr>
                <w:color w:val="4F81BD" w:themeColor="accent1"/>
                <w:sz w:val="16"/>
                <w:szCs w:val="16"/>
                <w:lang w:val="en-GB"/>
              </w:rPr>
              <w:t>0%</w:t>
            </w:r>
          </w:p>
        </w:tc>
        <w:tc>
          <w:tcPr>
            <w:tcW w:w="810" w:type="dxa"/>
            <w:tcBorders>
              <w:top w:val="nil"/>
              <w:left w:val="nil"/>
              <w:bottom w:val="nil"/>
              <w:right w:val="nil"/>
            </w:tcBorders>
            <w:shd w:val="clear" w:color="auto" w:fill="auto"/>
          </w:tcPr>
          <w:p w14:paraId="652CB769" w14:textId="77777777" w:rsidR="00D17CEF" w:rsidRPr="00B75801" w:rsidRDefault="00D17CEF" w:rsidP="00D80C50">
            <w:pPr>
              <w:jc w:val="right"/>
              <w:rPr>
                <w:color w:val="808080" w:themeColor="background1" w:themeShade="80"/>
                <w:sz w:val="14"/>
                <w:szCs w:val="14"/>
                <w:lang w:val="en-GB"/>
              </w:rPr>
            </w:pPr>
          </w:p>
        </w:tc>
        <w:tc>
          <w:tcPr>
            <w:tcW w:w="667" w:type="dxa"/>
            <w:tcBorders>
              <w:top w:val="nil"/>
              <w:left w:val="nil"/>
              <w:bottom w:val="nil"/>
              <w:right w:val="nil"/>
            </w:tcBorders>
            <w:shd w:val="clear" w:color="auto" w:fill="auto"/>
          </w:tcPr>
          <w:p w14:paraId="7F852D87" w14:textId="77777777" w:rsidR="00D17CEF" w:rsidRPr="00B75801" w:rsidRDefault="00D17CEF" w:rsidP="00D80C50">
            <w:pPr>
              <w:jc w:val="right"/>
              <w:rPr>
                <w:color w:val="808080" w:themeColor="background1" w:themeShade="80"/>
                <w:sz w:val="14"/>
                <w:szCs w:val="14"/>
                <w:lang w:val="en-GB"/>
              </w:rPr>
            </w:pPr>
            <w:r>
              <w:rPr>
                <w:color w:val="808080" w:themeColor="background1" w:themeShade="80"/>
                <w:sz w:val="14"/>
                <w:szCs w:val="14"/>
                <w:lang w:val="en-GB"/>
              </w:rPr>
              <w:t>0%</w:t>
            </w:r>
          </w:p>
        </w:tc>
      </w:tr>
      <w:tr w:rsidR="00D17CEF" w14:paraId="567552B7" w14:textId="77777777" w:rsidTr="00D80C50">
        <w:trPr>
          <w:trHeight w:val="228"/>
        </w:trPr>
        <w:tc>
          <w:tcPr>
            <w:tcW w:w="1977" w:type="dxa"/>
            <w:tcBorders>
              <w:top w:val="nil"/>
              <w:left w:val="nil"/>
              <w:bottom w:val="nil"/>
              <w:right w:val="dashSmallGap" w:sz="4" w:space="0" w:color="A6A6A6" w:themeColor="background1" w:themeShade="A6"/>
            </w:tcBorders>
            <w:shd w:val="clear" w:color="auto" w:fill="FFFFFF" w:themeFill="background1"/>
            <w:hideMark/>
          </w:tcPr>
          <w:p w14:paraId="69A88726" w14:textId="77777777" w:rsidR="00D17CEF" w:rsidRDefault="00D17CEF" w:rsidP="00D80C50">
            <w:pPr>
              <w:rPr>
                <w:sz w:val="16"/>
                <w:szCs w:val="16"/>
                <w:lang w:val="en-GB"/>
              </w:rPr>
            </w:pPr>
            <w:r>
              <w:rPr>
                <w:sz w:val="16"/>
                <w:szCs w:val="16"/>
                <w:lang w:val="en-GB"/>
              </w:rPr>
              <w:t xml:space="preserve">  Innovation</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FFFFFF" w:themeFill="background1"/>
          </w:tcPr>
          <w:p w14:paraId="0155ADA7" w14:textId="77777777" w:rsidR="00D17CEF" w:rsidRDefault="00D17CEF" w:rsidP="00D80C50">
            <w:pPr>
              <w:jc w:val="right"/>
              <w:rPr>
                <w:color w:val="4F81BD" w:themeColor="accent1"/>
                <w:sz w:val="16"/>
                <w:szCs w:val="16"/>
                <w:lang w:val="en-GB"/>
              </w:rPr>
            </w:pPr>
            <w:r>
              <w:rPr>
                <w:color w:val="4F81BD" w:themeColor="accent1"/>
                <w:sz w:val="16"/>
                <w:szCs w:val="16"/>
                <w:lang w:val="en-GB"/>
              </w:rPr>
              <w:t>11</w:t>
            </w:r>
          </w:p>
        </w:tc>
        <w:tc>
          <w:tcPr>
            <w:tcW w:w="900" w:type="dxa"/>
            <w:tcBorders>
              <w:top w:val="nil"/>
              <w:left w:val="dashSmallGap" w:sz="4" w:space="0" w:color="808080" w:themeColor="background1" w:themeShade="80"/>
              <w:bottom w:val="nil"/>
              <w:right w:val="nil"/>
            </w:tcBorders>
          </w:tcPr>
          <w:p w14:paraId="4EF381E9"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0</w:t>
            </w:r>
          </w:p>
        </w:tc>
        <w:tc>
          <w:tcPr>
            <w:tcW w:w="632" w:type="dxa"/>
            <w:tcBorders>
              <w:top w:val="nil"/>
              <w:left w:val="nil"/>
              <w:bottom w:val="nil"/>
              <w:right w:val="nil"/>
            </w:tcBorders>
            <w:shd w:val="clear" w:color="auto" w:fill="FFFFFF" w:themeFill="background1"/>
          </w:tcPr>
          <w:p w14:paraId="6ECBA1DB" w14:textId="77777777" w:rsidR="00D17CEF" w:rsidRPr="00106CAD" w:rsidRDefault="00D17CEF" w:rsidP="00D80C50">
            <w:pPr>
              <w:jc w:val="right"/>
              <w:rPr>
                <w:color w:val="808080" w:themeColor="background1" w:themeShade="80"/>
                <w:sz w:val="14"/>
                <w:szCs w:val="14"/>
                <w:lang w:val="en-GB"/>
              </w:rPr>
            </w:pPr>
          </w:p>
        </w:tc>
        <w:tc>
          <w:tcPr>
            <w:tcW w:w="540" w:type="dxa"/>
            <w:tcBorders>
              <w:top w:val="nil"/>
              <w:left w:val="nil"/>
              <w:bottom w:val="nil"/>
              <w:right w:val="dashSmallGap" w:sz="4" w:space="0" w:color="A6A6A6" w:themeColor="background1" w:themeShade="A6"/>
            </w:tcBorders>
            <w:shd w:val="clear" w:color="auto" w:fill="FFFFFF" w:themeFill="background1"/>
          </w:tcPr>
          <w:p w14:paraId="150D4E8A"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0</w:t>
            </w:r>
          </w:p>
        </w:tc>
        <w:tc>
          <w:tcPr>
            <w:tcW w:w="990" w:type="dxa"/>
            <w:tcBorders>
              <w:top w:val="nil"/>
              <w:left w:val="dashSmallGap" w:sz="4" w:space="0" w:color="A6A6A6" w:themeColor="background1" w:themeShade="A6"/>
              <w:bottom w:val="nil"/>
              <w:right w:val="nil"/>
            </w:tcBorders>
            <w:shd w:val="clear" w:color="auto" w:fill="FFFFFF" w:themeFill="background1"/>
          </w:tcPr>
          <w:p w14:paraId="3A8AC0E6" w14:textId="77777777" w:rsidR="00D17CEF" w:rsidRDefault="00D17CEF" w:rsidP="00D80C50">
            <w:pPr>
              <w:jc w:val="right"/>
              <w:rPr>
                <w:color w:val="4F81BD" w:themeColor="accent1"/>
                <w:sz w:val="16"/>
                <w:szCs w:val="16"/>
                <w:lang w:val="en-GB"/>
              </w:rPr>
            </w:pPr>
          </w:p>
        </w:tc>
        <w:tc>
          <w:tcPr>
            <w:tcW w:w="630" w:type="dxa"/>
            <w:tcBorders>
              <w:top w:val="nil"/>
              <w:left w:val="nil"/>
              <w:bottom w:val="nil"/>
              <w:right w:val="nil"/>
            </w:tcBorders>
            <w:shd w:val="clear" w:color="auto" w:fill="FFFFFF" w:themeFill="background1"/>
          </w:tcPr>
          <w:p w14:paraId="78171D4E" w14:textId="77777777" w:rsidR="00D17CEF" w:rsidRDefault="00D17CEF" w:rsidP="00D80C50">
            <w:pPr>
              <w:jc w:val="right"/>
              <w:rPr>
                <w:color w:val="4F81BD" w:themeColor="accent1"/>
                <w:sz w:val="16"/>
                <w:szCs w:val="16"/>
                <w:lang w:val="en-GB"/>
              </w:rPr>
            </w:pPr>
          </w:p>
        </w:tc>
        <w:tc>
          <w:tcPr>
            <w:tcW w:w="810" w:type="dxa"/>
            <w:tcBorders>
              <w:top w:val="nil"/>
              <w:left w:val="nil"/>
              <w:bottom w:val="nil"/>
              <w:right w:val="nil"/>
            </w:tcBorders>
            <w:shd w:val="clear" w:color="auto" w:fill="FFFFFF" w:themeFill="background1"/>
          </w:tcPr>
          <w:p w14:paraId="29CC2CCD" w14:textId="77777777" w:rsidR="00D17CEF" w:rsidRDefault="00D17CEF" w:rsidP="00D80C50">
            <w:pPr>
              <w:jc w:val="right"/>
              <w:rPr>
                <w:color w:val="4F81BD" w:themeColor="accent1"/>
                <w:sz w:val="16"/>
                <w:szCs w:val="16"/>
                <w:lang w:val="en-GB"/>
              </w:rPr>
            </w:pPr>
          </w:p>
        </w:tc>
        <w:tc>
          <w:tcPr>
            <w:tcW w:w="810" w:type="dxa"/>
            <w:tcBorders>
              <w:top w:val="nil"/>
              <w:left w:val="nil"/>
              <w:bottom w:val="nil"/>
              <w:right w:val="nil"/>
            </w:tcBorders>
            <w:shd w:val="clear" w:color="auto" w:fill="auto"/>
          </w:tcPr>
          <w:p w14:paraId="18DF8ADE" w14:textId="77777777" w:rsidR="00D17CEF" w:rsidRDefault="00D17CEF" w:rsidP="00D80C50">
            <w:pPr>
              <w:jc w:val="right"/>
              <w:rPr>
                <w:color w:val="4F81BD" w:themeColor="accent1"/>
                <w:sz w:val="16"/>
                <w:szCs w:val="16"/>
                <w:lang w:val="en-GB"/>
              </w:rPr>
            </w:pPr>
          </w:p>
        </w:tc>
        <w:tc>
          <w:tcPr>
            <w:tcW w:w="667" w:type="dxa"/>
            <w:tcBorders>
              <w:top w:val="nil"/>
              <w:left w:val="nil"/>
              <w:bottom w:val="nil"/>
              <w:right w:val="nil"/>
            </w:tcBorders>
            <w:shd w:val="clear" w:color="auto" w:fill="auto"/>
          </w:tcPr>
          <w:p w14:paraId="52DF2AAF" w14:textId="77777777" w:rsidR="00D17CEF" w:rsidRDefault="00D17CEF" w:rsidP="00D80C50">
            <w:pPr>
              <w:jc w:val="right"/>
              <w:rPr>
                <w:color w:val="4F81BD" w:themeColor="accent1"/>
                <w:sz w:val="16"/>
                <w:szCs w:val="16"/>
                <w:lang w:val="en-GB"/>
              </w:rPr>
            </w:pPr>
          </w:p>
        </w:tc>
      </w:tr>
      <w:tr w:rsidR="00D17CEF" w14:paraId="0AA53041" w14:textId="77777777" w:rsidTr="00D80C50">
        <w:trPr>
          <w:trHeight w:val="228"/>
        </w:trPr>
        <w:tc>
          <w:tcPr>
            <w:tcW w:w="1977" w:type="dxa"/>
            <w:tcBorders>
              <w:top w:val="nil"/>
              <w:left w:val="nil"/>
              <w:bottom w:val="nil"/>
              <w:right w:val="dashSmallGap" w:sz="4" w:space="0" w:color="808080" w:themeColor="background1" w:themeShade="80"/>
            </w:tcBorders>
            <w:shd w:val="clear" w:color="auto" w:fill="FFFFFF" w:themeFill="background1"/>
            <w:hideMark/>
          </w:tcPr>
          <w:p w14:paraId="6DF319D5" w14:textId="77777777" w:rsidR="00D17CEF" w:rsidRDefault="00D17CEF" w:rsidP="00D80C50">
            <w:pPr>
              <w:rPr>
                <w:sz w:val="16"/>
                <w:szCs w:val="16"/>
                <w:lang w:val="en-GB"/>
              </w:rPr>
            </w:pPr>
            <w:r>
              <w:rPr>
                <w:sz w:val="16"/>
                <w:szCs w:val="16"/>
                <w:lang w:val="en-GB"/>
              </w:rPr>
              <w:t xml:space="preserve">  Corporate</w:t>
            </w:r>
          </w:p>
        </w:tc>
        <w:tc>
          <w:tcPr>
            <w:tcW w:w="993" w:type="dxa"/>
            <w:tcBorders>
              <w:top w:val="nil"/>
              <w:left w:val="dashSmallGap" w:sz="4" w:space="0" w:color="808080" w:themeColor="background1" w:themeShade="80"/>
              <w:bottom w:val="nil"/>
              <w:right w:val="dashSmallGap" w:sz="4" w:space="0" w:color="808080" w:themeColor="background1" w:themeShade="80"/>
            </w:tcBorders>
            <w:shd w:val="clear" w:color="auto" w:fill="FFFFFF" w:themeFill="background1"/>
          </w:tcPr>
          <w:p w14:paraId="2232FB0A" w14:textId="77777777" w:rsidR="00D17CEF" w:rsidRDefault="00D17CEF" w:rsidP="00D80C50">
            <w:pPr>
              <w:jc w:val="right"/>
              <w:rPr>
                <w:color w:val="4F81BD" w:themeColor="accent1"/>
                <w:sz w:val="16"/>
                <w:szCs w:val="16"/>
                <w:lang w:val="en-GB"/>
              </w:rPr>
            </w:pPr>
            <w:r>
              <w:rPr>
                <w:color w:val="4F81BD" w:themeColor="accent1"/>
                <w:sz w:val="16"/>
                <w:szCs w:val="16"/>
                <w:lang w:val="en-GB"/>
              </w:rPr>
              <w:t>-50</w:t>
            </w:r>
          </w:p>
        </w:tc>
        <w:tc>
          <w:tcPr>
            <w:tcW w:w="900" w:type="dxa"/>
            <w:tcBorders>
              <w:top w:val="nil"/>
              <w:left w:val="dashSmallGap" w:sz="4" w:space="0" w:color="808080" w:themeColor="background1" w:themeShade="80"/>
              <w:bottom w:val="nil"/>
              <w:right w:val="nil"/>
            </w:tcBorders>
          </w:tcPr>
          <w:p w14:paraId="18D56F73"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-54</w:t>
            </w:r>
          </w:p>
        </w:tc>
        <w:tc>
          <w:tcPr>
            <w:tcW w:w="632" w:type="dxa"/>
            <w:tcBorders>
              <w:top w:val="nil"/>
              <w:left w:val="nil"/>
              <w:bottom w:val="nil"/>
              <w:right w:val="nil"/>
            </w:tcBorders>
            <w:shd w:val="clear" w:color="auto" w:fill="FFFFFF" w:themeFill="background1"/>
          </w:tcPr>
          <w:p w14:paraId="4F2146D3" w14:textId="77777777" w:rsidR="00D17CEF" w:rsidRPr="00106CAD" w:rsidRDefault="00D17CEF" w:rsidP="00D80C50">
            <w:pPr>
              <w:jc w:val="right"/>
              <w:rPr>
                <w:color w:val="808080" w:themeColor="background1" w:themeShade="80"/>
                <w:sz w:val="14"/>
                <w:szCs w:val="14"/>
                <w:lang w:val="en-GB"/>
              </w:rPr>
            </w:pPr>
          </w:p>
        </w:tc>
        <w:tc>
          <w:tcPr>
            <w:tcW w:w="540" w:type="dxa"/>
            <w:tcBorders>
              <w:top w:val="nil"/>
              <w:left w:val="nil"/>
              <w:bottom w:val="nil"/>
              <w:right w:val="dashSmallGap" w:sz="4" w:space="0" w:color="808080" w:themeColor="background1" w:themeShade="80"/>
            </w:tcBorders>
            <w:shd w:val="clear" w:color="auto" w:fill="FFFFFF" w:themeFill="background1"/>
          </w:tcPr>
          <w:p w14:paraId="4AA6E165"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-54</w:t>
            </w:r>
          </w:p>
        </w:tc>
        <w:tc>
          <w:tcPr>
            <w:tcW w:w="990" w:type="dxa"/>
            <w:tcBorders>
              <w:top w:val="nil"/>
              <w:left w:val="dashSmallGap" w:sz="4" w:space="0" w:color="808080" w:themeColor="background1" w:themeShade="80"/>
              <w:bottom w:val="nil"/>
              <w:right w:val="nil"/>
            </w:tcBorders>
            <w:shd w:val="clear" w:color="auto" w:fill="FFFFFF" w:themeFill="background1"/>
          </w:tcPr>
          <w:p w14:paraId="7F21CA3C" w14:textId="77777777" w:rsidR="00D17CEF" w:rsidRDefault="00D17CEF" w:rsidP="00D80C50">
            <w:pPr>
              <w:jc w:val="right"/>
              <w:rPr>
                <w:sz w:val="16"/>
                <w:szCs w:val="16"/>
                <w:lang w:val="en-GB"/>
              </w:rPr>
            </w:pPr>
          </w:p>
        </w:tc>
        <w:tc>
          <w:tcPr>
            <w:tcW w:w="630" w:type="dxa"/>
            <w:tcBorders>
              <w:top w:val="nil"/>
              <w:left w:val="nil"/>
              <w:bottom w:val="nil"/>
              <w:right w:val="nil"/>
            </w:tcBorders>
            <w:shd w:val="clear" w:color="auto" w:fill="FFFFFF" w:themeFill="background1"/>
          </w:tcPr>
          <w:p w14:paraId="4E586B3D" w14:textId="77777777" w:rsidR="00D17CEF" w:rsidRDefault="00D17CEF" w:rsidP="00D80C50">
            <w:pPr>
              <w:jc w:val="right"/>
              <w:rPr>
                <w:sz w:val="16"/>
                <w:szCs w:val="16"/>
                <w:lang w:val="en-GB"/>
              </w:rPr>
            </w:pPr>
          </w:p>
        </w:tc>
        <w:tc>
          <w:tcPr>
            <w:tcW w:w="810" w:type="dxa"/>
            <w:tcBorders>
              <w:top w:val="nil"/>
              <w:left w:val="nil"/>
              <w:bottom w:val="nil"/>
              <w:right w:val="nil"/>
            </w:tcBorders>
            <w:shd w:val="clear" w:color="auto" w:fill="FFFFFF" w:themeFill="background1"/>
          </w:tcPr>
          <w:p w14:paraId="3116DE59" w14:textId="77777777" w:rsidR="00D17CEF" w:rsidRDefault="00D17CEF" w:rsidP="00D80C50">
            <w:pPr>
              <w:jc w:val="right"/>
              <w:rPr>
                <w:sz w:val="16"/>
                <w:szCs w:val="16"/>
                <w:lang w:val="en-GB"/>
              </w:rPr>
            </w:pPr>
          </w:p>
        </w:tc>
        <w:tc>
          <w:tcPr>
            <w:tcW w:w="810" w:type="dxa"/>
            <w:tcBorders>
              <w:top w:val="nil"/>
              <w:left w:val="nil"/>
              <w:bottom w:val="nil"/>
              <w:right w:val="nil"/>
            </w:tcBorders>
            <w:shd w:val="clear" w:color="auto" w:fill="auto"/>
          </w:tcPr>
          <w:p w14:paraId="555CD858" w14:textId="77777777" w:rsidR="00D17CEF" w:rsidRDefault="00D17CEF" w:rsidP="00D80C50">
            <w:pPr>
              <w:jc w:val="right"/>
              <w:rPr>
                <w:sz w:val="16"/>
                <w:szCs w:val="16"/>
                <w:lang w:val="en-GB"/>
              </w:rPr>
            </w:pPr>
          </w:p>
        </w:tc>
        <w:tc>
          <w:tcPr>
            <w:tcW w:w="667" w:type="dxa"/>
            <w:tcBorders>
              <w:top w:val="nil"/>
              <w:left w:val="nil"/>
              <w:bottom w:val="nil"/>
              <w:right w:val="nil"/>
            </w:tcBorders>
            <w:shd w:val="clear" w:color="auto" w:fill="auto"/>
          </w:tcPr>
          <w:p w14:paraId="65E483E7" w14:textId="77777777" w:rsidR="00D17CEF" w:rsidRDefault="00D17CEF" w:rsidP="00D80C50">
            <w:pPr>
              <w:jc w:val="right"/>
              <w:rPr>
                <w:sz w:val="16"/>
                <w:szCs w:val="16"/>
                <w:lang w:val="en-GB"/>
              </w:rPr>
            </w:pPr>
          </w:p>
        </w:tc>
      </w:tr>
      <w:tr w:rsidR="00D17CEF" w14:paraId="0781D4E5" w14:textId="77777777" w:rsidTr="00D80C50">
        <w:trPr>
          <w:trHeight w:val="228"/>
        </w:trPr>
        <w:tc>
          <w:tcPr>
            <w:tcW w:w="1977"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hideMark/>
          </w:tcPr>
          <w:p w14:paraId="7E38E056" w14:textId="77777777" w:rsidR="00D17CEF" w:rsidRDefault="00D17CEF" w:rsidP="00D80C50">
            <w:pPr>
              <w:rPr>
                <w:sz w:val="16"/>
                <w:szCs w:val="16"/>
                <w:lang w:val="en-GB"/>
              </w:rPr>
            </w:pPr>
            <w:r>
              <w:rPr>
                <w:sz w:val="16"/>
                <w:szCs w:val="16"/>
                <w:lang w:val="en-GB"/>
              </w:rPr>
              <w:t>EBITDA</w:t>
            </w:r>
          </w:p>
        </w:tc>
        <w:tc>
          <w:tcPr>
            <w:tcW w:w="993" w:type="dxa"/>
            <w:tcBorders>
              <w:top w:val="nil"/>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FFFFF" w:themeFill="background1"/>
          </w:tcPr>
          <w:p w14:paraId="67034252" w14:textId="77777777" w:rsidR="00D17CEF" w:rsidRDefault="00D17CEF" w:rsidP="00D80C50">
            <w:pPr>
              <w:jc w:val="right"/>
              <w:rPr>
                <w:color w:val="4F81BD" w:themeColor="accent1"/>
                <w:sz w:val="16"/>
                <w:szCs w:val="16"/>
                <w:lang w:val="en-GB"/>
              </w:rPr>
            </w:pPr>
            <w:r>
              <w:rPr>
                <w:color w:val="4F81BD" w:themeColor="accent1"/>
                <w:sz w:val="16"/>
                <w:szCs w:val="16"/>
                <w:lang w:val="en-GB"/>
              </w:rPr>
              <w:t>823</w:t>
            </w:r>
          </w:p>
        </w:tc>
        <w:tc>
          <w:tcPr>
            <w:tcW w:w="900" w:type="dxa"/>
            <w:tcBorders>
              <w:top w:val="nil"/>
              <w:left w:val="dashSmallGap" w:sz="4" w:space="0" w:color="808080" w:themeColor="background1" w:themeShade="80"/>
              <w:bottom w:val="dashSmallGap" w:sz="4" w:space="0" w:color="808080" w:themeColor="background1" w:themeShade="80"/>
              <w:right w:val="nil"/>
            </w:tcBorders>
          </w:tcPr>
          <w:p w14:paraId="03142008"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754</w:t>
            </w:r>
          </w:p>
        </w:tc>
        <w:tc>
          <w:tcPr>
            <w:tcW w:w="632" w:type="dxa"/>
            <w:tcBorders>
              <w:top w:val="nil"/>
              <w:left w:val="nil"/>
              <w:bottom w:val="dashSmallGap" w:sz="4" w:space="0" w:color="808080" w:themeColor="background1" w:themeShade="80"/>
              <w:right w:val="nil"/>
            </w:tcBorders>
            <w:shd w:val="clear" w:color="auto" w:fill="FFFFFF" w:themeFill="background1"/>
          </w:tcPr>
          <w:p w14:paraId="361D7706"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275</w:t>
            </w:r>
          </w:p>
        </w:tc>
        <w:tc>
          <w:tcPr>
            <w:tcW w:w="540"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14:paraId="236BE9CA"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1,029</w:t>
            </w:r>
          </w:p>
        </w:tc>
        <w:tc>
          <w:tcPr>
            <w:tcW w:w="990" w:type="dxa"/>
            <w:tcBorders>
              <w:top w:val="nil"/>
              <w:left w:val="dashSmallGap" w:sz="4" w:space="0" w:color="808080" w:themeColor="background1" w:themeShade="80"/>
              <w:bottom w:val="dashSmallGap" w:sz="4" w:space="0" w:color="808080" w:themeColor="background1" w:themeShade="80"/>
              <w:right w:val="nil"/>
            </w:tcBorders>
            <w:shd w:val="clear" w:color="auto" w:fill="FFFFFF" w:themeFill="background1"/>
          </w:tcPr>
          <w:p w14:paraId="7DF4B53C" w14:textId="77777777" w:rsidR="00D17CEF" w:rsidRDefault="00D17CEF" w:rsidP="00D80C50">
            <w:pPr>
              <w:jc w:val="right"/>
              <w:rPr>
                <w:sz w:val="16"/>
                <w:szCs w:val="16"/>
                <w:lang w:val="en-GB"/>
              </w:rPr>
            </w:pPr>
          </w:p>
        </w:tc>
        <w:tc>
          <w:tcPr>
            <w:tcW w:w="630" w:type="dxa"/>
            <w:tcBorders>
              <w:top w:val="nil"/>
              <w:left w:val="nil"/>
              <w:bottom w:val="dashSmallGap" w:sz="4" w:space="0" w:color="808080" w:themeColor="background1" w:themeShade="80"/>
              <w:right w:val="nil"/>
            </w:tcBorders>
            <w:shd w:val="clear" w:color="auto" w:fill="FFFFFF" w:themeFill="background1"/>
          </w:tcPr>
          <w:p w14:paraId="2FD9AA3F" w14:textId="77777777" w:rsidR="00D17CEF" w:rsidRDefault="00D17CEF" w:rsidP="00D80C50">
            <w:pPr>
              <w:jc w:val="right"/>
              <w:rPr>
                <w:sz w:val="16"/>
                <w:szCs w:val="16"/>
                <w:lang w:val="en-GB"/>
              </w:rPr>
            </w:pPr>
          </w:p>
        </w:tc>
        <w:tc>
          <w:tcPr>
            <w:tcW w:w="810" w:type="dxa"/>
            <w:tcBorders>
              <w:top w:val="nil"/>
              <w:left w:val="nil"/>
              <w:bottom w:val="dashSmallGap" w:sz="4" w:space="0" w:color="808080" w:themeColor="background1" w:themeShade="80"/>
              <w:right w:val="nil"/>
            </w:tcBorders>
            <w:shd w:val="clear" w:color="auto" w:fill="FFFFFF" w:themeFill="background1"/>
          </w:tcPr>
          <w:p w14:paraId="4C64F8A5" w14:textId="77777777" w:rsidR="00D17CEF" w:rsidRDefault="00D17CEF" w:rsidP="00D80C50">
            <w:pPr>
              <w:jc w:val="right"/>
              <w:rPr>
                <w:sz w:val="16"/>
                <w:szCs w:val="16"/>
                <w:lang w:val="en-GB"/>
              </w:rPr>
            </w:pPr>
          </w:p>
        </w:tc>
        <w:tc>
          <w:tcPr>
            <w:tcW w:w="810" w:type="dxa"/>
            <w:tcBorders>
              <w:top w:val="nil"/>
              <w:left w:val="nil"/>
              <w:bottom w:val="dashSmallGap" w:sz="4" w:space="0" w:color="808080" w:themeColor="background1" w:themeShade="80"/>
              <w:right w:val="nil"/>
            </w:tcBorders>
            <w:shd w:val="clear" w:color="auto" w:fill="auto"/>
          </w:tcPr>
          <w:p w14:paraId="58A3AFE6" w14:textId="77777777" w:rsidR="00D17CEF" w:rsidRDefault="00D17CEF" w:rsidP="00D80C50">
            <w:pPr>
              <w:jc w:val="right"/>
              <w:rPr>
                <w:sz w:val="16"/>
                <w:szCs w:val="16"/>
                <w:lang w:val="en-GB"/>
              </w:rPr>
            </w:pPr>
          </w:p>
        </w:tc>
        <w:tc>
          <w:tcPr>
            <w:tcW w:w="667" w:type="dxa"/>
            <w:tcBorders>
              <w:top w:val="nil"/>
              <w:left w:val="nil"/>
              <w:bottom w:val="dashSmallGap" w:sz="4" w:space="0" w:color="808080" w:themeColor="background1" w:themeShade="80"/>
              <w:right w:val="nil"/>
            </w:tcBorders>
            <w:shd w:val="clear" w:color="auto" w:fill="auto"/>
          </w:tcPr>
          <w:p w14:paraId="1AA00238" w14:textId="77777777" w:rsidR="00D17CEF" w:rsidRDefault="00D17CEF" w:rsidP="00D80C50">
            <w:pPr>
              <w:jc w:val="right"/>
              <w:rPr>
                <w:sz w:val="16"/>
                <w:szCs w:val="16"/>
                <w:lang w:val="en-GB"/>
              </w:rPr>
            </w:pPr>
          </w:p>
        </w:tc>
      </w:tr>
      <w:tr w:rsidR="00D17CEF" w14:paraId="0D8032EB" w14:textId="77777777" w:rsidTr="00D80C50">
        <w:trPr>
          <w:trHeight w:val="228"/>
        </w:trPr>
        <w:tc>
          <w:tcPr>
            <w:tcW w:w="1977"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hideMark/>
          </w:tcPr>
          <w:p w14:paraId="1AD111A9" w14:textId="77777777" w:rsidR="00D17CEF" w:rsidRDefault="00D17CEF" w:rsidP="00D80C50">
            <w:pPr>
              <w:rPr>
                <w:sz w:val="16"/>
                <w:szCs w:val="16"/>
                <w:lang w:val="en-GB"/>
              </w:rPr>
            </w:pPr>
            <w:r>
              <w:rPr>
                <w:sz w:val="16"/>
                <w:szCs w:val="16"/>
                <w:lang w:val="en-GB"/>
              </w:rPr>
              <w:t>Adjusted EBITDA margin</w:t>
            </w:r>
          </w:p>
        </w:tc>
        <w:tc>
          <w:tcPr>
            <w:tcW w:w="99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619F4A46" w14:textId="77777777" w:rsidR="00D17CEF" w:rsidRDefault="00D17CEF" w:rsidP="00D80C50">
            <w:pPr>
              <w:jc w:val="right"/>
              <w:rPr>
                <w:color w:val="4F81BD" w:themeColor="accent1"/>
                <w:sz w:val="16"/>
                <w:szCs w:val="16"/>
                <w:lang w:val="en-GB"/>
              </w:rPr>
            </w:pPr>
            <w:r>
              <w:rPr>
                <w:color w:val="4F81BD" w:themeColor="accent1"/>
                <w:sz w:val="16"/>
                <w:szCs w:val="16"/>
                <w:lang w:val="en-GB"/>
              </w:rPr>
              <w:t>18.9%</w:t>
            </w:r>
          </w:p>
        </w:tc>
        <w:tc>
          <w:tcPr>
            <w:tcW w:w="90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36F13D04" w14:textId="77777777" w:rsidR="00D17CEF" w:rsidRPr="00106CAD" w:rsidRDefault="00D17CEF" w:rsidP="00D80C50">
            <w:pPr>
              <w:jc w:val="right"/>
              <w:rPr>
                <w:color w:val="808080" w:themeColor="background1" w:themeShade="80"/>
                <w:sz w:val="16"/>
                <w:szCs w:val="16"/>
                <w:lang w:val="en-GB"/>
              </w:rPr>
            </w:pPr>
            <w:r>
              <w:rPr>
                <w:color w:val="808080" w:themeColor="background1" w:themeShade="80"/>
                <w:sz w:val="16"/>
                <w:szCs w:val="16"/>
                <w:lang w:val="en-GB"/>
              </w:rPr>
              <w:t>17.4%</w:t>
            </w:r>
          </w:p>
        </w:tc>
        <w:tc>
          <w:tcPr>
            <w:tcW w:w="632"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5FBE9745" w14:textId="77777777" w:rsidR="00D17CEF" w:rsidRPr="00106CAD" w:rsidRDefault="00D17CEF" w:rsidP="00D80C50">
            <w:pPr>
              <w:jc w:val="right"/>
              <w:rPr>
                <w:color w:val="808080" w:themeColor="background1" w:themeShade="80"/>
                <w:sz w:val="14"/>
                <w:szCs w:val="14"/>
                <w:lang w:val="en-GB"/>
              </w:rPr>
            </w:pPr>
          </w:p>
        </w:tc>
        <w:tc>
          <w:tcPr>
            <w:tcW w:w="540"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2DBE2396" w14:textId="77777777" w:rsidR="00D17CEF" w:rsidRPr="00106CAD" w:rsidRDefault="00D17CEF" w:rsidP="00D80C50">
            <w:pPr>
              <w:jc w:val="right"/>
              <w:rPr>
                <w:color w:val="808080" w:themeColor="background1" w:themeShade="80"/>
                <w:sz w:val="14"/>
                <w:szCs w:val="14"/>
                <w:lang w:val="en-GB"/>
              </w:rPr>
            </w:pPr>
            <w:r>
              <w:rPr>
                <w:color w:val="808080" w:themeColor="background1" w:themeShade="80"/>
                <w:sz w:val="14"/>
                <w:szCs w:val="14"/>
                <w:lang w:val="en-GB"/>
              </w:rPr>
              <w:t>21.8%</w:t>
            </w:r>
          </w:p>
        </w:tc>
        <w:tc>
          <w:tcPr>
            <w:tcW w:w="99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FFFFFF" w:themeFill="background1"/>
          </w:tcPr>
          <w:p w14:paraId="7267EC15" w14:textId="77777777" w:rsidR="00D17CEF" w:rsidRDefault="00D17CEF" w:rsidP="00D80C50">
            <w:pPr>
              <w:jc w:val="right"/>
              <w:rPr>
                <w:sz w:val="16"/>
                <w:szCs w:val="16"/>
                <w:lang w:val="en-GB"/>
              </w:rPr>
            </w:pPr>
          </w:p>
        </w:tc>
        <w:tc>
          <w:tcPr>
            <w:tcW w:w="630"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17D8E37B" w14:textId="77777777" w:rsidR="00D17CEF" w:rsidRDefault="00D17CEF" w:rsidP="00D80C50">
            <w:pPr>
              <w:jc w:val="right"/>
              <w:rPr>
                <w:sz w:val="16"/>
                <w:szCs w:val="16"/>
                <w:lang w:val="en-GB"/>
              </w:rPr>
            </w:pPr>
          </w:p>
        </w:tc>
        <w:tc>
          <w:tcPr>
            <w:tcW w:w="810"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769BB747" w14:textId="77777777" w:rsidR="00D17CEF" w:rsidRDefault="00D17CEF" w:rsidP="00D80C50">
            <w:pPr>
              <w:jc w:val="right"/>
              <w:rPr>
                <w:sz w:val="16"/>
                <w:szCs w:val="16"/>
                <w:lang w:val="en-GB"/>
              </w:rPr>
            </w:pPr>
          </w:p>
        </w:tc>
        <w:tc>
          <w:tcPr>
            <w:tcW w:w="810"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4ED31794" w14:textId="77777777" w:rsidR="00D17CEF" w:rsidRDefault="00D17CEF" w:rsidP="00D80C50">
            <w:pPr>
              <w:jc w:val="right"/>
              <w:rPr>
                <w:sz w:val="16"/>
                <w:szCs w:val="16"/>
                <w:lang w:val="en-GB"/>
              </w:rPr>
            </w:pPr>
          </w:p>
        </w:tc>
        <w:tc>
          <w:tcPr>
            <w:tcW w:w="667"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133C5B1D" w14:textId="77777777" w:rsidR="00D17CEF" w:rsidRDefault="00D17CEF" w:rsidP="00D80C50">
            <w:pPr>
              <w:jc w:val="right"/>
              <w:rPr>
                <w:sz w:val="16"/>
                <w:szCs w:val="16"/>
                <w:lang w:val="en-GB"/>
              </w:rPr>
            </w:pPr>
          </w:p>
        </w:tc>
      </w:tr>
    </w:tbl>
    <w:p w14:paraId="0ED5E1A5" w14:textId="77777777" w:rsidR="00487916" w:rsidRDefault="00487916" w:rsidP="00487916">
      <w:pPr>
        <w:rPr>
          <w:sz w:val="16"/>
          <w:vertAlign w:val="superscript"/>
        </w:rPr>
      </w:pPr>
    </w:p>
    <w:p w14:paraId="0984A36D" w14:textId="3E3E3848" w:rsidR="00487916" w:rsidRDefault="00487916" w:rsidP="00487916">
      <w:pPr>
        <w:rPr>
          <w:sz w:val="16"/>
        </w:rPr>
      </w:pPr>
      <w:bookmarkStart w:id="4" w:name="_GoBack"/>
      <w:bookmarkEnd w:id="4"/>
      <w:r>
        <w:rPr>
          <w:sz w:val="16"/>
          <w:vertAlign w:val="superscript"/>
        </w:rPr>
        <w:t>1</w:t>
      </w:r>
      <w:r>
        <w:rPr>
          <w:sz w:val="16"/>
        </w:rPr>
        <w:t xml:space="preserve"> In 2018 DSM</w:t>
      </w:r>
      <w:r w:rsidRPr="00855BA7">
        <w:rPr>
          <w:sz w:val="16"/>
        </w:rPr>
        <w:t xml:space="preserve"> benefitted from a</w:t>
      </w:r>
      <w:r>
        <w:rPr>
          <w:sz w:val="16"/>
        </w:rPr>
        <w:t xml:space="preserve"> temporary vitamin effect (see page 6).</w:t>
      </w:r>
      <w:r w:rsidRPr="00855BA7">
        <w:rPr>
          <w:sz w:val="16"/>
        </w:rPr>
        <w:t xml:space="preserve"> </w:t>
      </w:r>
      <w:r>
        <w:rPr>
          <w:sz w:val="16"/>
        </w:rPr>
        <w:t xml:space="preserve">Underlying (business) is defined as the performance measure sales and Adjusted EBITDA, corrected for DSM’s best estimate of this temporary vitamin effect. </w:t>
      </w:r>
    </w:p>
    <w:p w14:paraId="407E5341" w14:textId="77777777" w:rsidR="00487916" w:rsidRDefault="00487916" w:rsidP="00487916">
      <w:pPr>
        <w:rPr>
          <w:sz w:val="16"/>
        </w:rPr>
      </w:pPr>
      <w:r>
        <w:rPr>
          <w:sz w:val="16"/>
          <w:vertAlign w:val="superscript"/>
        </w:rPr>
        <w:t>2</w:t>
      </w:r>
      <w:r>
        <w:rPr>
          <w:sz w:val="16"/>
        </w:rPr>
        <w:t xml:space="preserve"> Adjusted EBITDA is an Alternative Performance Measure (APM) that reflects continuing operations.</w:t>
      </w:r>
    </w:p>
    <w:p w14:paraId="494CC977" w14:textId="77777777" w:rsidR="00487916" w:rsidRDefault="00487916" w:rsidP="00487916">
      <w:pPr>
        <w:rPr>
          <w:rFonts w:ascii="Calibri" w:hAnsi="Calibri"/>
          <w:szCs w:val="22"/>
          <w:lang w:eastAsia="en-US"/>
        </w:rPr>
      </w:pPr>
      <w:r>
        <w:rPr>
          <w:sz w:val="16"/>
          <w:vertAlign w:val="superscript"/>
        </w:rPr>
        <w:t xml:space="preserve">3 </w:t>
      </w:r>
      <w:r w:rsidRPr="00817F92">
        <w:rPr>
          <w:sz w:val="16"/>
        </w:rPr>
        <w:t xml:space="preserve">DSM adopted IFRS 16 as per its effective date of 1 January 2019 and has not restated 2018 (see </w:t>
      </w:r>
      <w:r w:rsidRPr="00C939E3">
        <w:rPr>
          <w:sz w:val="16"/>
        </w:rPr>
        <w:t>page 23).</w:t>
      </w:r>
    </w:p>
    <w:p w14:paraId="0A2E0A83" w14:textId="3AAC87E1" w:rsidR="00D17CEF" w:rsidRPr="009C4C3A" w:rsidRDefault="005B121E" w:rsidP="00D17CEF">
      <w:pPr>
        <w:rPr>
          <w:b/>
          <w:color w:val="4F81BD" w:themeColor="accent1"/>
          <w:sz w:val="10"/>
          <w:u w:val="single"/>
        </w:rPr>
      </w:pPr>
      <w:r>
        <w:rPr>
          <w:b/>
          <w:color w:val="4F81BD" w:themeColor="accent1"/>
          <w:sz w:val="10"/>
          <w:u w:val="single"/>
        </w:rPr>
        <w:br/>
      </w:r>
    </w:p>
    <w:p w14:paraId="051EF49B" w14:textId="77777777" w:rsidR="003D36B9" w:rsidRDefault="003D36B9" w:rsidP="003D36B9">
      <w:pPr>
        <w:rPr>
          <w:color w:val="4F81BD" w:themeColor="accent1"/>
          <w:sz w:val="22"/>
        </w:rPr>
      </w:pPr>
      <w:r>
        <w:rPr>
          <w:color w:val="4F81BD" w:themeColor="accent1"/>
          <w:sz w:val="28"/>
        </w:rPr>
        <w:t>CEO statement</w:t>
      </w:r>
    </w:p>
    <w:p w14:paraId="59BD86B3" w14:textId="6394562D" w:rsidR="004828BA" w:rsidRDefault="000A6234" w:rsidP="004828BA">
      <w:pPr>
        <w:rPr>
          <w:sz w:val="28"/>
          <w:szCs w:val="28"/>
          <w:lang w:eastAsia="en-US"/>
        </w:rPr>
      </w:pPr>
      <w:r>
        <w:t xml:space="preserve">Feike Sijbesma, CEO/Chairman DSM Managing Board, commented: </w:t>
      </w:r>
      <w:r w:rsidRPr="009A02D5">
        <w:rPr>
          <w:i/>
          <w:color w:val="000000" w:themeColor="text1"/>
          <w:szCs w:val="20"/>
        </w:rPr>
        <w:t xml:space="preserve">“I am pleased to report a </w:t>
      </w:r>
      <w:r w:rsidRPr="009A02D5">
        <w:rPr>
          <w:i/>
          <w:color w:val="000000" w:themeColor="text1"/>
        </w:rPr>
        <w:t>good performance for the first half year</w:t>
      </w:r>
      <w:r w:rsidRPr="009A02D5">
        <w:rPr>
          <w:i/>
          <w:color w:val="000000" w:themeColor="text1"/>
          <w:szCs w:val="20"/>
        </w:rPr>
        <w:t xml:space="preserve">, achieved against a challenging macro-economic environment. </w:t>
      </w:r>
      <w:r>
        <w:rPr>
          <w:i/>
          <w:color w:val="000000" w:themeColor="text1"/>
          <w:szCs w:val="20"/>
        </w:rPr>
        <w:t xml:space="preserve">The Nutrition business saw continued good business conditions and </w:t>
      </w:r>
      <w:r w:rsidRPr="009A02D5">
        <w:rPr>
          <w:i/>
          <w:color w:val="000000" w:themeColor="text1"/>
          <w:szCs w:val="20"/>
        </w:rPr>
        <w:t>deliver</w:t>
      </w:r>
      <w:r>
        <w:rPr>
          <w:i/>
          <w:color w:val="000000" w:themeColor="text1"/>
          <w:szCs w:val="20"/>
        </w:rPr>
        <w:t>ed</w:t>
      </w:r>
      <w:r w:rsidRPr="009A02D5">
        <w:rPr>
          <w:i/>
          <w:color w:val="000000" w:themeColor="text1"/>
          <w:szCs w:val="20"/>
        </w:rPr>
        <w:t xml:space="preserve"> </w:t>
      </w:r>
      <w:r>
        <w:rPr>
          <w:i/>
          <w:color w:val="000000" w:themeColor="text1"/>
          <w:szCs w:val="20"/>
        </w:rPr>
        <w:t>a strong performance</w:t>
      </w:r>
      <w:r w:rsidRPr="009A02D5">
        <w:rPr>
          <w:i/>
          <w:color w:val="000000" w:themeColor="text1"/>
          <w:szCs w:val="20"/>
        </w:rPr>
        <w:t xml:space="preserve">, demonstrating the quality of its innovative portfolio of value-added solutions. </w:t>
      </w:r>
      <w:bookmarkStart w:id="5" w:name="_Hlk14878736"/>
      <w:r w:rsidR="004828BA" w:rsidRPr="004828BA">
        <w:rPr>
          <w:i/>
          <w:color w:val="000000" w:themeColor="text1"/>
          <w:szCs w:val="20"/>
        </w:rPr>
        <w:t xml:space="preserve">Materials experienced ongoing </w:t>
      </w:r>
      <w:r w:rsidR="00327C2F">
        <w:rPr>
          <w:i/>
          <w:color w:val="000000" w:themeColor="text1"/>
          <w:szCs w:val="20"/>
        </w:rPr>
        <w:t>soft</w:t>
      </w:r>
      <w:r w:rsidR="00327C2F" w:rsidRPr="004828BA">
        <w:rPr>
          <w:i/>
          <w:color w:val="000000" w:themeColor="text1"/>
          <w:szCs w:val="20"/>
        </w:rPr>
        <w:t xml:space="preserve"> </w:t>
      </w:r>
      <w:r w:rsidR="004828BA" w:rsidRPr="004828BA">
        <w:rPr>
          <w:i/>
          <w:color w:val="000000" w:themeColor="text1"/>
          <w:szCs w:val="20"/>
        </w:rPr>
        <w:t xml:space="preserve">market conditions in some of its end-markets, especially in China. </w:t>
      </w:r>
      <w:r w:rsidR="009763A9">
        <w:rPr>
          <w:i/>
          <w:color w:val="000000" w:themeColor="text1"/>
          <w:szCs w:val="20"/>
        </w:rPr>
        <w:t>Through</w:t>
      </w:r>
      <w:r w:rsidR="006F1FED">
        <w:rPr>
          <w:i/>
          <w:color w:val="000000" w:themeColor="text1"/>
          <w:szCs w:val="20"/>
        </w:rPr>
        <w:t xml:space="preserve"> a</w:t>
      </w:r>
      <w:r w:rsidR="004828BA" w:rsidRPr="004828BA">
        <w:rPr>
          <w:i/>
          <w:color w:val="000000" w:themeColor="text1"/>
          <w:szCs w:val="20"/>
        </w:rPr>
        <w:t xml:space="preserve"> continued strong performance in the </w:t>
      </w:r>
      <w:proofErr w:type="spellStart"/>
      <w:r w:rsidR="004828BA" w:rsidRPr="004828BA">
        <w:rPr>
          <w:i/>
          <w:color w:val="000000" w:themeColor="text1"/>
          <w:szCs w:val="20"/>
        </w:rPr>
        <w:t>Dyneema</w:t>
      </w:r>
      <w:proofErr w:type="spellEnd"/>
      <w:r w:rsidR="004828BA" w:rsidRPr="004828BA">
        <w:rPr>
          <w:i/>
          <w:color w:val="000000" w:themeColor="text1"/>
          <w:szCs w:val="20"/>
        </w:rPr>
        <w:t xml:space="preserve"> and Functional Materials businesses, combined with good margin management, our Materials business </w:t>
      </w:r>
      <w:r w:rsidR="00794751" w:rsidRPr="004828BA">
        <w:rPr>
          <w:i/>
          <w:color w:val="000000" w:themeColor="text1"/>
          <w:szCs w:val="20"/>
        </w:rPr>
        <w:t xml:space="preserve">demonstrated resilience </w:t>
      </w:r>
      <w:r w:rsidR="004828BA" w:rsidRPr="004828BA">
        <w:rPr>
          <w:i/>
          <w:color w:val="000000" w:themeColor="text1"/>
          <w:szCs w:val="20"/>
        </w:rPr>
        <w:t>with stable earnings.</w:t>
      </w:r>
    </w:p>
    <w:p w14:paraId="69CBFF66" w14:textId="08FE5BFA" w:rsidR="000A6234" w:rsidRDefault="000A6234" w:rsidP="000A6234">
      <w:pPr>
        <w:rPr>
          <w:i/>
          <w:color w:val="000000" w:themeColor="text1"/>
          <w:szCs w:val="20"/>
        </w:rPr>
      </w:pPr>
      <w:r w:rsidRPr="009A02D5">
        <w:rPr>
          <w:i/>
          <w:color w:val="000000" w:themeColor="text1"/>
          <w:szCs w:val="20"/>
        </w:rPr>
        <w:t xml:space="preserve"> </w:t>
      </w:r>
      <w:bookmarkEnd w:id="5"/>
    </w:p>
    <w:p w14:paraId="5211D09C" w14:textId="74F561B9" w:rsidR="000A6234" w:rsidRDefault="000A6234" w:rsidP="000A6234">
      <w:pPr>
        <w:rPr>
          <w:i/>
        </w:rPr>
      </w:pPr>
      <w:r>
        <w:rPr>
          <w:i/>
          <w:color w:val="000000" w:themeColor="text1"/>
          <w:szCs w:val="20"/>
        </w:rPr>
        <w:t xml:space="preserve">DSM continues </w:t>
      </w:r>
      <w:r w:rsidRPr="002A3890">
        <w:rPr>
          <w:i/>
        </w:rPr>
        <w:t>to be well positioned to deliver on our ambitious Strategy 2021 targets, driven by our commitment to be a purpose led, performance driven science-based company in Nutrition, Health and Sustainable Living.</w:t>
      </w:r>
      <w:r>
        <w:rPr>
          <w:i/>
        </w:rPr>
        <w:t xml:space="preserve"> We reiterat</w:t>
      </w:r>
      <w:r w:rsidR="009763A9">
        <w:rPr>
          <w:i/>
        </w:rPr>
        <w:t>e</w:t>
      </w:r>
      <w:r>
        <w:rPr>
          <w:i/>
        </w:rPr>
        <w:t xml:space="preserve"> our outlook for the full year.”</w:t>
      </w:r>
    </w:p>
    <w:p w14:paraId="3E05A7B7" w14:textId="79ABA47F" w:rsidR="00827EC2" w:rsidRDefault="00827EC2" w:rsidP="00D17CEF">
      <w:pPr>
        <w:rPr>
          <w:sz w:val="16"/>
          <w:szCs w:val="16"/>
        </w:rPr>
        <w:sectPr w:rsidR="00827EC2" w:rsidSect="008D2B08">
          <w:headerReference w:type="even" r:id="rId7"/>
          <w:headerReference w:type="default" r:id="rId8"/>
          <w:footerReference w:type="even" r:id="rId9"/>
          <w:footerReference w:type="default" r:id="rId10"/>
          <w:footerReference w:type="first" r:id="rId11"/>
          <w:pgSz w:w="11906" w:h="16838" w:code="9"/>
          <w:pgMar w:top="1238" w:right="1195" w:bottom="810" w:left="1368" w:header="677" w:footer="553" w:gutter="0"/>
          <w:cols w:space="708"/>
          <w:titlePg/>
          <w:docGrid w:linePitch="360"/>
        </w:sectPr>
      </w:pPr>
    </w:p>
    <w:p w14:paraId="5FFD070A" w14:textId="159E8127" w:rsidR="00EE0F2F" w:rsidRPr="00AF7F57" w:rsidRDefault="00EE0F2F" w:rsidP="00EE0F2F">
      <w:pPr>
        <w:adjustRightInd/>
        <w:snapToGrid/>
        <w:spacing w:line="240" w:lineRule="auto"/>
        <w:rPr>
          <w:color w:val="4F81BD" w:themeColor="accent1"/>
          <w:sz w:val="28"/>
          <w:szCs w:val="32"/>
        </w:rPr>
      </w:pPr>
      <w:r>
        <w:rPr>
          <w:color w:val="4F81BD" w:themeColor="accent1"/>
          <w:sz w:val="28"/>
          <w:szCs w:val="32"/>
        </w:rPr>
        <w:lastRenderedPageBreak/>
        <w:t xml:space="preserve">Q2 </w:t>
      </w:r>
      <w:r w:rsidR="00EA7464">
        <w:rPr>
          <w:color w:val="4F81BD" w:themeColor="accent1"/>
          <w:sz w:val="28"/>
          <w:szCs w:val="32"/>
        </w:rPr>
        <w:t>H</w:t>
      </w:r>
      <w:r w:rsidRPr="00545E2A">
        <w:rPr>
          <w:color w:val="4F81BD" w:themeColor="accent1"/>
          <w:sz w:val="28"/>
          <w:szCs w:val="32"/>
        </w:rPr>
        <w:t>ighlights</w:t>
      </w:r>
      <w:r w:rsidRPr="00200218">
        <w:rPr>
          <w:color w:val="4F81BD" w:themeColor="accent1"/>
          <w:sz w:val="28"/>
          <w:szCs w:val="32"/>
          <w:vertAlign w:val="superscript"/>
        </w:rPr>
        <w:t>1</w:t>
      </w:r>
      <w:r>
        <w:rPr>
          <w:color w:val="4F81BD" w:themeColor="accent1"/>
          <w:sz w:val="28"/>
          <w:szCs w:val="32"/>
          <w:vertAlign w:val="superscript"/>
        </w:rPr>
        <w:t>,2,3</w:t>
      </w:r>
    </w:p>
    <w:p w14:paraId="362E4E9D" w14:textId="77777777" w:rsidR="003D36B9" w:rsidRDefault="003D36B9" w:rsidP="003D36B9">
      <w:pPr>
        <w:pStyle w:val="ListParagraph"/>
        <w:numPr>
          <w:ilvl w:val="0"/>
          <w:numId w:val="7"/>
        </w:numPr>
        <w:adjustRightInd/>
        <w:snapToGrid/>
        <w:spacing w:line="240" w:lineRule="auto"/>
        <w:ind w:left="360"/>
      </w:pPr>
      <w:r>
        <w:t xml:space="preserve">DSM reports another good quarter  </w:t>
      </w:r>
    </w:p>
    <w:p w14:paraId="298ABA8C" w14:textId="77777777" w:rsidR="003D36B9" w:rsidRDefault="003D36B9" w:rsidP="003D36B9">
      <w:pPr>
        <w:pStyle w:val="ListParagraph"/>
        <w:numPr>
          <w:ilvl w:val="0"/>
          <w:numId w:val="7"/>
        </w:numPr>
        <w:adjustRightInd/>
        <w:snapToGrid/>
        <w:spacing w:line="240" w:lineRule="auto"/>
        <w:ind w:left="360"/>
      </w:pPr>
      <w:r>
        <w:t>Results compared to Underlying business in Q2 2018:</w:t>
      </w:r>
    </w:p>
    <w:p w14:paraId="4A235AB6" w14:textId="0C05D82F" w:rsidR="003D36B9" w:rsidRDefault="003D36B9" w:rsidP="003D36B9">
      <w:pPr>
        <w:pStyle w:val="ListParagraph"/>
        <w:numPr>
          <w:ilvl w:val="1"/>
          <w:numId w:val="7"/>
        </w:numPr>
        <w:adjustRightInd/>
        <w:snapToGrid/>
        <w:spacing w:line="240" w:lineRule="auto"/>
        <w:ind w:left="450" w:hanging="90"/>
      </w:pPr>
      <w:r>
        <w:t xml:space="preserve">Group sales +3%, Adjusted EBITDA </w:t>
      </w:r>
      <w:r w:rsidR="005E7FD3">
        <w:t xml:space="preserve">up </w:t>
      </w:r>
      <w:r>
        <w:t>10% (including 3% impact from IFRS 16)</w:t>
      </w:r>
    </w:p>
    <w:p w14:paraId="495BC764" w14:textId="77777777" w:rsidR="003D36B9" w:rsidRDefault="003D36B9" w:rsidP="003D36B9">
      <w:pPr>
        <w:pStyle w:val="ListParagraph"/>
        <w:numPr>
          <w:ilvl w:val="1"/>
          <w:numId w:val="7"/>
        </w:numPr>
        <w:adjustRightInd/>
        <w:snapToGrid/>
        <w:spacing w:line="240" w:lineRule="auto"/>
        <w:ind w:left="450" w:hanging="90"/>
      </w:pPr>
      <w:r>
        <w:t>Nutrition: organic sales +4%, Adjusted EBITDA up 13% (including 3% impact from IFRS 16)</w:t>
      </w:r>
    </w:p>
    <w:p w14:paraId="60FD27E9" w14:textId="77777777" w:rsidR="003D36B9" w:rsidRDefault="003D36B9" w:rsidP="003D36B9">
      <w:pPr>
        <w:pStyle w:val="ListParagraph"/>
        <w:numPr>
          <w:ilvl w:val="1"/>
          <w:numId w:val="7"/>
        </w:numPr>
        <w:adjustRightInd/>
        <w:snapToGrid/>
        <w:spacing w:line="240" w:lineRule="auto"/>
        <w:ind w:left="450" w:hanging="90"/>
      </w:pPr>
      <w:r>
        <w:t xml:space="preserve">Materials: organic sales -7%, Adjusted EBITDA flat (including 1% impact from IFRS 16) </w:t>
      </w:r>
    </w:p>
    <w:p w14:paraId="018D5AEF" w14:textId="77777777" w:rsidR="00EE0F2F" w:rsidRPr="003A0811" w:rsidRDefault="00EE0F2F" w:rsidP="009C4C3A">
      <w:pPr>
        <w:ind w:left="450" w:hanging="90"/>
        <w:rPr>
          <w:color w:val="4F81BD" w:themeColor="accent1"/>
          <w:sz w:val="12"/>
        </w:rPr>
      </w:pPr>
    </w:p>
    <w:p w14:paraId="26E63075" w14:textId="77777777" w:rsidR="00EE0F2F" w:rsidRDefault="00EE0F2F" w:rsidP="00EE0F2F">
      <w:pPr>
        <w:rPr>
          <w:color w:val="4F81BD" w:themeColor="accent1"/>
          <w:sz w:val="28"/>
        </w:rPr>
      </w:pPr>
      <w:r>
        <w:rPr>
          <w:color w:val="4F81BD" w:themeColor="accent1"/>
          <w:sz w:val="28"/>
        </w:rPr>
        <w:t>K</w:t>
      </w:r>
      <w:r w:rsidRPr="008142B8">
        <w:rPr>
          <w:color w:val="4F81BD" w:themeColor="accent1"/>
          <w:sz w:val="28"/>
        </w:rPr>
        <w:t>ey figures and indicators</w:t>
      </w:r>
    </w:p>
    <w:p w14:paraId="67DDC3BB" w14:textId="77777777" w:rsidR="00EE0F2F" w:rsidRPr="003A0811" w:rsidRDefault="00EE0F2F" w:rsidP="00EE0F2F">
      <w:pPr>
        <w:spacing w:line="240" w:lineRule="auto"/>
        <w:contextualSpacing/>
        <w:rPr>
          <w:color w:val="4F81BD" w:themeColor="accent1"/>
          <w:sz w:val="14"/>
        </w:rPr>
      </w:pPr>
      <w:r w:rsidRPr="008142B8">
        <w:rPr>
          <w:color w:val="4F81BD" w:themeColor="accent1"/>
          <w:sz w:val="28"/>
        </w:rPr>
        <w:t xml:space="preserve"> </w:t>
      </w:r>
    </w:p>
    <w:tbl>
      <w:tblPr>
        <w:tblStyle w:val="TableGrid"/>
        <w:tblW w:w="894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77"/>
        <w:gridCol w:w="993"/>
        <w:gridCol w:w="900"/>
        <w:gridCol w:w="632"/>
        <w:gridCol w:w="540"/>
        <w:gridCol w:w="990"/>
        <w:gridCol w:w="630"/>
        <w:gridCol w:w="810"/>
        <w:gridCol w:w="810"/>
        <w:gridCol w:w="667"/>
      </w:tblGrid>
      <w:tr w:rsidR="00EE0F2F" w14:paraId="5132A4F5" w14:textId="77777777" w:rsidTr="00EE0F2F">
        <w:trPr>
          <w:trHeight w:val="264"/>
        </w:trPr>
        <w:tc>
          <w:tcPr>
            <w:tcW w:w="1977" w:type="dxa"/>
            <w:tcBorders>
              <w:top w:val="single" w:sz="4" w:space="0" w:color="4F81BD" w:themeColor="accent1"/>
              <w:left w:val="nil"/>
              <w:bottom w:val="nil"/>
              <w:right w:val="dashSmallGap" w:sz="4" w:space="0" w:color="A6A6A6" w:themeColor="background1" w:themeShade="A6"/>
            </w:tcBorders>
            <w:hideMark/>
          </w:tcPr>
          <w:p w14:paraId="41AAD05C" w14:textId="77777777" w:rsidR="00EE0F2F" w:rsidRDefault="00EE0F2F" w:rsidP="00EE0F2F">
            <w:pPr>
              <w:rPr>
                <w:sz w:val="14"/>
                <w:szCs w:val="14"/>
                <w:lang w:val="en-GB"/>
              </w:rPr>
            </w:pPr>
            <w:r>
              <w:rPr>
                <w:sz w:val="14"/>
                <w:szCs w:val="14"/>
                <w:lang w:val="en-GB"/>
              </w:rPr>
              <w:t>in € million</w:t>
            </w:r>
          </w:p>
        </w:tc>
        <w:tc>
          <w:tcPr>
            <w:tcW w:w="993" w:type="dxa"/>
            <w:tcBorders>
              <w:top w:val="single" w:sz="4" w:space="0" w:color="4F81BD" w:themeColor="accent1"/>
              <w:left w:val="dashSmallGap" w:sz="4" w:space="0" w:color="A6A6A6" w:themeColor="background1" w:themeShade="A6"/>
              <w:bottom w:val="nil"/>
              <w:right w:val="dashSmallGap" w:sz="4" w:space="0" w:color="808080" w:themeColor="background1" w:themeShade="80"/>
            </w:tcBorders>
          </w:tcPr>
          <w:p w14:paraId="51083F79" w14:textId="77777777" w:rsidR="00EE0F2F" w:rsidRPr="001176D0" w:rsidRDefault="00EE0F2F" w:rsidP="00EE0F2F">
            <w:pPr>
              <w:jc w:val="center"/>
              <w:rPr>
                <w:b/>
                <w:color w:val="4F81BD" w:themeColor="accent1"/>
                <w:sz w:val="16"/>
                <w:szCs w:val="16"/>
                <w:u w:val="single"/>
                <w:lang w:val="en-GB"/>
              </w:rPr>
            </w:pPr>
            <w:r>
              <w:rPr>
                <w:b/>
                <w:color w:val="4F81BD" w:themeColor="accent1"/>
                <w:sz w:val="16"/>
                <w:szCs w:val="16"/>
                <w:u w:val="single"/>
                <w:lang w:val="en-GB"/>
              </w:rPr>
              <w:t>Q2</w:t>
            </w:r>
            <w:r w:rsidRPr="001176D0">
              <w:rPr>
                <w:b/>
                <w:color w:val="4F81BD" w:themeColor="accent1"/>
                <w:sz w:val="16"/>
                <w:szCs w:val="16"/>
                <w:u w:val="single"/>
                <w:lang w:val="en-GB"/>
              </w:rPr>
              <w:t xml:space="preserve"> 2019</w:t>
            </w:r>
          </w:p>
        </w:tc>
        <w:tc>
          <w:tcPr>
            <w:tcW w:w="2072" w:type="dxa"/>
            <w:gridSpan w:val="3"/>
            <w:tcBorders>
              <w:top w:val="single" w:sz="4" w:space="0" w:color="4F81BD" w:themeColor="accent1"/>
              <w:left w:val="dashSmallGap" w:sz="4" w:space="0" w:color="808080" w:themeColor="background1" w:themeShade="80"/>
              <w:bottom w:val="nil"/>
              <w:right w:val="dashSmallGap" w:sz="4" w:space="0" w:color="A6A6A6" w:themeColor="background1" w:themeShade="A6"/>
            </w:tcBorders>
            <w:hideMark/>
          </w:tcPr>
          <w:p w14:paraId="4477EDEE" w14:textId="77777777" w:rsidR="00EE0F2F" w:rsidRDefault="00EE0F2F" w:rsidP="00EE0F2F">
            <w:pPr>
              <w:tabs>
                <w:tab w:val="left" w:pos="716"/>
              </w:tabs>
              <w:ind w:left="30" w:hanging="30"/>
              <w:jc w:val="center"/>
              <w:rPr>
                <w:color w:val="4F81BD" w:themeColor="accent1"/>
                <w:sz w:val="16"/>
                <w:szCs w:val="16"/>
                <w:u w:val="single"/>
                <w:lang w:val="en-GB"/>
              </w:rPr>
            </w:pPr>
            <w:r>
              <w:rPr>
                <w:b/>
                <w:color w:val="808080" w:themeColor="background1" w:themeShade="80"/>
                <w:sz w:val="16"/>
                <w:szCs w:val="16"/>
                <w:u w:val="single"/>
                <w:lang w:val="en-GB"/>
              </w:rPr>
              <w:t>Q2 2018</w:t>
            </w:r>
          </w:p>
        </w:tc>
        <w:tc>
          <w:tcPr>
            <w:tcW w:w="3907" w:type="dxa"/>
            <w:gridSpan w:val="5"/>
            <w:tcBorders>
              <w:top w:val="single" w:sz="4" w:space="0" w:color="4F81BD" w:themeColor="accent1"/>
              <w:left w:val="dashSmallGap" w:sz="4" w:space="0" w:color="A6A6A6" w:themeColor="background1" w:themeShade="A6"/>
              <w:bottom w:val="nil"/>
              <w:right w:val="nil"/>
            </w:tcBorders>
            <w:hideMark/>
          </w:tcPr>
          <w:p w14:paraId="47EFAFA8" w14:textId="77777777" w:rsidR="00EE0F2F" w:rsidRDefault="00EE0F2F" w:rsidP="00EE0F2F">
            <w:pPr>
              <w:tabs>
                <w:tab w:val="left" w:pos="716"/>
              </w:tabs>
              <w:jc w:val="center"/>
              <w:rPr>
                <w:color w:val="4F81BD" w:themeColor="accent1"/>
                <w:sz w:val="16"/>
                <w:szCs w:val="16"/>
                <w:u w:val="single"/>
                <w:lang w:val="en-GB"/>
              </w:rPr>
            </w:pPr>
            <w:r>
              <w:rPr>
                <w:color w:val="4F81BD" w:themeColor="accent1"/>
                <w:sz w:val="16"/>
                <w:szCs w:val="16"/>
                <w:u w:val="single"/>
                <w:lang w:val="en-GB"/>
              </w:rPr>
              <w:t>% Change</w:t>
            </w:r>
          </w:p>
        </w:tc>
      </w:tr>
      <w:tr w:rsidR="00EE0F2F" w14:paraId="745473DD" w14:textId="77777777" w:rsidTr="00EE0F2F">
        <w:trPr>
          <w:trHeight w:val="523"/>
        </w:trPr>
        <w:tc>
          <w:tcPr>
            <w:tcW w:w="1977" w:type="dxa"/>
            <w:tcBorders>
              <w:top w:val="nil"/>
              <w:left w:val="nil"/>
              <w:bottom w:val="single" w:sz="4" w:space="0" w:color="0070C0"/>
              <w:right w:val="dashSmallGap" w:sz="4" w:space="0" w:color="A6A6A6" w:themeColor="background1" w:themeShade="A6"/>
            </w:tcBorders>
          </w:tcPr>
          <w:p w14:paraId="1EEF3E8C" w14:textId="77777777" w:rsidR="00EE0F2F" w:rsidRDefault="00EE0F2F" w:rsidP="00EE0F2F">
            <w:pPr>
              <w:rPr>
                <w:sz w:val="14"/>
                <w:szCs w:val="14"/>
                <w:lang w:val="en-GB"/>
              </w:rPr>
            </w:pPr>
          </w:p>
        </w:tc>
        <w:tc>
          <w:tcPr>
            <w:tcW w:w="993" w:type="dxa"/>
            <w:tcBorders>
              <w:top w:val="nil"/>
              <w:left w:val="dashSmallGap" w:sz="4" w:space="0" w:color="A6A6A6" w:themeColor="background1" w:themeShade="A6"/>
              <w:bottom w:val="single" w:sz="4" w:space="0" w:color="0070C0"/>
              <w:right w:val="dashSmallGap" w:sz="4" w:space="0" w:color="808080" w:themeColor="background1" w:themeShade="80"/>
            </w:tcBorders>
            <w:hideMark/>
          </w:tcPr>
          <w:p w14:paraId="5B3F37C8" w14:textId="77777777" w:rsidR="00EE0F2F" w:rsidRDefault="00EE0F2F" w:rsidP="00EE0F2F">
            <w:pPr>
              <w:jc w:val="right"/>
              <w:rPr>
                <w:color w:val="4F81BD" w:themeColor="accent1"/>
                <w:sz w:val="14"/>
                <w:szCs w:val="16"/>
                <w:lang w:val="en-GB"/>
              </w:rPr>
            </w:pPr>
          </w:p>
        </w:tc>
        <w:tc>
          <w:tcPr>
            <w:tcW w:w="900" w:type="dxa"/>
            <w:tcBorders>
              <w:top w:val="nil"/>
              <w:left w:val="dashSmallGap" w:sz="4" w:space="0" w:color="808080" w:themeColor="background1" w:themeShade="80"/>
              <w:bottom w:val="single" w:sz="4" w:space="0" w:color="0070C0"/>
              <w:right w:val="nil"/>
            </w:tcBorders>
            <w:hideMark/>
          </w:tcPr>
          <w:p w14:paraId="234BD2F8" w14:textId="77777777" w:rsidR="00EE0F2F" w:rsidRPr="00AC14AA" w:rsidRDefault="00EE0F2F" w:rsidP="00EE0F2F">
            <w:pPr>
              <w:jc w:val="center"/>
              <w:rPr>
                <w:color w:val="808080" w:themeColor="background1" w:themeShade="80"/>
                <w:sz w:val="14"/>
                <w:szCs w:val="16"/>
                <w:lang w:val="en-GB"/>
              </w:rPr>
            </w:pPr>
            <w:r w:rsidRPr="00AC14AA">
              <w:rPr>
                <w:color w:val="808080" w:themeColor="background1" w:themeShade="80"/>
                <w:sz w:val="14"/>
                <w:szCs w:val="16"/>
                <w:lang w:val="en-GB"/>
              </w:rPr>
              <w:t>Underlying</w:t>
            </w:r>
            <w:r w:rsidRPr="00AC14AA">
              <w:rPr>
                <w:color w:val="808080" w:themeColor="background1" w:themeShade="80"/>
                <w:sz w:val="14"/>
                <w:szCs w:val="16"/>
                <w:vertAlign w:val="superscript"/>
                <w:lang w:val="en-GB"/>
              </w:rPr>
              <w:t>1</w:t>
            </w:r>
            <w:r w:rsidRPr="00AC14AA">
              <w:rPr>
                <w:color w:val="808080" w:themeColor="background1" w:themeShade="80"/>
                <w:sz w:val="14"/>
                <w:szCs w:val="16"/>
                <w:lang w:val="en-GB"/>
              </w:rPr>
              <w:t xml:space="preserve"> </w:t>
            </w:r>
            <w:r w:rsidRPr="00AC14AA">
              <w:rPr>
                <w:color w:val="808080" w:themeColor="background1" w:themeShade="80"/>
                <w:sz w:val="14"/>
                <w:szCs w:val="16"/>
                <w:lang w:val="en-GB"/>
              </w:rPr>
              <w:br/>
              <w:t>business</w:t>
            </w:r>
          </w:p>
        </w:tc>
        <w:tc>
          <w:tcPr>
            <w:tcW w:w="632" w:type="dxa"/>
            <w:tcBorders>
              <w:top w:val="nil"/>
              <w:left w:val="nil"/>
              <w:bottom w:val="single" w:sz="4" w:space="0" w:color="0070C0"/>
              <w:right w:val="nil"/>
            </w:tcBorders>
            <w:shd w:val="clear" w:color="auto" w:fill="FFFFFF" w:themeFill="background1"/>
          </w:tcPr>
          <w:p w14:paraId="2EE9295E" w14:textId="77777777" w:rsidR="00EE0F2F" w:rsidRPr="00AC14AA" w:rsidRDefault="00EE0F2F" w:rsidP="00EE0F2F">
            <w:pPr>
              <w:jc w:val="right"/>
              <w:rPr>
                <w:color w:val="808080" w:themeColor="background1" w:themeShade="80"/>
                <w:sz w:val="14"/>
                <w:szCs w:val="16"/>
                <w:lang w:val="en-GB"/>
              </w:rPr>
            </w:pPr>
            <w:r w:rsidRPr="00AC14AA">
              <w:rPr>
                <w:color w:val="808080" w:themeColor="background1" w:themeShade="80"/>
                <w:sz w:val="14"/>
                <w:szCs w:val="16"/>
                <w:lang w:val="en-GB"/>
              </w:rPr>
              <w:t>Temp. vitamin effect</w:t>
            </w:r>
          </w:p>
        </w:tc>
        <w:tc>
          <w:tcPr>
            <w:tcW w:w="540" w:type="dxa"/>
            <w:tcBorders>
              <w:top w:val="nil"/>
              <w:left w:val="nil"/>
              <w:bottom w:val="single" w:sz="4" w:space="0" w:color="0070C0"/>
              <w:right w:val="dashSmallGap" w:sz="4" w:space="0" w:color="A6A6A6" w:themeColor="background1" w:themeShade="A6"/>
            </w:tcBorders>
            <w:shd w:val="clear" w:color="auto" w:fill="FFFFFF" w:themeFill="background1"/>
          </w:tcPr>
          <w:p w14:paraId="41E4DA9B" w14:textId="77777777" w:rsidR="00EE0F2F" w:rsidRPr="00AC14AA" w:rsidRDefault="00EE0F2F" w:rsidP="00EE0F2F">
            <w:pPr>
              <w:jc w:val="right"/>
              <w:rPr>
                <w:color w:val="808080" w:themeColor="background1" w:themeShade="80"/>
                <w:sz w:val="14"/>
                <w:szCs w:val="16"/>
                <w:lang w:val="en-GB"/>
              </w:rPr>
            </w:pPr>
            <w:r w:rsidRPr="00AC14AA">
              <w:rPr>
                <w:color w:val="808080" w:themeColor="background1" w:themeShade="80"/>
                <w:sz w:val="14"/>
                <w:szCs w:val="16"/>
                <w:lang w:val="en-GB"/>
              </w:rPr>
              <w:t>Total</w:t>
            </w:r>
          </w:p>
          <w:p w14:paraId="03A355E3" w14:textId="77777777" w:rsidR="00EE0F2F" w:rsidRPr="00AC14AA" w:rsidRDefault="00EE0F2F" w:rsidP="00EE0F2F">
            <w:pPr>
              <w:jc w:val="right"/>
              <w:rPr>
                <w:color w:val="808080" w:themeColor="background1" w:themeShade="80"/>
                <w:sz w:val="14"/>
                <w:szCs w:val="16"/>
                <w:lang w:val="en-GB"/>
              </w:rPr>
            </w:pPr>
            <w:r w:rsidRPr="00AC14AA">
              <w:rPr>
                <w:color w:val="808080" w:themeColor="background1" w:themeShade="80"/>
                <w:sz w:val="14"/>
                <w:szCs w:val="16"/>
                <w:lang w:val="en-GB"/>
              </w:rPr>
              <w:t>Group</w:t>
            </w:r>
          </w:p>
        </w:tc>
        <w:tc>
          <w:tcPr>
            <w:tcW w:w="990" w:type="dxa"/>
            <w:tcBorders>
              <w:top w:val="nil"/>
              <w:left w:val="dashSmallGap" w:sz="4" w:space="0" w:color="A6A6A6" w:themeColor="background1" w:themeShade="A6"/>
              <w:bottom w:val="single" w:sz="4" w:space="0" w:color="0070C0"/>
              <w:right w:val="nil"/>
            </w:tcBorders>
            <w:shd w:val="clear" w:color="auto" w:fill="FFFFFF" w:themeFill="background1"/>
            <w:hideMark/>
          </w:tcPr>
          <w:p w14:paraId="2C229652" w14:textId="77777777" w:rsidR="00EE0F2F" w:rsidRDefault="00EE0F2F" w:rsidP="00EE0F2F">
            <w:pPr>
              <w:jc w:val="right"/>
              <w:rPr>
                <w:color w:val="4F81BD" w:themeColor="accent1"/>
                <w:sz w:val="14"/>
                <w:szCs w:val="16"/>
                <w:lang w:val="en-GB"/>
              </w:rPr>
            </w:pPr>
            <w:r>
              <w:rPr>
                <w:color w:val="4F81BD" w:themeColor="accent1"/>
                <w:sz w:val="14"/>
                <w:szCs w:val="16"/>
                <w:lang w:val="en-GB"/>
              </w:rPr>
              <w:t xml:space="preserve"> Underlying</w:t>
            </w:r>
            <w:r>
              <w:rPr>
                <w:color w:val="4F81BD" w:themeColor="accent1"/>
                <w:sz w:val="14"/>
                <w:szCs w:val="16"/>
                <w:vertAlign w:val="superscript"/>
                <w:lang w:val="en-GB"/>
              </w:rPr>
              <w:t>1</w:t>
            </w:r>
            <w:r>
              <w:rPr>
                <w:color w:val="4F81BD" w:themeColor="accent1"/>
                <w:sz w:val="14"/>
                <w:szCs w:val="16"/>
                <w:lang w:val="en-GB"/>
              </w:rPr>
              <w:t xml:space="preserve">    </w:t>
            </w:r>
          </w:p>
          <w:p w14:paraId="45ED8BC0" w14:textId="77777777" w:rsidR="00EE0F2F" w:rsidRDefault="00EE0F2F" w:rsidP="00EE0F2F">
            <w:pPr>
              <w:jc w:val="right"/>
              <w:rPr>
                <w:color w:val="4F81BD" w:themeColor="accent1"/>
                <w:sz w:val="14"/>
                <w:szCs w:val="16"/>
                <w:u w:val="single"/>
                <w:lang w:val="en-GB"/>
              </w:rPr>
            </w:pPr>
            <w:r>
              <w:rPr>
                <w:color w:val="4F81BD" w:themeColor="accent1"/>
                <w:sz w:val="14"/>
                <w:szCs w:val="16"/>
                <w:lang w:val="en-GB"/>
              </w:rPr>
              <w:t>Organic</w:t>
            </w:r>
            <w:r>
              <w:rPr>
                <w:color w:val="4F81BD" w:themeColor="accent1"/>
                <w:sz w:val="14"/>
                <w:szCs w:val="16"/>
                <w:lang w:val="en-GB"/>
              </w:rPr>
              <w:br/>
              <w:t xml:space="preserve"> growth</w:t>
            </w:r>
            <w:r>
              <w:rPr>
                <w:color w:val="4F81BD" w:themeColor="accent1"/>
                <w:sz w:val="14"/>
                <w:szCs w:val="16"/>
                <w:u w:val="single"/>
                <w:lang w:val="en-GB"/>
              </w:rPr>
              <w:t xml:space="preserve"> </w:t>
            </w:r>
          </w:p>
        </w:tc>
        <w:tc>
          <w:tcPr>
            <w:tcW w:w="630" w:type="dxa"/>
            <w:tcBorders>
              <w:top w:val="nil"/>
              <w:left w:val="nil"/>
              <w:bottom w:val="single" w:sz="4" w:space="0" w:color="0070C0"/>
              <w:right w:val="nil"/>
            </w:tcBorders>
            <w:shd w:val="clear" w:color="auto" w:fill="FFFFFF" w:themeFill="background1"/>
            <w:hideMark/>
          </w:tcPr>
          <w:p w14:paraId="451714EC" w14:textId="77777777" w:rsidR="00EE0F2F" w:rsidRDefault="00EE0F2F" w:rsidP="00EE0F2F">
            <w:pPr>
              <w:ind w:left="-60"/>
              <w:jc w:val="center"/>
              <w:rPr>
                <w:color w:val="4F81BD" w:themeColor="accent1"/>
                <w:sz w:val="14"/>
                <w:szCs w:val="16"/>
                <w:lang w:val="en-GB"/>
              </w:rPr>
            </w:pPr>
            <w:r>
              <w:rPr>
                <w:color w:val="4F81BD" w:themeColor="accent1"/>
                <w:sz w:val="14"/>
                <w:szCs w:val="16"/>
                <w:lang w:val="en-GB"/>
              </w:rPr>
              <w:t>FX &amp; ‘other’</w:t>
            </w:r>
            <w:r>
              <w:rPr>
                <w:color w:val="4F81BD" w:themeColor="accent1"/>
                <w:sz w:val="14"/>
                <w:szCs w:val="16"/>
                <w:vertAlign w:val="superscript"/>
                <w:lang w:val="en-GB"/>
              </w:rPr>
              <w:t>1</w:t>
            </w:r>
          </w:p>
        </w:tc>
        <w:tc>
          <w:tcPr>
            <w:tcW w:w="810" w:type="dxa"/>
            <w:tcBorders>
              <w:top w:val="nil"/>
              <w:left w:val="nil"/>
              <w:bottom w:val="single" w:sz="4" w:space="0" w:color="0070C0"/>
              <w:right w:val="nil"/>
            </w:tcBorders>
            <w:shd w:val="clear" w:color="auto" w:fill="FFFFFF" w:themeFill="background1"/>
            <w:hideMark/>
          </w:tcPr>
          <w:p w14:paraId="218A8936" w14:textId="77777777" w:rsidR="00EE0F2F" w:rsidRDefault="00EE0F2F" w:rsidP="00EE0F2F">
            <w:pPr>
              <w:ind w:left="-89" w:right="-55"/>
              <w:jc w:val="right"/>
              <w:rPr>
                <w:color w:val="4F81BD" w:themeColor="accent1"/>
                <w:sz w:val="14"/>
                <w:szCs w:val="16"/>
                <w:lang w:val="en-GB"/>
              </w:rPr>
            </w:pPr>
            <w:r>
              <w:rPr>
                <w:color w:val="4F81BD" w:themeColor="accent1"/>
                <w:sz w:val="14"/>
                <w:szCs w:val="16"/>
                <w:lang w:val="en-GB"/>
              </w:rPr>
              <w:t>Underlying</w:t>
            </w:r>
            <w:r>
              <w:rPr>
                <w:color w:val="4F81BD" w:themeColor="accent1"/>
                <w:sz w:val="14"/>
                <w:szCs w:val="16"/>
                <w:vertAlign w:val="superscript"/>
                <w:lang w:val="en-GB"/>
              </w:rPr>
              <w:t>1</w:t>
            </w:r>
            <w:r>
              <w:rPr>
                <w:color w:val="4F81BD" w:themeColor="accent1"/>
                <w:sz w:val="14"/>
                <w:szCs w:val="16"/>
                <w:lang w:val="en-GB"/>
              </w:rPr>
              <w:t xml:space="preserve">  </w:t>
            </w:r>
          </w:p>
          <w:p w14:paraId="5ABEB089" w14:textId="77777777" w:rsidR="00EE0F2F" w:rsidRDefault="00EE0F2F" w:rsidP="00EE0F2F">
            <w:pPr>
              <w:ind w:left="-59"/>
              <w:jc w:val="right"/>
              <w:rPr>
                <w:color w:val="4F81BD" w:themeColor="accent1"/>
                <w:sz w:val="14"/>
                <w:szCs w:val="16"/>
                <w:lang w:val="en-GB"/>
              </w:rPr>
            </w:pPr>
            <w:r>
              <w:rPr>
                <w:color w:val="4F81BD" w:themeColor="accent1"/>
                <w:sz w:val="14"/>
                <w:szCs w:val="16"/>
                <w:lang w:val="en-GB"/>
              </w:rPr>
              <w:t>total growth</w:t>
            </w:r>
          </w:p>
        </w:tc>
        <w:tc>
          <w:tcPr>
            <w:tcW w:w="810" w:type="dxa"/>
            <w:tcBorders>
              <w:top w:val="nil"/>
              <w:left w:val="nil"/>
              <w:bottom w:val="single" w:sz="4" w:space="0" w:color="4F81BD" w:themeColor="accent1"/>
              <w:right w:val="nil"/>
            </w:tcBorders>
            <w:shd w:val="clear" w:color="auto" w:fill="auto"/>
            <w:hideMark/>
          </w:tcPr>
          <w:p w14:paraId="60876264" w14:textId="77777777" w:rsidR="00EE0F2F" w:rsidRDefault="00EE0F2F" w:rsidP="00EE0F2F">
            <w:pPr>
              <w:ind w:hanging="1611"/>
              <w:jc w:val="right"/>
              <w:rPr>
                <w:color w:val="4F81BD" w:themeColor="accent1"/>
                <w:sz w:val="14"/>
                <w:szCs w:val="16"/>
                <w:lang w:val="en-GB"/>
              </w:rPr>
            </w:pPr>
            <w:r>
              <w:rPr>
                <w:color w:val="4F81BD" w:themeColor="accent1"/>
                <w:sz w:val="14"/>
                <w:szCs w:val="16"/>
                <w:lang w:val="en-GB"/>
              </w:rPr>
              <w:t>Temporary</w:t>
            </w:r>
            <w:r>
              <w:rPr>
                <w:color w:val="4F81BD" w:themeColor="accent1"/>
                <w:sz w:val="14"/>
                <w:szCs w:val="16"/>
                <w:lang w:val="en-GB"/>
              </w:rPr>
              <w:br/>
              <w:t>vitamin effect</w:t>
            </w:r>
          </w:p>
        </w:tc>
        <w:tc>
          <w:tcPr>
            <w:tcW w:w="667" w:type="dxa"/>
            <w:tcBorders>
              <w:top w:val="nil"/>
              <w:left w:val="nil"/>
              <w:bottom w:val="single" w:sz="4" w:space="0" w:color="4F81BD" w:themeColor="accent1"/>
              <w:right w:val="nil"/>
            </w:tcBorders>
            <w:shd w:val="clear" w:color="auto" w:fill="auto"/>
            <w:hideMark/>
          </w:tcPr>
          <w:p w14:paraId="44D68260" w14:textId="77777777" w:rsidR="00EE0F2F" w:rsidRDefault="00EE0F2F" w:rsidP="00EE0F2F">
            <w:pPr>
              <w:ind w:hanging="1611"/>
              <w:jc w:val="right"/>
              <w:rPr>
                <w:color w:val="4F81BD" w:themeColor="accent1"/>
                <w:sz w:val="14"/>
                <w:szCs w:val="16"/>
                <w:lang w:val="en-GB"/>
              </w:rPr>
            </w:pPr>
            <w:r>
              <w:rPr>
                <w:color w:val="4F81BD" w:themeColor="accent1"/>
                <w:sz w:val="14"/>
                <w:szCs w:val="16"/>
                <w:lang w:val="en-GB"/>
              </w:rPr>
              <w:t xml:space="preserve">Total </w:t>
            </w:r>
            <w:r>
              <w:rPr>
                <w:color w:val="4F81BD" w:themeColor="accent1"/>
                <w:sz w:val="14"/>
                <w:szCs w:val="16"/>
                <w:lang w:val="en-GB"/>
              </w:rPr>
              <w:br/>
              <w:t>Group</w:t>
            </w:r>
          </w:p>
        </w:tc>
      </w:tr>
      <w:tr w:rsidR="00EE0F2F" w14:paraId="5C9C39E5" w14:textId="77777777" w:rsidTr="00EE0F2F">
        <w:trPr>
          <w:trHeight w:val="211"/>
        </w:trPr>
        <w:tc>
          <w:tcPr>
            <w:tcW w:w="1977" w:type="dxa"/>
            <w:tcBorders>
              <w:top w:val="single" w:sz="4" w:space="0" w:color="0070C0"/>
              <w:left w:val="nil"/>
              <w:bottom w:val="nil"/>
              <w:right w:val="dashSmallGap" w:sz="4" w:space="0" w:color="A6A6A6" w:themeColor="background1" w:themeShade="A6"/>
            </w:tcBorders>
            <w:shd w:val="clear" w:color="auto" w:fill="D9D9D9" w:themeFill="background1" w:themeFillShade="D9"/>
            <w:hideMark/>
          </w:tcPr>
          <w:p w14:paraId="66EDE111" w14:textId="77777777" w:rsidR="00EE0F2F" w:rsidRDefault="00EE0F2F" w:rsidP="00EE0F2F">
            <w:pPr>
              <w:rPr>
                <w:b/>
                <w:color w:val="4F81BD" w:themeColor="accent1"/>
                <w:sz w:val="16"/>
                <w:szCs w:val="16"/>
                <w:lang w:val="en-GB"/>
              </w:rPr>
            </w:pPr>
            <w:r>
              <w:rPr>
                <w:b/>
                <w:sz w:val="16"/>
                <w:szCs w:val="16"/>
                <w:lang w:val="en-GB"/>
              </w:rPr>
              <w:t>Sales</w:t>
            </w:r>
          </w:p>
        </w:tc>
        <w:tc>
          <w:tcPr>
            <w:tcW w:w="993" w:type="dxa"/>
            <w:tcBorders>
              <w:top w:val="single" w:sz="4" w:space="0" w:color="0070C0"/>
              <w:left w:val="dashSmallGap" w:sz="4" w:space="0" w:color="A6A6A6" w:themeColor="background1" w:themeShade="A6"/>
              <w:bottom w:val="nil"/>
              <w:right w:val="dashSmallGap" w:sz="4" w:space="0" w:color="808080" w:themeColor="background1" w:themeShade="80"/>
            </w:tcBorders>
            <w:shd w:val="clear" w:color="auto" w:fill="D9D9D9" w:themeFill="background1" w:themeFillShade="D9"/>
          </w:tcPr>
          <w:p w14:paraId="4EE025B6" w14:textId="493F1409" w:rsidR="00EE0F2F" w:rsidRDefault="007665F1" w:rsidP="00EE0F2F">
            <w:pPr>
              <w:jc w:val="right"/>
              <w:rPr>
                <w:color w:val="4F81BD" w:themeColor="accent1"/>
                <w:sz w:val="16"/>
                <w:szCs w:val="16"/>
                <w:lang w:val="en-GB"/>
              </w:rPr>
            </w:pPr>
            <w:r>
              <w:rPr>
                <w:color w:val="4F81BD" w:themeColor="accent1"/>
                <w:sz w:val="16"/>
                <w:szCs w:val="16"/>
                <w:lang w:val="en-GB"/>
              </w:rPr>
              <w:t>2,276</w:t>
            </w:r>
          </w:p>
        </w:tc>
        <w:tc>
          <w:tcPr>
            <w:tcW w:w="900" w:type="dxa"/>
            <w:tcBorders>
              <w:top w:val="single" w:sz="4" w:space="0" w:color="0070C0"/>
              <w:left w:val="dashSmallGap" w:sz="4" w:space="0" w:color="808080" w:themeColor="background1" w:themeShade="80"/>
              <w:bottom w:val="nil"/>
              <w:right w:val="nil"/>
            </w:tcBorders>
            <w:shd w:val="clear" w:color="auto" w:fill="D9D9D9" w:themeFill="background1" w:themeFillShade="D9"/>
          </w:tcPr>
          <w:p w14:paraId="08139D79"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2,21</w:t>
            </w:r>
            <w:r w:rsidR="002A59EE">
              <w:rPr>
                <w:color w:val="808080" w:themeColor="background1" w:themeShade="80"/>
                <w:sz w:val="16"/>
                <w:szCs w:val="16"/>
                <w:lang w:val="en-GB"/>
              </w:rPr>
              <w:t>4</w:t>
            </w:r>
          </w:p>
        </w:tc>
        <w:tc>
          <w:tcPr>
            <w:tcW w:w="632" w:type="dxa"/>
            <w:tcBorders>
              <w:top w:val="single" w:sz="4" w:space="0" w:color="0070C0"/>
              <w:left w:val="nil"/>
              <w:bottom w:val="nil"/>
              <w:right w:val="nil"/>
            </w:tcBorders>
            <w:shd w:val="clear" w:color="auto" w:fill="D9D9D9" w:themeFill="background1" w:themeFillShade="D9"/>
          </w:tcPr>
          <w:p w14:paraId="738CE313"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145</w:t>
            </w:r>
          </w:p>
        </w:tc>
        <w:tc>
          <w:tcPr>
            <w:tcW w:w="540" w:type="dxa"/>
            <w:tcBorders>
              <w:top w:val="single" w:sz="4" w:space="0" w:color="0070C0"/>
              <w:left w:val="nil"/>
              <w:bottom w:val="nil"/>
              <w:right w:val="dashSmallGap" w:sz="4" w:space="0" w:color="A6A6A6" w:themeColor="background1" w:themeShade="A6"/>
            </w:tcBorders>
            <w:shd w:val="clear" w:color="auto" w:fill="D9D9D9" w:themeFill="background1" w:themeFillShade="D9"/>
          </w:tcPr>
          <w:p w14:paraId="7EF051F9"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2,359</w:t>
            </w:r>
          </w:p>
        </w:tc>
        <w:tc>
          <w:tcPr>
            <w:tcW w:w="99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14:paraId="6485CA3F" w14:textId="2660A955" w:rsidR="00EE0F2F" w:rsidRDefault="00B60587" w:rsidP="00EE0F2F">
            <w:pPr>
              <w:jc w:val="right"/>
              <w:rPr>
                <w:color w:val="4F81BD" w:themeColor="accent1"/>
                <w:sz w:val="16"/>
                <w:szCs w:val="16"/>
                <w:lang w:val="en-GB"/>
              </w:rPr>
            </w:pPr>
            <w:r>
              <w:rPr>
                <w:color w:val="4F81BD" w:themeColor="accent1"/>
                <w:sz w:val="16"/>
                <w:szCs w:val="16"/>
                <w:lang w:val="en-GB"/>
              </w:rPr>
              <w:t>1%</w:t>
            </w:r>
          </w:p>
        </w:tc>
        <w:tc>
          <w:tcPr>
            <w:tcW w:w="630" w:type="dxa"/>
            <w:tcBorders>
              <w:top w:val="single" w:sz="4" w:space="0" w:color="0070C0"/>
              <w:left w:val="nil"/>
              <w:bottom w:val="nil"/>
              <w:right w:val="nil"/>
            </w:tcBorders>
            <w:shd w:val="clear" w:color="auto" w:fill="D9D9D9" w:themeFill="background1" w:themeFillShade="D9"/>
          </w:tcPr>
          <w:p w14:paraId="7BACB869" w14:textId="65F10E9C" w:rsidR="00EE0F2F" w:rsidRDefault="00B60587" w:rsidP="00EE0F2F">
            <w:pPr>
              <w:jc w:val="right"/>
              <w:rPr>
                <w:color w:val="4F81BD" w:themeColor="accent1"/>
                <w:sz w:val="16"/>
                <w:szCs w:val="16"/>
                <w:lang w:val="en-GB"/>
              </w:rPr>
            </w:pPr>
            <w:r>
              <w:rPr>
                <w:color w:val="4F81BD" w:themeColor="accent1"/>
                <w:sz w:val="16"/>
                <w:szCs w:val="16"/>
                <w:lang w:val="en-GB"/>
              </w:rPr>
              <w:t>2%</w:t>
            </w:r>
          </w:p>
        </w:tc>
        <w:tc>
          <w:tcPr>
            <w:tcW w:w="810" w:type="dxa"/>
            <w:tcBorders>
              <w:top w:val="single" w:sz="4" w:space="0" w:color="0070C0"/>
              <w:left w:val="nil"/>
              <w:bottom w:val="nil"/>
              <w:right w:val="nil"/>
            </w:tcBorders>
            <w:shd w:val="clear" w:color="auto" w:fill="D9D9D9" w:themeFill="background1" w:themeFillShade="D9"/>
          </w:tcPr>
          <w:p w14:paraId="2C2B9912" w14:textId="541142A5" w:rsidR="00EE0F2F" w:rsidRPr="00106CAD" w:rsidRDefault="00B60587" w:rsidP="00EE0F2F">
            <w:pPr>
              <w:jc w:val="right"/>
              <w:rPr>
                <w:color w:val="4F81BD" w:themeColor="accent1"/>
                <w:sz w:val="16"/>
                <w:szCs w:val="16"/>
                <w:lang w:val="en-GB"/>
              </w:rPr>
            </w:pPr>
            <w:r>
              <w:rPr>
                <w:color w:val="4F81BD" w:themeColor="accent1"/>
                <w:sz w:val="16"/>
                <w:szCs w:val="16"/>
                <w:lang w:val="en-GB"/>
              </w:rPr>
              <w:t>3%</w:t>
            </w:r>
          </w:p>
        </w:tc>
        <w:tc>
          <w:tcPr>
            <w:tcW w:w="810" w:type="dxa"/>
            <w:tcBorders>
              <w:top w:val="single" w:sz="4" w:space="0" w:color="4F81BD" w:themeColor="accent1"/>
              <w:left w:val="nil"/>
              <w:bottom w:val="nil"/>
              <w:right w:val="nil"/>
            </w:tcBorders>
            <w:shd w:val="clear" w:color="auto" w:fill="auto"/>
          </w:tcPr>
          <w:p w14:paraId="1F9C0402" w14:textId="58F269BE" w:rsidR="00EE0F2F" w:rsidRPr="00B75801" w:rsidRDefault="00B60587" w:rsidP="00EE0F2F">
            <w:pPr>
              <w:jc w:val="right"/>
              <w:rPr>
                <w:color w:val="808080" w:themeColor="background1" w:themeShade="80"/>
                <w:sz w:val="14"/>
                <w:szCs w:val="14"/>
                <w:lang w:val="en-GB"/>
              </w:rPr>
            </w:pPr>
            <w:r>
              <w:rPr>
                <w:color w:val="808080" w:themeColor="background1" w:themeShade="80"/>
                <w:sz w:val="14"/>
                <w:szCs w:val="14"/>
                <w:lang w:val="en-GB"/>
              </w:rPr>
              <w:t>-7%</w:t>
            </w:r>
          </w:p>
        </w:tc>
        <w:tc>
          <w:tcPr>
            <w:tcW w:w="667" w:type="dxa"/>
            <w:tcBorders>
              <w:top w:val="single" w:sz="4" w:space="0" w:color="4F81BD" w:themeColor="accent1"/>
              <w:left w:val="nil"/>
              <w:bottom w:val="nil"/>
              <w:right w:val="nil"/>
            </w:tcBorders>
            <w:shd w:val="clear" w:color="auto" w:fill="auto"/>
          </w:tcPr>
          <w:p w14:paraId="3F528A9B" w14:textId="70C4937E" w:rsidR="00EE0F2F" w:rsidRPr="00B75801" w:rsidRDefault="00B60587" w:rsidP="00EE0F2F">
            <w:pPr>
              <w:jc w:val="right"/>
              <w:rPr>
                <w:color w:val="808080" w:themeColor="background1" w:themeShade="80"/>
                <w:sz w:val="14"/>
                <w:szCs w:val="14"/>
                <w:lang w:val="en-GB"/>
              </w:rPr>
            </w:pPr>
            <w:r>
              <w:rPr>
                <w:color w:val="808080" w:themeColor="background1" w:themeShade="80"/>
                <w:sz w:val="14"/>
                <w:szCs w:val="14"/>
                <w:lang w:val="en-GB"/>
              </w:rPr>
              <w:t>-4%</w:t>
            </w:r>
          </w:p>
        </w:tc>
      </w:tr>
      <w:tr w:rsidR="00EE0F2F" w14:paraId="3EEB278B" w14:textId="77777777" w:rsidTr="00EE0F2F">
        <w:trPr>
          <w:trHeight w:val="228"/>
        </w:trPr>
        <w:tc>
          <w:tcPr>
            <w:tcW w:w="1977" w:type="dxa"/>
            <w:tcBorders>
              <w:top w:val="nil"/>
              <w:left w:val="nil"/>
              <w:bottom w:val="nil"/>
              <w:right w:val="dashSmallGap" w:sz="4" w:space="0" w:color="A6A6A6" w:themeColor="background1" w:themeShade="A6"/>
            </w:tcBorders>
            <w:hideMark/>
          </w:tcPr>
          <w:p w14:paraId="7065DB02" w14:textId="77777777" w:rsidR="00EE0F2F" w:rsidRDefault="00EE0F2F" w:rsidP="00EE0F2F">
            <w:pPr>
              <w:rPr>
                <w:sz w:val="16"/>
                <w:szCs w:val="16"/>
                <w:lang w:val="en-GB"/>
              </w:rPr>
            </w:pPr>
            <w:r>
              <w:rPr>
                <w:sz w:val="16"/>
                <w:szCs w:val="16"/>
                <w:lang w:val="en-GB"/>
              </w:rPr>
              <w:t xml:space="preserve">  Nutrition</w:t>
            </w:r>
          </w:p>
        </w:tc>
        <w:tc>
          <w:tcPr>
            <w:tcW w:w="993" w:type="dxa"/>
            <w:tcBorders>
              <w:top w:val="nil"/>
              <w:left w:val="dashSmallGap" w:sz="4" w:space="0" w:color="A6A6A6" w:themeColor="background1" w:themeShade="A6"/>
              <w:bottom w:val="nil"/>
              <w:right w:val="dashSmallGap" w:sz="4" w:space="0" w:color="808080" w:themeColor="background1" w:themeShade="80"/>
            </w:tcBorders>
          </w:tcPr>
          <w:p w14:paraId="0E8FCD3F" w14:textId="4B12ABD7" w:rsidR="00EE0F2F" w:rsidRDefault="00B60587" w:rsidP="00EE0F2F">
            <w:pPr>
              <w:jc w:val="right"/>
              <w:rPr>
                <w:color w:val="4F81BD" w:themeColor="accent1"/>
                <w:sz w:val="16"/>
                <w:szCs w:val="16"/>
                <w:lang w:val="en-GB"/>
              </w:rPr>
            </w:pPr>
            <w:r>
              <w:rPr>
                <w:color w:val="4F81BD" w:themeColor="accent1"/>
                <w:sz w:val="16"/>
                <w:szCs w:val="16"/>
                <w:lang w:val="en-GB"/>
              </w:rPr>
              <w:t>1,512</w:t>
            </w:r>
          </w:p>
        </w:tc>
        <w:tc>
          <w:tcPr>
            <w:tcW w:w="900" w:type="dxa"/>
            <w:tcBorders>
              <w:top w:val="nil"/>
              <w:left w:val="dashSmallGap" w:sz="4" w:space="0" w:color="808080" w:themeColor="background1" w:themeShade="80"/>
              <w:bottom w:val="nil"/>
              <w:right w:val="nil"/>
            </w:tcBorders>
          </w:tcPr>
          <w:p w14:paraId="3DC1A48E"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1,410</w:t>
            </w:r>
          </w:p>
        </w:tc>
        <w:tc>
          <w:tcPr>
            <w:tcW w:w="632" w:type="dxa"/>
            <w:tcBorders>
              <w:top w:val="nil"/>
              <w:left w:val="nil"/>
              <w:bottom w:val="nil"/>
              <w:right w:val="nil"/>
            </w:tcBorders>
            <w:shd w:val="clear" w:color="auto" w:fill="FFFFFF" w:themeFill="background1"/>
          </w:tcPr>
          <w:p w14:paraId="48D2BE0B"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145</w:t>
            </w:r>
          </w:p>
        </w:tc>
        <w:tc>
          <w:tcPr>
            <w:tcW w:w="540" w:type="dxa"/>
            <w:tcBorders>
              <w:top w:val="nil"/>
              <w:left w:val="nil"/>
              <w:bottom w:val="nil"/>
              <w:right w:val="dashSmallGap" w:sz="4" w:space="0" w:color="A6A6A6" w:themeColor="background1" w:themeShade="A6"/>
            </w:tcBorders>
            <w:shd w:val="clear" w:color="auto" w:fill="FFFFFF" w:themeFill="background1"/>
          </w:tcPr>
          <w:p w14:paraId="57D17965"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1,555</w:t>
            </w:r>
          </w:p>
        </w:tc>
        <w:tc>
          <w:tcPr>
            <w:tcW w:w="990" w:type="dxa"/>
            <w:tcBorders>
              <w:top w:val="nil"/>
              <w:left w:val="dashSmallGap" w:sz="4" w:space="0" w:color="A6A6A6" w:themeColor="background1" w:themeShade="A6"/>
              <w:bottom w:val="nil"/>
              <w:right w:val="nil"/>
            </w:tcBorders>
            <w:shd w:val="clear" w:color="auto" w:fill="FFFFFF" w:themeFill="background1"/>
          </w:tcPr>
          <w:p w14:paraId="1A2B09E2" w14:textId="4BE59153" w:rsidR="00EE0F2F" w:rsidRDefault="003D51B5" w:rsidP="00EE0F2F">
            <w:pPr>
              <w:jc w:val="right"/>
              <w:rPr>
                <w:color w:val="4F81BD" w:themeColor="accent1"/>
                <w:sz w:val="16"/>
                <w:szCs w:val="16"/>
                <w:lang w:val="en-GB"/>
              </w:rPr>
            </w:pPr>
            <w:r>
              <w:rPr>
                <w:color w:val="4F81BD" w:themeColor="accent1"/>
                <w:sz w:val="16"/>
                <w:szCs w:val="16"/>
                <w:lang w:val="en-GB"/>
              </w:rPr>
              <w:t>4%</w:t>
            </w:r>
          </w:p>
        </w:tc>
        <w:tc>
          <w:tcPr>
            <w:tcW w:w="630" w:type="dxa"/>
            <w:tcBorders>
              <w:top w:val="nil"/>
              <w:left w:val="nil"/>
              <w:bottom w:val="nil"/>
              <w:right w:val="nil"/>
            </w:tcBorders>
            <w:shd w:val="clear" w:color="auto" w:fill="FFFFFF" w:themeFill="background1"/>
          </w:tcPr>
          <w:p w14:paraId="0026F60D" w14:textId="5595EA3D" w:rsidR="00EE0F2F" w:rsidRDefault="003D51B5" w:rsidP="00EE0F2F">
            <w:pPr>
              <w:jc w:val="right"/>
              <w:rPr>
                <w:color w:val="4F81BD" w:themeColor="accent1"/>
                <w:sz w:val="16"/>
                <w:szCs w:val="16"/>
                <w:lang w:val="en-GB"/>
              </w:rPr>
            </w:pPr>
            <w:r>
              <w:rPr>
                <w:color w:val="4F81BD" w:themeColor="accent1"/>
                <w:sz w:val="16"/>
                <w:szCs w:val="16"/>
                <w:lang w:val="en-GB"/>
              </w:rPr>
              <w:t>3%</w:t>
            </w:r>
          </w:p>
        </w:tc>
        <w:tc>
          <w:tcPr>
            <w:tcW w:w="810" w:type="dxa"/>
            <w:tcBorders>
              <w:top w:val="nil"/>
              <w:left w:val="nil"/>
              <w:bottom w:val="nil"/>
              <w:right w:val="nil"/>
            </w:tcBorders>
            <w:shd w:val="clear" w:color="auto" w:fill="FFFFFF" w:themeFill="background1"/>
          </w:tcPr>
          <w:p w14:paraId="71BA071E" w14:textId="2ECCD3CD" w:rsidR="00EE0F2F" w:rsidRPr="00106CAD" w:rsidRDefault="003D51B5" w:rsidP="00EE0F2F">
            <w:pPr>
              <w:jc w:val="right"/>
              <w:rPr>
                <w:color w:val="4F81BD" w:themeColor="accent1"/>
                <w:sz w:val="16"/>
                <w:szCs w:val="16"/>
                <w:lang w:val="en-GB"/>
              </w:rPr>
            </w:pPr>
            <w:r>
              <w:rPr>
                <w:color w:val="4F81BD" w:themeColor="accent1"/>
                <w:sz w:val="16"/>
                <w:szCs w:val="16"/>
                <w:lang w:val="en-GB"/>
              </w:rPr>
              <w:t>7%</w:t>
            </w:r>
          </w:p>
        </w:tc>
        <w:tc>
          <w:tcPr>
            <w:tcW w:w="810" w:type="dxa"/>
            <w:tcBorders>
              <w:top w:val="nil"/>
              <w:left w:val="nil"/>
              <w:bottom w:val="nil"/>
              <w:right w:val="nil"/>
            </w:tcBorders>
            <w:shd w:val="clear" w:color="auto" w:fill="auto"/>
          </w:tcPr>
          <w:p w14:paraId="08B00529" w14:textId="4E96BB99" w:rsidR="00EE0F2F" w:rsidRPr="00B75801" w:rsidRDefault="003D51B5" w:rsidP="00EE0F2F">
            <w:pPr>
              <w:jc w:val="right"/>
              <w:rPr>
                <w:color w:val="808080" w:themeColor="background1" w:themeShade="80"/>
                <w:sz w:val="14"/>
                <w:szCs w:val="14"/>
                <w:lang w:val="en-GB"/>
              </w:rPr>
            </w:pPr>
            <w:r>
              <w:rPr>
                <w:color w:val="808080" w:themeColor="background1" w:themeShade="80"/>
                <w:sz w:val="14"/>
                <w:szCs w:val="14"/>
                <w:lang w:val="en-GB"/>
              </w:rPr>
              <w:t>-10%</w:t>
            </w:r>
          </w:p>
        </w:tc>
        <w:tc>
          <w:tcPr>
            <w:tcW w:w="667" w:type="dxa"/>
            <w:tcBorders>
              <w:top w:val="nil"/>
              <w:left w:val="nil"/>
              <w:bottom w:val="nil"/>
              <w:right w:val="nil"/>
            </w:tcBorders>
            <w:shd w:val="clear" w:color="auto" w:fill="auto"/>
          </w:tcPr>
          <w:p w14:paraId="63C2B01D" w14:textId="19BF0E21" w:rsidR="00EE0F2F" w:rsidRPr="00B75801" w:rsidRDefault="003D51B5" w:rsidP="00EE0F2F">
            <w:pPr>
              <w:jc w:val="right"/>
              <w:rPr>
                <w:color w:val="808080" w:themeColor="background1" w:themeShade="80"/>
                <w:sz w:val="14"/>
                <w:szCs w:val="14"/>
                <w:lang w:val="en-GB"/>
              </w:rPr>
            </w:pPr>
            <w:r>
              <w:rPr>
                <w:color w:val="808080" w:themeColor="background1" w:themeShade="80"/>
                <w:sz w:val="14"/>
                <w:szCs w:val="14"/>
                <w:lang w:val="en-GB"/>
              </w:rPr>
              <w:t>-3%</w:t>
            </w:r>
          </w:p>
        </w:tc>
      </w:tr>
      <w:tr w:rsidR="00EE0F2F" w14:paraId="0756161F" w14:textId="77777777" w:rsidTr="00EE0F2F">
        <w:trPr>
          <w:trHeight w:val="370"/>
        </w:trPr>
        <w:tc>
          <w:tcPr>
            <w:tcW w:w="1977" w:type="dxa"/>
            <w:tcBorders>
              <w:top w:val="nil"/>
              <w:left w:val="nil"/>
              <w:bottom w:val="dashSmallGap" w:sz="4" w:space="0" w:color="808080" w:themeColor="background1" w:themeShade="80"/>
              <w:right w:val="dashSmallGap" w:sz="4" w:space="0" w:color="A6A6A6" w:themeColor="background1" w:themeShade="A6"/>
            </w:tcBorders>
            <w:hideMark/>
          </w:tcPr>
          <w:p w14:paraId="5E58E59F" w14:textId="77777777" w:rsidR="00EE0F2F" w:rsidRDefault="00EE0F2F" w:rsidP="00EE0F2F">
            <w:pPr>
              <w:rPr>
                <w:sz w:val="16"/>
                <w:szCs w:val="16"/>
                <w:lang w:val="en-GB"/>
              </w:rPr>
            </w:pPr>
            <w:r>
              <w:rPr>
                <w:sz w:val="16"/>
                <w:szCs w:val="16"/>
                <w:lang w:val="en-GB"/>
              </w:rPr>
              <w:t xml:space="preserve">  Materials</w:t>
            </w:r>
          </w:p>
        </w:tc>
        <w:tc>
          <w:tcPr>
            <w:tcW w:w="993" w:type="dxa"/>
            <w:tcBorders>
              <w:top w:val="nil"/>
              <w:left w:val="dashSmallGap" w:sz="4" w:space="0" w:color="A6A6A6" w:themeColor="background1" w:themeShade="A6"/>
              <w:bottom w:val="dashSmallGap" w:sz="4" w:space="0" w:color="808080" w:themeColor="background1" w:themeShade="80"/>
              <w:right w:val="dashSmallGap" w:sz="4" w:space="0" w:color="808080" w:themeColor="background1" w:themeShade="80"/>
            </w:tcBorders>
          </w:tcPr>
          <w:p w14:paraId="136DF4B5" w14:textId="1BA838A7" w:rsidR="00EE0F2F" w:rsidRDefault="00B60587" w:rsidP="00EE0F2F">
            <w:pPr>
              <w:jc w:val="right"/>
              <w:rPr>
                <w:color w:val="4F81BD" w:themeColor="accent1"/>
                <w:sz w:val="16"/>
                <w:szCs w:val="16"/>
                <w:lang w:val="en-GB"/>
              </w:rPr>
            </w:pPr>
            <w:r>
              <w:rPr>
                <w:color w:val="4F81BD" w:themeColor="accent1"/>
                <w:sz w:val="16"/>
                <w:szCs w:val="16"/>
                <w:lang w:val="en-GB"/>
              </w:rPr>
              <w:t>710</w:t>
            </w:r>
          </w:p>
        </w:tc>
        <w:tc>
          <w:tcPr>
            <w:tcW w:w="900" w:type="dxa"/>
            <w:tcBorders>
              <w:top w:val="nil"/>
              <w:left w:val="dashSmallGap" w:sz="4" w:space="0" w:color="808080" w:themeColor="background1" w:themeShade="80"/>
              <w:bottom w:val="dashSmallGap" w:sz="4" w:space="0" w:color="808080" w:themeColor="background1" w:themeShade="80"/>
              <w:right w:val="nil"/>
            </w:tcBorders>
          </w:tcPr>
          <w:p w14:paraId="7C518576"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754</w:t>
            </w:r>
          </w:p>
        </w:tc>
        <w:tc>
          <w:tcPr>
            <w:tcW w:w="632" w:type="dxa"/>
            <w:tcBorders>
              <w:top w:val="nil"/>
              <w:left w:val="nil"/>
              <w:bottom w:val="dashSmallGap" w:sz="4" w:space="0" w:color="808080" w:themeColor="background1" w:themeShade="80"/>
              <w:right w:val="nil"/>
            </w:tcBorders>
            <w:shd w:val="clear" w:color="auto" w:fill="FFFFFF" w:themeFill="background1"/>
          </w:tcPr>
          <w:p w14:paraId="5E7A0B88" w14:textId="77777777" w:rsidR="00EE0F2F" w:rsidRPr="00106CAD" w:rsidRDefault="00EE0F2F" w:rsidP="00EE0F2F">
            <w:pPr>
              <w:jc w:val="right"/>
              <w:rPr>
                <w:color w:val="808080" w:themeColor="background1" w:themeShade="80"/>
                <w:sz w:val="14"/>
                <w:szCs w:val="14"/>
                <w:lang w:val="en-GB"/>
              </w:rPr>
            </w:pPr>
          </w:p>
        </w:tc>
        <w:tc>
          <w:tcPr>
            <w:tcW w:w="540" w:type="dxa"/>
            <w:tcBorders>
              <w:top w:val="nil"/>
              <w:left w:val="nil"/>
              <w:bottom w:val="dashSmallGap" w:sz="4" w:space="0" w:color="808080" w:themeColor="background1" w:themeShade="80"/>
              <w:right w:val="dashSmallGap" w:sz="4" w:space="0" w:color="A6A6A6" w:themeColor="background1" w:themeShade="A6"/>
            </w:tcBorders>
            <w:shd w:val="clear" w:color="auto" w:fill="FFFFFF" w:themeFill="background1"/>
          </w:tcPr>
          <w:p w14:paraId="0B19506D"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754</w:t>
            </w:r>
          </w:p>
        </w:tc>
        <w:tc>
          <w:tcPr>
            <w:tcW w:w="990" w:type="dxa"/>
            <w:tcBorders>
              <w:top w:val="nil"/>
              <w:left w:val="dashSmallGap" w:sz="4" w:space="0" w:color="A6A6A6" w:themeColor="background1" w:themeShade="A6"/>
              <w:bottom w:val="dashSmallGap" w:sz="4" w:space="0" w:color="808080" w:themeColor="background1" w:themeShade="80"/>
              <w:right w:val="nil"/>
            </w:tcBorders>
            <w:shd w:val="clear" w:color="auto" w:fill="FFFFFF" w:themeFill="background1"/>
          </w:tcPr>
          <w:p w14:paraId="652F2E47" w14:textId="09031F6C" w:rsidR="00EE0F2F" w:rsidRDefault="00B60587" w:rsidP="00EE0F2F">
            <w:pPr>
              <w:jc w:val="right"/>
              <w:rPr>
                <w:color w:val="4F81BD" w:themeColor="accent1"/>
                <w:sz w:val="16"/>
                <w:szCs w:val="16"/>
                <w:lang w:val="en-GB"/>
              </w:rPr>
            </w:pPr>
            <w:r>
              <w:rPr>
                <w:color w:val="4F81BD" w:themeColor="accent1"/>
                <w:sz w:val="16"/>
                <w:szCs w:val="16"/>
                <w:lang w:val="en-GB"/>
              </w:rPr>
              <w:t>-7%</w:t>
            </w:r>
          </w:p>
        </w:tc>
        <w:tc>
          <w:tcPr>
            <w:tcW w:w="630" w:type="dxa"/>
            <w:tcBorders>
              <w:top w:val="nil"/>
              <w:left w:val="nil"/>
              <w:bottom w:val="dashSmallGap" w:sz="4" w:space="0" w:color="808080" w:themeColor="background1" w:themeShade="80"/>
              <w:right w:val="nil"/>
            </w:tcBorders>
            <w:shd w:val="clear" w:color="auto" w:fill="FFFFFF" w:themeFill="background1"/>
          </w:tcPr>
          <w:p w14:paraId="5E0F3AF9" w14:textId="3E3B434D" w:rsidR="00EE0F2F" w:rsidRDefault="00B60587" w:rsidP="00EE0F2F">
            <w:pPr>
              <w:jc w:val="right"/>
              <w:rPr>
                <w:color w:val="4F81BD" w:themeColor="accent1"/>
                <w:sz w:val="16"/>
                <w:szCs w:val="16"/>
                <w:lang w:val="en-GB"/>
              </w:rPr>
            </w:pPr>
            <w:r>
              <w:rPr>
                <w:color w:val="4F81BD" w:themeColor="accent1"/>
                <w:sz w:val="16"/>
                <w:szCs w:val="16"/>
                <w:lang w:val="en-GB"/>
              </w:rPr>
              <w:t>1%</w:t>
            </w:r>
          </w:p>
        </w:tc>
        <w:tc>
          <w:tcPr>
            <w:tcW w:w="810" w:type="dxa"/>
            <w:tcBorders>
              <w:top w:val="nil"/>
              <w:left w:val="nil"/>
              <w:bottom w:val="dashSmallGap" w:sz="4" w:space="0" w:color="808080" w:themeColor="background1" w:themeShade="80"/>
              <w:right w:val="nil"/>
            </w:tcBorders>
            <w:shd w:val="clear" w:color="auto" w:fill="FFFFFF" w:themeFill="background1"/>
          </w:tcPr>
          <w:p w14:paraId="095652DA" w14:textId="09BBDBA5" w:rsidR="00EE0F2F" w:rsidRPr="00106CAD" w:rsidRDefault="00B60587" w:rsidP="00EE0F2F">
            <w:pPr>
              <w:jc w:val="right"/>
              <w:rPr>
                <w:color w:val="4F81BD" w:themeColor="accent1"/>
                <w:sz w:val="16"/>
                <w:szCs w:val="16"/>
                <w:lang w:val="en-GB"/>
              </w:rPr>
            </w:pPr>
            <w:r>
              <w:rPr>
                <w:color w:val="4F81BD" w:themeColor="accent1"/>
                <w:sz w:val="16"/>
                <w:szCs w:val="16"/>
                <w:lang w:val="en-GB"/>
              </w:rPr>
              <w:t>-6%</w:t>
            </w:r>
          </w:p>
        </w:tc>
        <w:tc>
          <w:tcPr>
            <w:tcW w:w="810" w:type="dxa"/>
            <w:tcBorders>
              <w:top w:val="nil"/>
              <w:left w:val="nil"/>
              <w:bottom w:val="dashSmallGap" w:sz="4" w:space="0" w:color="808080" w:themeColor="background1" w:themeShade="80"/>
              <w:right w:val="nil"/>
            </w:tcBorders>
            <w:shd w:val="clear" w:color="auto" w:fill="auto"/>
          </w:tcPr>
          <w:p w14:paraId="4FB53A5A" w14:textId="77777777" w:rsidR="00EE0F2F" w:rsidRPr="00B75801" w:rsidRDefault="00EE0F2F" w:rsidP="00EE0F2F">
            <w:pPr>
              <w:jc w:val="right"/>
              <w:rPr>
                <w:color w:val="808080" w:themeColor="background1" w:themeShade="80"/>
                <w:sz w:val="14"/>
                <w:szCs w:val="14"/>
                <w:lang w:val="en-GB"/>
              </w:rPr>
            </w:pPr>
          </w:p>
        </w:tc>
        <w:tc>
          <w:tcPr>
            <w:tcW w:w="667" w:type="dxa"/>
            <w:tcBorders>
              <w:top w:val="nil"/>
              <w:left w:val="nil"/>
              <w:bottom w:val="dashSmallGap" w:sz="4" w:space="0" w:color="808080" w:themeColor="background1" w:themeShade="80"/>
              <w:right w:val="nil"/>
            </w:tcBorders>
            <w:shd w:val="clear" w:color="auto" w:fill="auto"/>
          </w:tcPr>
          <w:p w14:paraId="768C81A2" w14:textId="3546F289" w:rsidR="00EE0F2F" w:rsidRPr="00B75801" w:rsidRDefault="00B60587" w:rsidP="00EE0F2F">
            <w:pPr>
              <w:jc w:val="right"/>
              <w:rPr>
                <w:color w:val="808080" w:themeColor="background1" w:themeShade="80"/>
                <w:sz w:val="14"/>
                <w:szCs w:val="14"/>
                <w:lang w:val="en-GB"/>
              </w:rPr>
            </w:pPr>
            <w:r>
              <w:rPr>
                <w:color w:val="808080" w:themeColor="background1" w:themeShade="80"/>
                <w:sz w:val="14"/>
                <w:szCs w:val="14"/>
                <w:lang w:val="en-GB"/>
              </w:rPr>
              <w:t>-6%</w:t>
            </w:r>
          </w:p>
        </w:tc>
      </w:tr>
      <w:tr w:rsidR="00EE0F2F" w14:paraId="654DF75E" w14:textId="77777777" w:rsidTr="00EE0F2F">
        <w:trPr>
          <w:trHeight w:val="228"/>
        </w:trPr>
        <w:tc>
          <w:tcPr>
            <w:tcW w:w="1977" w:type="dxa"/>
            <w:tcBorders>
              <w:top w:val="nil"/>
              <w:left w:val="nil"/>
              <w:bottom w:val="nil"/>
              <w:right w:val="dashSmallGap" w:sz="4" w:space="0" w:color="A6A6A6" w:themeColor="background1" w:themeShade="A6"/>
            </w:tcBorders>
            <w:shd w:val="clear" w:color="auto" w:fill="D9D9D9" w:themeFill="background1" w:themeFillShade="D9"/>
            <w:hideMark/>
          </w:tcPr>
          <w:p w14:paraId="0C9B56E4" w14:textId="77777777" w:rsidR="00EE0F2F" w:rsidRDefault="00EE0F2F" w:rsidP="00EE0F2F">
            <w:pPr>
              <w:rPr>
                <w:b/>
                <w:color w:val="4F81BD" w:themeColor="accent1"/>
                <w:sz w:val="16"/>
                <w:szCs w:val="16"/>
                <w:lang w:val="en-GB"/>
              </w:rPr>
            </w:pPr>
            <w:r>
              <w:rPr>
                <w:b/>
                <w:color w:val="000000" w:themeColor="text1"/>
                <w:sz w:val="16"/>
                <w:szCs w:val="16"/>
                <w:lang w:val="en-GB"/>
              </w:rPr>
              <w:t>Adjusted EBITDA</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D9D9D9" w:themeFill="background1" w:themeFillShade="D9"/>
          </w:tcPr>
          <w:p w14:paraId="3E612213" w14:textId="1B43DF8B" w:rsidR="00EE0F2F" w:rsidRDefault="00BD4F61" w:rsidP="00EE0F2F">
            <w:pPr>
              <w:jc w:val="right"/>
              <w:rPr>
                <w:color w:val="4F81BD" w:themeColor="accent1"/>
                <w:sz w:val="16"/>
                <w:szCs w:val="16"/>
                <w:lang w:val="en-GB"/>
              </w:rPr>
            </w:pPr>
            <w:r>
              <w:rPr>
                <w:color w:val="4F81BD" w:themeColor="accent1"/>
                <w:sz w:val="16"/>
                <w:szCs w:val="16"/>
                <w:lang w:val="en-GB"/>
              </w:rPr>
              <w:t>438</w:t>
            </w:r>
          </w:p>
        </w:tc>
        <w:tc>
          <w:tcPr>
            <w:tcW w:w="900" w:type="dxa"/>
            <w:tcBorders>
              <w:top w:val="nil"/>
              <w:left w:val="dashSmallGap" w:sz="4" w:space="0" w:color="808080" w:themeColor="background1" w:themeShade="80"/>
              <w:bottom w:val="nil"/>
              <w:right w:val="nil"/>
            </w:tcBorders>
            <w:shd w:val="clear" w:color="auto" w:fill="D9D9D9" w:themeFill="background1" w:themeFillShade="D9"/>
          </w:tcPr>
          <w:p w14:paraId="2F65040D"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398</w:t>
            </w:r>
          </w:p>
        </w:tc>
        <w:tc>
          <w:tcPr>
            <w:tcW w:w="632" w:type="dxa"/>
            <w:tcBorders>
              <w:top w:val="nil"/>
              <w:left w:val="nil"/>
              <w:bottom w:val="nil"/>
              <w:right w:val="nil"/>
            </w:tcBorders>
            <w:shd w:val="clear" w:color="auto" w:fill="D9D9D9" w:themeFill="background1" w:themeFillShade="D9"/>
          </w:tcPr>
          <w:p w14:paraId="515935B2"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110</w:t>
            </w:r>
          </w:p>
        </w:tc>
        <w:tc>
          <w:tcPr>
            <w:tcW w:w="540" w:type="dxa"/>
            <w:tcBorders>
              <w:top w:val="nil"/>
              <w:left w:val="nil"/>
              <w:bottom w:val="nil"/>
              <w:right w:val="dashSmallGap" w:sz="4" w:space="0" w:color="A6A6A6" w:themeColor="background1" w:themeShade="A6"/>
            </w:tcBorders>
            <w:shd w:val="clear" w:color="auto" w:fill="D9D9D9" w:themeFill="background1" w:themeFillShade="D9"/>
          </w:tcPr>
          <w:p w14:paraId="666DD8BC"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508</w:t>
            </w:r>
          </w:p>
        </w:tc>
        <w:tc>
          <w:tcPr>
            <w:tcW w:w="990" w:type="dxa"/>
            <w:tcBorders>
              <w:top w:val="nil"/>
              <w:left w:val="dashSmallGap" w:sz="4" w:space="0" w:color="A6A6A6" w:themeColor="background1" w:themeShade="A6"/>
              <w:bottom w:val="nil"/>
              <w:right w:val="nil"/>
            </w:tcBorders>
            <w:shd w:val="clear" w:color="auto" w:fill="D9D9D9" w:themeFill="background1" w:themeFillShade="D9"/>
          </w:tcPr>
          <w:p w14:paraId="1F2093CB" w14:textId="77777777" w:rsidR="00EE0F2F" w:rsidRDefault="00EE0F2F" w:rsidP="00EE0F2F">
            <w:pPr>
              <w:jc w:val="right"/>
              <w:rPr>
                <w:color w:val="4F81BD" w:themeColor="accent1"/>
                <w:sz w:val="16"/>
                <w:szCs w:val="16"/>
                <w:lang w:val="en-GB"/>
              </w:rPr>
            </w:pPr>
          </w:p>
        </w:tc>
        <w:tc>
          <w:tcPr>
            <w:tcW w:w="630" w:type="dxa"/>
            <w:tcBorders>
              <w:top w:val="nil"/>
              <w:left w:val="nil"/>
              <w:bottom w:val="nil"/>
              <w:right w:val="nil"/>
            </w:tcBorders>
            <w:shd w:val="clear" w:color="auto" w:fill="D9D9D9" w:themeFill="background1" w:themeFillShade="D9"/>
          </w:tcPr>
          <w:p w14:paraId="3FD29103" w14:textId="77777777" w:rsidR="00EE0F2F" w:rsidRDefault="00EE0F2F" w:rsidP="00EE0F2F">
            <w:pPr>
              <w:jc w:val="right"/>
              <w:rPr>
                <w:color w:val="4F81BD" w:themeColor="accent1"/>
                <w:sz w:val="16"/>
                <w:szCs w:val="16"/>
                <w:lang w:val="en-GB"/>
              </w:rPr>
            </w:pPr>
          </w:p>
        </w:tc>
        <w:tc>
          <w:tcPr>
            <w:tcW w:w="810" w:type="dxa"/>
            <w:tcBorders>
              <w:top w:val="nil"/>
              <w:left w:val="nil"/>
              <w:bottom w:val="nil"/>
              <w:right w:val="nil"/>
            </w:tcBorders>
            <w:shd w:val="clear" w:color="auto" w:fill="D9D9D9" w:themeFill="background1" w:themeFillShade="D9"/>
          </w:tcPr>
          <w:p w14:paraId="0C11F7C2" w14:textId="3A3EEC26" w:rsidR="00EE0F2F" w:rsidRPr="00106CAD" w:rsidRDefault="00BD4F61" w:rsidP="00EE0F2F">
            <w:pPr>
              <w:jc w:val="right"/>
              <w:rPr>
                <w:color w:val="4F81BD" w:themeColor="accent1"/>
                <w:sz w:val="16"/>
                <w:szCs w:val="16"/>
                <w:lang w:val="en-GB"/>
              </w:rPr>
            </w:pPr>
            <w:r>
              <w:rPr>
                <w:color w:val="4F81BD" w:themeColor="accent1"/>
                <w:sz w:val="16"/>
                <w:szCs w:val="16"/>
                <w:lang w:val="en-GB"/>
              </w:rPr>
              <w:t>10%</w:t>
            </w:r>
          </w:p>
        </w:tc>
        <w:tc>
          <w:tcPr>
            <w:tcW w:w="810" w:type="dxa"/>
            <w:tcBorders>
              <w:top w:val="dashSmallGap" w:sz="4" w:space="0" w:color="808080" w:themeColor="background1" w:themeShade="80"/>
              <w:left w:val="nil"/>
              <w:bottom w:val="nil"/>
              <w:right w:val="nil"/>
            </w:tcBorders>
            <w:shd w:val="clear" w:color="auto" w:fill="auto"/>
          </w:tcPr>
          <w:p w14:paraId="285A94E3" w14:textId="224BA676" w:rsidR="00EE0F2F" w:rsidRPr="00B75801" w:rsidRDefault="00BD4F61" w:rsidP="00EE0F2F">
            <w:pPr>
              <w:jc w:val="right"/>
              <w:rPr>
                <w:color w:val="808080" w:themeColor="background1" w:themeShade="80"/>
                <w:sz w:val="14"/>
                <w:szCs w:val="14"/>
                <w:lang w:val="en-GB"/>
              </w:rPr>
            </w:pPr>
            <w:r>
              <w:rPr>
                <w:color w:val="808080" w:themeColor="background1" w:themeShade="80"/>
                <w:sz w:val="14"/>
                <w:szCs w:val="14"/>
                <w:lang w:val="en-GB"/>
              </w:rPr>
              <w:t>-24%</w:t>
            </w:r>
          </w:p>
        </w:tc>
        <w:tc>
          <w:tcPr>
            <w:tcW w:w="667" w:type="dxa"/>
            <w:tcBorders>
              <w:top w:val="dashSmallGap" w:sz="4" w:space="0" w:color="808080" w:themeColor="background1" w:themeShade="80"/>
              <w:left w:val="nil"/>
              <w:bottom w:val="nil"/>
              <w:right w:val="nil"/>
            </w:tcBorders>
            <w:shd w:val="clear" w:color="auto" w:fill="auto"/>
          </w:tcPr>
          <w:p w14:paraId="360E7FEA" w14:textId="5A9B2F22" w:rsidR="00EE0F2F" w:rsidRPr="00B75801" w:rsidRDefault="00BD4F61" w:rsidP="00EE0F2F">
            <w:pPr>
              <w:jc w:val="right"/>
              <w:rPr>
                <w:color w:val="808080" w:themeColor="background1" w:themeShade="80"/>
                <w:sz w:val="14"/>
                <w:szCs w:val="14"/>
                <w:lang w:val="en-GB"/>
              </w:rPr>
            </w:pPr>
            <w:r>
              <w:rPr>
                <w:color w:val="808080" w:themeColor="background1" w:themeShade="80"/>
                <w:sz w:val="14"/>
                <w:szCs w:val="14"/>
                <w:lang w:val="en-GB"/>
              </w:rPr>
              <w:t>-14%</w:t>
            </w:r>
          </w:p>
        </w:tc>
      </w:tr>
      <w:tr w:rsidR="00EE0F2F" w14:paraId="2031A621" w14:textId="77777777" w:rsidTr="00EE0F2F">
        <w:trPr>
          <w:trHeight w:val="228"/>
        </w:trPr>
        <w:tc>
          <w:tcPr>
            <w:tcW w:w="1977" w:type="dxa"/>
            <w:tcBorders>
              <w:top w:val="nil"/>
              <w:left w:val="nil"/>
              <w:bottom w:val="nil"/>
              <w:right w:val="dashSmallGap" w:sz="4" w:space="0" w:color="A6A6A6" w:themeColor="background1" w:themeShade="A6"/>
            </w:tcBorders>
            <w:shd w:val="clear" w:color="auto" w:fill="FFFFFF" w:themeFill="background1"/>
            <w:hideMark/>
          </w:tcPr>
          <w:p w14:paraId="7B17B64C" w14:textId="77777777" w:rsidR="00EE0F2F" w:rsidRDefault="00EE0F2F" w:rsidP="00EE0F2F">
            <w:pPr>
              <w:rPr>
                <w:color w:val="4F81BD" w:themeColor="accent1"/>
                <w:sz w:val="16"/>
                <w:szCs w:val="16"/>
                <w:u w:val="single"/>
                <w:lang w:val="en-GB"/>
              </w:rPr>
            </w:pPr>
            <w:r>
              <w:rPr>
                <w:sz w:val="16"/>
                <w:szCs w:val="16"/>
                <w:lang w:val="en-GB"/>
              </w:rPr>
              <w:t xml:space="preserve">  Nutrition</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FFFFFF" w:themeFill="background1"/>
          </w:tcPr>
          <w:p w14:paraId="57B98A0D" w14:textId="09CB7BDE" w:rsidR="00EE0F2F" w:rsidRDefault="00BD4F61" w:rsidP="00EE0F2F">
            <w:pPr>
              <w:jc w:val="right"/>
              <w:rPr>
                <w:color w:val="4F81BD" w:themeColor="accent1"/>
                <w:sz w:val="16"/>
                <w:szCs w:val="16"/>
                <w:lang w:val="en-GB"/>
              </w:rPr>
            </w:pPr>
            <w:r>
              <w:rPr>
                <w:color w:val="4F81BD" w:themeColor="accent1"/>
                <w:sz w:val="16"/>
                <w:szCs w:val="16"/>
                <w:lang w:val="en-GB"/>
              </w:rPr>
              <w:t>323</w:t>
            </w:r>
          </w:p>
        </w:tc>
        <w:tc>
          <w:tcPr>
            <w:tcW w:w="900" w:type="dxa"/>
            <w:tcBorders>
              <w:top w:val="nil"/>
              <w:left w:val="dashSmallGap" w:sz="4" w:space="0" w:color="808080" w:themeColor="background1" w:themeShade="80"/>
              <w:bottom w:val="nil"/>
              <w:right w:val="nil"/>
            </w:tcBorders>
          </w:tcPr>
          <w:p w14:paraId="03F20C16"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287</w:t>
            </w:r>
          </w:p>
        </w:tc>
        <w:tc>
          <w:tcPr>
            <w:tcW w:w="632" w:type="dxa"/>
            <w:tcBorders>
              <w:top w:val="nil"/>
              <w:left w:val="nil"/>
              <w:bottom w:val="nil"/>
              <w:right w:val="nil"/>
            </w:tcBorders>
            <w:shd w:val="clear" w:color="auto" w:fill="FFFFFF" w:themeFill="background1"/>
          </w:tcPr>
          <w:p w14:paraId="77C66907"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110</w:t>
            </w:r>
          </w:p>
        </w:tc>
        <w:tc>
          <w:tcPr>
            <w:tcW w:w="540" w:type="dxa"/>
            <w:tcBorders>
              <w:top w:val="nil"/>
              <w:left w:val="nil"/>
              <w:bottom w:val="nil"/>
              <w:right w:val="dashSmallGap" w:sz="4" w:space="0" w:color="A6A6A6" w:themeColor="background1" w:themeShade="A6"/>
            </w:tcBorders>
            <w:shd w:val="clear" w:color="auto" w:fill="FFFFFF" w:themeFill="background1"/>
          </w:tcPr>
          <w:p w14:paraId="11B824DC"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397</w:t>
            </w:r>
          </w:p>
        </w:tc>
        <w:tc>
          <w:tcPr>
            <w:tcW w:w="990" w:type="dxa"/>
            <w:tcBorders>
              <w:top w:val="nil"/>
              <w:left w:val="dashSmallGap" w:sz="4" w:space="0" w:color="A6A6A6" w:themeColor="background1" w:themeShade="A6"/>
              <w:bottom w:val="nil"/>
              <w:right w:val="nil"/>
            </w:tcBorders>
            <w:shd w:val="clear" w:color="auto" w:fill="FFFFFF" w:themeFill="background1"/>
          </w:tcPr>
          <w:p w14:paraId="606AD460" w14:textId="77777777" w:rsidR="00EE0F2F" w:rsidRDefault="00EE0F2F" w:rsidP="00EE0F2F">
            <w:pPr>
              <w:jc w:val="right"/>
              <w:rPr>
                <w:color w:val="4F81BD" w:themeColor="accent1"/>
                <w:sz w:val="16"/>
                <w:szCs w:val="16"/>
                <w:lang w:val="en-GB"/>
              </w:rPr>
            </w:pPr>
          </w:p>
        </w:tc>
        <w:tc>
          <w:tcPr>
            <w:tcW w:w="630" w:type="dxa"/>
            <w:tcBorders>
              <w:top w:val="nil"/>
              <w:left w:val="nil"/>
              <w:bottom w:val="nil"/>
              <w:right w:val="nil"/>
            </w:tcBorders>
            <w:shd w:val="clear" w:color="auto" w:fill="FFFFFF" w:themeFill="background1"/>
          </w:tcPr>
          <w:p w14:paraId="7D625983" w14:textId="77777777" w:rsidR="00EE0F2F" w:rsidRDefault="00EE0F2F" w:rsidP="00EE0F2F">
            <w:pPr>
              <w:jc w:val="right"/>
              <w:rPr>
                <w:color w:val="4F81BD" w:themeColor="accent1"/>
                <w:sz w:val="16"/>
                <w:szCs w:val="16"/>
                <w:lang w:val="en-GB"/>
              </w:rPr>
            </w:pPr>
          </w:p>
        </w:tc>
        <w:tc>
          <w:tcPr>
            <w:tcW w:w="810" w:type="dxa"/>
            <w:tcBorders>
              <w:top w:val="nil"/>
              <w:left w:val="nil"/>
              <w:bottom w:val="nil"/>
              <w:right w:val="nil"/>
            </w:tcBorders>
            <w:shd w:val="clear" w:color="auto" w:fill="FFFFFF" w:themeFill="background1"/>
          </w:tcPr>
          <w:p w14:paraId="4110F359" w14:textId="433614A0" w:rsidR="00EE0F2F" w:rsidRPr="00106CAD" w:rsidRDefault="00BD4F61" w:rsidP="00EE0F2F">
            <w:pPr>
              <w:jc w:val="right"/>
              <w:rPr>
                <w:color w:val="4F81BD" w:themeColor="accent1"/>
                <w:sz w:val="16"/>
                <w:szCs w:val="16"/>
                <w:lang w:val="en-GB"/>
              </w:rPr>
            </w:pPr>
            <w:r>
              <w:rPr>
                <w:color w:val="4F81BD" w:themeColor="accent1"/>
                <w:sz w:val="16"/>
                <w:szCs w:val="16"/>
                <w:lang w:val="en-GB"/>
              </w:rPr>
              <w:t>13%</w:t>
            </w:r>
          </w:p>
        </w:tc>
        <w:tc>
          <w:tcPr>
            <w:tcW w:w="810" w:type="dxa"/>
            <w:tcBorders>
              <w:top w:val="nil"/>
              <w:left w:val="nil"/>
              <w:bottom w:val="nil"/>
              <w:right w:val="nil"/>
            </w:tcBorders>
            <w:shd w:val="clear" w:color="auto" w:fill="auto"/>
          </w:tcPr>
          <w:p w14:paraId="42546171" w14:textId="38065312" w:rsidR="00EE0F2F" w:rsidRPr="00B75801" w:rsidRDefault="00BD4F61" w:rsidP="00EE0F2F">
            <w:pPr>
              <w:jc w:val="right"/>
              <w:rPr>
                <w:color w:val="808080" w:themeColor="background1" w:themeShade="80"/>
                <w:sz w:val="14"/>
                <w:szCs w:val="14"/>
                <w:lang w:val="en-GB"/>
              </w:rPr>
            </w:pPr>
            <w:r>
              <w:rPr>
                <w:color w:val="808080" w:themeColor="background1" w:themeShade="80"/>
                <w:sz w:val="14"/>
                <w:szCs w:val="14"/>
                <w:lang w:val="en-GB"/>
              </w:rPr>
              <w:t>-32%</w:t>
            </w:r>
          </w:p>
        </w:tc>
        <w:tc>
          <w:tcPr>
            <w:tcW w:w="667" w:type="dxa"/>
            <w:tcBorders>
              <w:top w:val="nil"/>
              <w:left w:val="nil"/>
              <w:bottom w:val="nil"/>
              <w:right w:val="nil"/>
            </w:tcBorders>
            <w:shd w:val="clear" w:color="auto" w:fill="auto"/>
          </w:tcPr>
          <w:p w14:paraId="3A2B0A29" w14:textId="0FF1C3B9" w:rsidR="00EE0F2F" w:rsidRPr="00B75801" w:rsidRDefault="00BD4F61" w:rsidP="00EE0F2F">
            <w:pPr>
              <w:jc w:val="right"/>
              <w:rPr>
                <w:color w:val="808080" w:themeColor="background1" w:themeShade="80"/>
                <w:sz w:val="14"/>
                <w:szCs w:val="14"/>
                <w:lang w:val="en-GB"/>
              </w:rPr>
            </w:pPr>
            <w:r>
              <w:rPr>
                <w:color w:val="808080" w:themeColor="background1" w:themeShade="80"/>
                <w:sz w:val="14"/>
                <w:szCs w:val="14"/>
                <w:lang w:val="en-GB"/>
              </w:rPr>
              <w:t>-19%</w:t>
            </w:r>
          </w:p>
        </w:tc>
      </w:tr>
      <w:tr w:rsidR="00EE0F2F" w14:paraId="0CE89043" w14:textId="77777777" w:rsidTr="00EE0F2F">
        <w:trPr>
          <w:trHeight w:val="175"/>
        </w:trPr>
        <w:tc>
          <w:tcPr>
            <w:tcW w:w="1977" w:type="dxa"/>
            <w:tcBorders>
              <w:top w:val="nil"/>
              <w:left w:val="nil"/>
              <w:bottom w:val="nil"/>
              <w:right w:val="dashSmallGap" w:sz="4" w:space="0" w:color="A6A6A6" w:themeColor="background1" w:themeShade="A6"/>
            </w:tcBorders>
            <w:shd w:val="clear" w:color="auto" w:fill="FFFFFF" w:themeFill="background1"/>
            <w:hideMark/>
          </w:tcPr>
          <w:p w14:paraId="2BBF14A9" w14:textId="77777777" w:rsidR="00EE0F2F" w:rsidRDefault="00EE0F2F" w:rsidP="00EE0F2F">
            <w:pPr>
              <w:rPr>
                <w:color w:val="4F81BD" w:themeColor="accent1"/>
                <w:sz w:val="16"/>
                <w:szCs w:val="16"/>
                <w:u w:val="single"/>
                <w:lang w:val="en-GB"/>
              </w:rPr>
            </w:pPr>
            <w:r>
              <w:rPr>
                <w:sz w:val="16"/>
                <w:szCs w:val="16"/>
                <w:lang w:val="en-GB"/>
              </w:rPr>
              <w:t xml:space="preserve">  Materials </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FFFFFF" w:themeFill="background1"/>
          </w:tcPr>
          <w:p w14:paraId="5C88549C" w14:textId="04113663" w:rsidR="00EE0F2F" w:rsidRDefault="00BD4F61" w:rsidP="00EE0F2F">
            <w:pPr>
              <w:jc w:val="right"/>
              <w:rPr>
                <w:color w:val="4F81BD" w:themeColor="accent1"/>
                <w:sz w:val="16"/>
                <w:szCs w:val="16"/>
                <w:lang w:val="en-GB"/>
              </w:rPr>
            </w:pPr>
            <w:r>
              <w:rPr>
                <w:color w:val="4F81BD" w:themeColor="accent1"/>
                <w:sz w:val="16"/>
                <w:szCs w:val="16"/>
                <w:lang w:val="en-GB"/>
              </w:rPr>
              <w:t>135</w:t>
            </w:r>
          </w:p>
        </w:tc>
        <w:tc>
          <w:tcPr>
            <w:tcW w:w="900" w:type="dxa"/>
            <w:tcBorders>
              <w:top w:val="nil"/>
              <w:left w:val="dashSmallGap" w:sz="4" w:space="0" w:color="808080" w:themeColor="background1" w:themeShade="80"/>
              <w:bottom w:val="nil"/>
              <w:right w:val="nil"/>
            </w:tcBorders>
          </w:tcPr>
          <w:p w14:paraId="7522CDDE"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135</w:t>
            </w:r>
          </w:p>
        </w:tc>
        <w:tc>
          <w:tcPr>
            <w:tcW w:w="632" w:type="dxa"/>
            <w:tcBorders>
              <w:top w:val="nil"/>
              <w:left w:val="nil"/>
              <w:bottom w:val="nil"/>
              <w:right w:val="nil"/>
            </w:tcBorders>
            <w:shd w:val="clear" w:color="auto" w:fill="FFFFFF" w:themeFill="background1"/>
          </w:tcPr>
          <w:p w14:paraId="5340BEC0" w14:textId="77777777" w:rsidR="00EE0F2F" w:rsidRPr="00106CAD" w:rsidRDefault="00EE0F2F" w:rsidP="00EE0F2F">
            <w:pPr>
              <w:jc w:val="right"/>
              <w:rPr>
                <w:color w:val="808080" w:themeColor="background1" w:themeShade="80"/>
                <w:sz w:val="14"/>
                <w:szCs w:val="14"/>
                <w:lang w:val="en-GB"/>
              </w:rPr>
            </w:pPr>
          </w:p>
        </w:tc>
        <w:tc>
          <w:tcPr>
            <w:tcW w:w="540" w:type="dxa"/>
            <w:tcBorders>
              <w:top w:val="nil"/>
              <w:left w:val="nil"/>
              <w:bottom w:val="nil"/>
              <w:right w:val="dashSmallGap" w:sz="4" w:space="0" w:color="A6A6A6" w:themeColor="background1" w:themeShade="A6"/>
            </w:tcBorders>
            <w:shd w:val="clear" w:color="auto" w:fill="FFFFFF" w:themeFill="background1"/>
          </w:tcPr>
          <w:p w14:paraId="75E2A463"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135</w:t>
            </w:r>
          </w:p>
        </w:tc>
        <w:tc>
          <w:tcPr>
            <w:tcW w:w="990" w:type="dxa"/>
            <w:tcBorders>
              <w:top w:val="nil"/>
              <w:left w:val="dashSmallGap" w:sz="4" w:space="0" w:color="A6A6A6" w:themeColor="background1" w:themeShade="A6"/>
              <w:bottom w:val="nil"/>
              <w:right w:val="nil"/>
            </w:tcBorders>
            <w:shd w:val="clear" w:color="auto" w:fill="FFFFFF" w:themeFill="background1"/>
          </w:tcPr>
          <w:p w14:paraId="12C9659A" w14:textId="77777777" w:rsidR="00EE0F2F" w:rsidRDefault="00EE0F2F" w:rsidP="00EE0F2F">
            <w:pPr>
              <w:jc w:val="right"/>
              <w:rPr>
                <w:color w:val="4F81BD" w:themeColor="accent1"/>
                <w:sz w:val="16"/>
                <w:szCs w:val="16"/>
                <w:lang w:val="en-GB"/>
              </w:rPr>
            </w:pPr>
          </w:p>
        </w:tc>
        <w:tc>
          <w:tcPr>
            <w:tcW w:w="630" w:type="dxa"/>
            <w:tcBorders>
              <w:top w:val="nil"/>
              <w:left w:val="nil"/>
              <w:bottom w:val="nil"/>
              <w:right w:val="nil"/>
            </w:tcBorders>
            <w:shd w:val="clear" w:color="auto" w:fill="FFFFFF" w:themeFill="background1"/>
          </w:tcPr>
          <w:p w14:paraId="534B6D55" w14:textId="77777777" w:rsidR="00EE0F2F" w:rsidRDefault="00EE0F2F" w:rsidP="00EE0F2F">
            <w:pPr>
              <w:jc w:val="right"/>
              <w:rPr>
                <w:color w:val="4F81BD" w:themeColor="accent1"/>
                <w:sz w:val="16"/>
                <w:szCs w:val="16"/>
                <w:lang w:val="en-GB"/>
              </w:rPr>
            </w:pPr>
          </w:p>
        </w:tc>
        <w:tc>
          <w:tcPr>
            <w:tcW w:w="810" w:type="dxa"/>
            <w:tcBorders>
              <w:top w:val="nil"/>
              <w:left w:val="nil"/>
              <w:bottom w:val="nil"/>
              <w:right w:val="nil"/>
            </w:tcBorders>
            <w:shd w:val="clear" w:color="auto" w:fill="FFFFFF" w:themeFill="background1"/>
          </w:tcPr>
          <w:p w14:paraId="0FAE2C0D" w14:textId="537125CA" w:rsidR="00EE0F2F" w:rsidRPr="00106CAD" w:rsidRDefault="00BD4F61" w:rsidP="00EE0F2F">
            <w:pPr>
              <w:jc w:val="right"/>
              <w:rPr>
                <w:color w:val="4F81BD" w:themeColor="accent1"/>
                <w:sz w:val="16"/>
                <w:szCs w:val="16"/>
                <w:lang w:val="en-GB"/>
              </w:rPr>
            </w:pPr>
            <w:r>
              <w:rPr>
                <w:color w:val="4F81BD" w:themeColor="accent1"/>
                <w:sz w:val="16"/>
                <w:szCs w:val="16"/>
                <w:lang w:val="en-GB"/>
              </w:rPr>
              <w:t>0%</w:t>
            </w:r>
          </w:p>
        </w:tc>
        <w:tc>
          <w:tcPr>
            <w:tcW w:w="810" w:type="dxa"/>
            <w:tcBorders>
              <w:top w:val="nil"/>
              <w:left w:val="nil"/>
              <w:bottom w:val="nil"/>
              <w:right w:val="nil"/>
            </w:tcBorders>
            <w:shd w:val="clear" w:color="auto" w:fill="auto"/>
          </w:tcPr>
          <w:p w14:paraId="27DC9DDB" w14:textId="77777777" w:rsidR="00EE0F2F" w:rsidRPr="00B75801" w:rsidRDefault="00EE0F2F" w:rsidP="00EE0F2F">
            <w:pPr>
              <w:jc w:val="right"/>
              <w:rPr>
                <w:color w:val="808080" w:themeColor="background1" w:themeShade="80"/>
                <w:sz w:val="14"/>
                <w:szCs w:val="14"/>
                <w:lang w:val="en-GB"/>
              </w:rPr>
            </w:pPr>
          </w:p>
        </w:tc>
        <w:tc>
          <w:tcPr>
            <w:tcW w:w="667" w:type="dxa"/>
            <w:tcBorders>
              <w:top w:val="nil"/>
              <w:left w:val="nil"/>
              <w:bottom w:val="nil"/>
              <w:right w:val="nil"/>
            </w:tcBorders>
            <w:shd w:val="clear" w:color="auto" w:fill="auto"/>
          </w:tcPr>
          <w:p w14:paraId="55A097B3" w14:textId="08B71E6A" w:rsidR="00EE0F2F" w:rsidRPr="00B75801" w:rsidRDefault="00BD4F61" w:rsidP="00EE0F2F">
            <w:pPr>
              <w:jc w:val="right"/>
              <w:rPr>
                <w:color w:val="808080" w:themeColor="background1" w:themeShade="80"/>
                <w:sz w:val="14"/>
                <w:szCs w:val="14"/>
                <w:lang w:val="en-GB"/>
              </w:rPr>
            </w:pPr>
            <w:r>
              <w:rPr>
                <w:color w:val="808080" w:themeColor="background1" w:themeShade="80"/>
                <w:sz w:val="14"/>
                <w:szCs w:val="14"/>
                <w:lang w:val="en-GB"/>
              </w:rPr>
              <w:t>0%</w:t>
            </w:r>
          </w:p>
        </w:tc>
      </w:tr>
      <w:tr w:rsidR="00EE0F2F" w14:paraId="2A9A7B57" w14:textId="77777777" w:rsidTr="00EE0F2F">
        <w:trPr>
          <w:trHeight w:val="228"/>
        </w:trPr>
        <w:tc>
          <w:tcPr>
            <w:tcW w:w="1977" w:type="dxa"/>
            <w:tcBorders>
              <w:top w:val="nil"/>
              <w:left w:val="nil"/>
              <w:bottom w:val="nil"/>
              <w:right w:val="dashSmallGap" w:sz="4" w:space="0" w:color="A6A6A6" w:themeColor="background1" w:themeShade="A6"/>
            </w:tcBorders>
            <w:shd w:val="clear" w:color="auto" w:fill="FFFFFF" w:themeFill="background1"/>
            <w:hideMark/>
          </w:tcPr>
          <w:p w14:paraId="50F312D6" w14:textId="77777777" w:rsidR="00EE0F2F" w:rsidRDefault="00EE0F2F" w:rsidP="00EE0F2F">
            <w:pPr>
              <w:rPr>
                <w:sz w:val="16"/>
                <w:szCs w:val="16"/>
                <w:lang w:val="en-GB"/>
              </w:rPr>
            </w:pPr>
            <w:r>
              <w:rPr>
                <w:sz w:val="16"/>
                <w:szCs w:val="16"/>
                <w:lang w:val="en-GB"/>
              </w:rPr>
              <w:t xml:space="preserve">  Innovation</w:t>
            </w:r>
          </w:p>
        </w:tc>
        <w:tc>
          <w:tcPr>
            <w:tcW w:w="993" w:type="dxa"/>
            <w:tcBorders>
              <w:top w:val="nil"/>
              <w:left w:val="dashSmallGap" w:sz="4" w:space="0" w:color="A6A6A6" w:themeColor="background1" w:themeShade="A6"/>
              <w:bottom w:val="nil"/>
              <w:right w:val="dashSmallGap" w:sz="4" w:space="0" w:color="808080" w:themeColor="background1" w:themeShade="80"/>
            </w:tcBorders>
            <w:shd w:val="clear" w:color="auto" w:fill="FFFFFF" w:themeFill="background1"/>
          </w:tcPr>
          <w:p w14:paraId="182673EF" w14:textId="23603801" w:rsidR="00EE0F2F" w:rsidRDefault="00BD4F61" w:rsidP="00EE0F2F">
            <w:pPr>
              <w:jc w:val="right"/>
              <w:rPr>
                <w:color w:val="4F81BD" w:themeColor="accent1"/>
                <w:sz w:val="16"/>
                <w:szCs w:val="16"/>
                <w:lang w:val="en-GB"/>
              </w:rPr>
            </w:pPr>
            <w:r>
              <w:rPr>
                <w:color w:val="4F81BD" w:themeColor="accent1"/>
                <w:sz w:val="16"/>
                <w:szCs w:val="16"/>
                <w:lang w:val="en-GB"/>
              </w:rPr>
              <w:t>5</w:t>
            </w:r>
          </w:p>
        </w:tc>
        <w:tc>
          <w:tcPr>
            <w:tcW w:w="900" w:type="dxa"/>
            <w:tcBorders>
              <w:top w:val="nil"/>
              <w:left w:val="dashSmallGap" w:sz="4" w:space="0" w:color="808080" w:themeColor="background1" w:themeShade="80"/>
              <w:bottom w:val="nil"/>
              <w:right w:val="nil"/>
            </w:tcBorders>
          </w:tcPr>
          <w:p w14:paraId="163A69A6"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1</w:t>
            </w:r>
          </w:p>
        </w:tc>
        <w:tc>
          <w:tcPr>
            <w:tcW w:w="632" w:type="dxa"/>
            <w:tcBorders>
              <w:top w:val="nil"/>
              <w:left w:val="nil"/>
              <w:bottom w:val="nil"/>
              <w:right w:val="nil"/>
            </w:tcBorders>
            <w:shd w:val="clear" w:color="auto" w:fill="FFFFFF" w:themeFill="background1"/>
          </w:tcPr>
          <w:p w14:paraId="59F3C644" w14:textId="77777777" w:rsidR="00EE0F2F" w:rsidRPr="00106CAD" w:rsidRDefault="00EE0F2F" w:rsidP="00EE0F2F">
            <w:pPr>
              <w:jc w:val="right"/>
              <w:rPr>
                <w:color w:val="808080" w:themeColor="background1" w:themeShade="80"/>
                <w:sz w:val="14"/>
                <w:szCs w:val="14"/>
                <w:lang w:val="en-GB"/>
              </w:rPr>
            </w:pPr>
          </w:p>
        </w:tc>
        <w:tc>
          <w:tcPr>
            <w:tcW w:w="540" w:type="dxa"/>
            <w:tcBorders>
              <w:top w:val="nil"/>
              <w:left w:val="nil"/>
              <w:bottom w:val="nil"/>
              <w:right w:val="dashSmallGap" w:sz="4" w:space="0" w:color="A6A6A6" w:themeColor="background1" w:themeShade="A6"/>
            </w:tcBorders>
            <w:shd w:val="clear" w:color="auto" w:fill="FFFFFF" w:themeFill="background1"/>
          </w:tcPr>
          <w:p w14:paraId="780A0B0C"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w:t>
            </w:r>
          </w:p>
        </w:tc>
        <w:tc>
          <w:tcPr>
            <w:tcW w:w="990" w:type="dxa"/>
            <w:tcBorders>
              <w:top w:val="nil"/>
              <w:left w:val="dashSmallGap" w:sz="4" w:space="0" w:color="A6A6A6" w:themeColor="background1" w:themeShade="A6"/>
              <w:bottom w:val="nil"/>
              <w:right w:val="nil"/>
            </w:tcBorders>
            <w:shd w:val="clear" w:color="auto" w:fill="FFFFFF" w:themeFill="background1"/>
          </w:tcPr>
          <w:p w14:paraId="3456BE3A" w14:textId="77777777" w:rsidR="00EE0F2F" w:rsidRDefault="00EE0F2F" w:rsidP="00EE0F2F">
            <w:pPr>
              <w:jc w:val="right"/>
              <w:rPr>
                <w:color w:val="4F81BD" w:themeColor="accent1"/>
                <w:sz w:val="16"/>
                <w:szCs w:val="16"/>
                <w:lang w:val="en-GB"/>
              </w:rPr>
            </w:pPr>
          </w:p>
        </w:tc>
        <w:tc>
          <w:tcPr>
            <w:tcW w:w="630" w:type="dxa"/>
            <w:tcBorders>
              <w:top w:val="nil"/>
              <w:left w:val="nil"/>
              <w:bottom w:val="nil"/>
              <w:right w:val="nil"/>
            </w:tcBorders>
            <w:shd w:val="clear" w:color="auto" w:fill="FFFFFF" w:themeFill="background1"/>
          </w:tcPr>
          <w:p w14:paraId="7ECC7C13" w14:textId="77777777" w:rsidR="00EE0F2F" w:rsidRDefault="00EE0F2F" w:rsidP="00EE0F2F">
            <w:pPr>
              <w:jc w:val="right"/>
              <w:rPr>
                <w:color w:val="4F81BD" w:themeColor="accent1"/>
                <w:sz w:val="16"/>
                <w:szCs w:val="16"/>
                <w:lang w:val="en-GB"/>
              </w:rPr>
            </w:pPr>
          </w:p>
        </w:tc>
        <w:tc>
          <w:tcPr>
            <w:tcW w:w="810" w:type="dxa"/>
            <w:tcBorders>
              <w:top w:val="nil"/>
              <w:left w:val="nil"/>
              <w:bottom w:val="nil"/>
              <w:right w:val="nil"/>
            </w:tcBorders>
            <w:shd w:val="clear" w:color="auto" w:fill="FFFFFF" w:themeFill="background1"/>
          </w:tcPr>
          <w:p w14:paraId="05C0F046" w14:textId="77777777" w:rsidR="00EE0F2F" w:rsidRDefault="00EE0F2F" w:rsidP="00EE0F2F">
            <w:pPr>
              <w:jc w:val="right"/>
              <w:rPr>
                <w:color w:val="4F81BD" w:themeColor="accent1"/>
                <w:sz w:val="16"/>
                <w:szCs w:val="16"/>
                <w:lang w:val="en-GB"/>
              </w:rPr>
            </w:pPr>
          </w:p>
        </w:tc>
        <w:tc>
          <w:tcPr>
            <w:tcW w:w="810" w:type="dxa"/>
            <w:tcBorders>
              <w:top w:val="nil"/>
              <w:left w:val="nil"/>
              <w:bottom w:val="nil"/>
              <w:right w:val="nil"/>
            </w:tcBorders>
            <w:shd w:val="clear" w:color="auto" w:fill="auto"/>
          </w:tcPr>
          <w:p w14:paraId="55CE5B36" w14:textId="77777777" w:rsidR="00EE0F2F" w:rsidRDefault="00EE0F2F" w:rsidP="00EE0F2F">
            <w:pPr>
              <w:jc w:val="right"/>
              <w:rPr>
                <w:color w:val="4F81BD" w:themeColor="accent1"/>
                <w:sz w:val="16"/>
                <w:szCs w:val="16"/>
                <w:lang w:val="en-GB"/>
              </w:rPr>
            </w:pPr>
          </w:p>
        </w:tc>
        <w:tc>
          <w:tcPr>
            <w:tcW w:w="667" w:type="dxa"/>
            <w:tcBorders>
              <w:top w:val="nil"/>
              <w:left w:val="nil"/>
              <w:bottom w:val="nil"/>
              <w:right w:val="nil"/>
            </w:tcBorders>
            <w:shd w:val="clear" w:color="auto" w:fill="auto"/>
          </w:tcPr>
          <w:p w14:paraId="688DFFC8" w14:textId="77777777" w:rsidR="00EE0F2F" w:rsidRDefault="00EE0F2F" w:rsidP="00EE0F2F">
            <w:pPr>
              <w:jc w:val="right"/>
              <w:rPr>
                <w:color w:val="4F81BD" w:themeColor="accent1"/>
                <w:sz w:val="16"/>
                <w:szCs w:val="16"/>
                <w:lang w:val="en-GB"/>
              </w:rPr>
            </w:pPr>
          </w:p>
        </w:tc>
      </w:tr>
      <w:tr w:rsidR="00EE0F2F" w14:paraId="7D44FC57" w14:textId="77777777" w:rsidTr="00EE0F2F">
        <w:trPr>
          <w:trHeight w:val="228"/>
        </w:trPr>
        <w:tc>
          <w:tcPr>
            <w:tcW w:w="1977" w:type="dxa"/>
            <w:tcBorders>
              <w:top w:val="nil"/>
              <w:left w:val="nil"/>
              <w:bottom w:val="nil"/>
              <w:right w:val="dashSmallGap" w:sz="4" w:space="0" w:color="808080" w:themeColor="background1" w:themeShade="80"/>
            </w:tcBorders>
            <w:shd w:val="clear" w:color="auto" w:fill="FFFFFF" w:themeFill="background1"/>
            <w:hideMark/>
          </w:tcPr>
          <w:p w14:paraId="037A90BA" w14:textId="77777777" w:rsidR="00EE0F2F" w:rsidRDefault="00EE0F2F" w:rsidP="00EE0F2F">
            <w:pPr>
              <w:rPr>
                <w:sz w:val="16"/>
                <w:szCs w:val="16"/>
                <w:lang w:val="en-GB"/>
              </w:rPr>
            </w:pPr>
            <w:r>
              <w:rPr>
                <w:sz w:val="16"/>
                <w:szCs w:val="16"/>
                <w:lang w:val="en-GB"/>
              </w:rPr>
              <w:t xml:space="preserve">  Corporate</w:t>
            </w:r>
          </w:p>
        </w:tc>
        <w:tc>
          <w:tcPr>
            <w:tcW w:w="993" w:type="dxa"/>
            <w:tcBorders>
              <w:top w:val="nil"/>
              <w:left w:val="dashSmallGap" w:sz="4" w:space="0" w:color="808080" w:themeColor="background1" w:themeShade="80"/>
              <w:bottom w:val="nil"/>
              <w:right w:val="dashSmallGap" w:sz="4" w:space="0" w:color="808080" w:themeColor="background1" w:themeShade="80"/>
            </w:tcBorders>
            <w:shd w:val="clear" w:color="auto" w:fill="FFFFFF" w:themeFill="background1"/>
          </w:tcPr>
          <w:p w14:paraId="100ED410" w14:textId="6D048ED1" w:rsidR="00EE0F2F" w:rsidRDefault="00BD4F61" w:rsidP="00EE0F2F">
            <w:pPr>
              <w:jc w:val="right"/>
              <w:rPr>
                <w:color w:val="4F81BD" w:themeColor="accent1"/>
                <w:sz w:val="16"/>
                <w:szCs w:val="16"/>
                <w:lang w:val="en-GB"/>
              </w:rPr>
            </w:pPr>
            <w:r>
              <w:rPr>
                <w:color w:val="4F81BD" w:themeColor="accent1"/>
                <w:sz w:val="16"/>
                <w:szCs w:val="16"/>
                <w:lang w:val="en-GB"/>
              </w:rPr>
              <w:t>-25</w:t>
            </w:r>
          </w:p>
        </w:tc>
        <w:tc>
          <w:tcPr>
            <w:tcW w:w="900" w:type="dxa"/>
            <w:tcBorders>
              <w:top w:val="nil"/>
              <w:left w:val="dashSmallGap" w:sz="4" w:space="0" w:color="808080" w:themeColor="background1" w:themeShade="80"/>
              <w:bottom w:val="nil"/>
              <w:right w:val="nil"/>
            </w:tcBorders>
          </w:tcPr>
          <w:p w14:paraId="23EA2EE6"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-25</w:t>
            </w:r>
          </w:p>
        </w:tc>
        <w:tc>
          <w:tcPr>
            <w:tcW w:w="632" w:type="dxa"/>
            <w:tcBorders>
              <w:top w:val="nil"/>
              <w:left w:val="nil"/>
              <w:bottom w:val="nil"/>
              <w:right w:val="nil"/>
            </w:tcBorders>
            <w:shd w:val="clear" w:color="auto" w:fill="FFFFFF" w:themeFill="background1"/>
          </w:tcPr>
          <w:p w14:paraId="6A15F329" w14:textId="77777777" w:rsidR="00EE0F2F" w:rsidRPr="00106CAD" w:rsidRDefault="00EE0F2F" w:rsidP="00EE0F2F">
            <w:pPr>
              <w:jc w:val="right"/>
              <w:rPr>
                <w:color w:val="808080" w:themeColor="background1" w:themeShade="80"/>
                <w:sz w:val="14"/>
                <w:szCs w:val="14"/>
                <w:lang w:val="en-GB"/>
              </w:rPr>
            </w:pPr>
          </w:p>
        </w:tc>
        <w:tc>
          <w:tcPr>
            <w:tcW w:w="540" w:type="dxa"/>
            <w:tcBorders>
              <w:top w:val="nil"/>
              <w:left w:val="nil"/>
              <w:bottom w:val="nil"/>
              <w:right w:val="dashSmallGap" w:sz="4" w:space="0" w:color="808080" w:themeColor="background1" w:themeShade="80"/>
            </w:tcBorders>
            <w:shd w:val="clear" w:color="auto" w:fill="FFFFFF" w:themeFill="background1"/>
          </w:tcPr>
          <w:p w14:paraId="671E6247"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-25</w:t>
            </w:r>
          </w:p>
        </w:tc>
        <w:tc>
          <w:tcPr>
            <w:tcW w:w="990" w:type="dxa"/>
            <w:tcBorders>
              <w:top w:val="nil"/>
              <w:left w:val="dashSmallGap" w:sz="4" w:space="0" w:color="808080" w:themeColor="background1" w:themeShade="80"/>
              <w:bottom w:val="nil"/>
              <w:right w:val="nil"/>
            </w:tcBorders>
            <w:shd w:val="clear" w:color="auto" w:fill="FFFFFF" w:themeFill="background1"/>
          </w:tcPr>
          <w:p w14:paraId="13AD3DB3" w14:textId="77777777" w:rsidR="00EE0F2F" w:rsidRDefault="00EE0F2F" w:rsidP="00EE0F2F">
            <w:pPr>
              <w:jc w:val="right"/>
              <w:rPr>
                <w:sz w:val="16"/>
                <w:szCs w:val="16"/>
                <w:lang w:val="en-GB"/>
              </w:rPr>
            </w:pPr>
          </w:p>
        </w:tc>
        <w:tc>
          <w:tcPr>
            <w:tcW w:w="630" w:type="dxa"/>
            <w:tcBorders>
              <w:top w:val="nil"/>
              <w:left w:val="nil"/>
              <w:bottom w:val="nil"/>
              <w:right w:val="nil"/>
            </w:tcBorders>
            <w:shd w:val="clear" w:color="auto" w:fill="FFFFFF" w:themeFill="background1"/>
          </w:tcPr>
          <w:p w14:paraId="7824B1D3" w14:textId="77777777" w:rsidR="00EE0F2F" w:rsidRDefault="00EE0F2F" w:rsidP="00EE0F2F">
            <w:pPr>
              <w:jc w:val="right"/>
              <w:rPr>
                <w:sz w:val="16"/>
                <w:szCs w:val="16"/>
                <w:lang w:val="en-GB"/>
              </w:rPr>
            </w:pPr>
          </w:p>
        </w:tc>
        <w:tc>
          <w:tcPr>
            <w:tcW w:w="810" w:type="dxa"/>
            <w:tcBorders>
              <w:top w:val="nil"/>
              <w:left w:val="nil"/>
              <w:bottom w:val="nil"/>
              <w:right w:val="nil"/>
            </w:tcBorders>
            <w:shd w:val="clear" w:color="auto" w:fill="FFFFFF" w:themeFill="background1"/>
          </w:tcPr>
          <w:p w14:paraId="32C6D587" w14:textId="77777777" w:rsidR="00EE0F2F" w:rsidRDefault="00EE0F2F" w:rsidP="00EE0F2F">
            <w:pPr>
              <w:jc w:val="right"/>
              <w:rPr>
                <w:sz w:val="16"/>
                <w:szCs w:val="16"/>
                <w:lang w:val="en-GB"/>
              </w:rPr>
            </w:pPr>
          </w:p>
        </w:tc>
        <w:tc>
          <w:tcPr>
            <w:tcW w:w="810" w:type="dxa"/>
            <w:tcBorders>
              <w:top w:val="nil"/>
              <w:left w:val="nil"/>
              <w:bottom w:val="nil"/>
              <w:right w:val="nil"/>
            </w:tcBorders>
            <w:shd w:val="clear" w:color="auto" w:fill="auto"/>
          </w:tcPr>
          <w:p w14:paraId="10FA68D9" w14:textId="77777777" w:rsidR="00EE0F2F" w:rsidRDefault="00EE0F2F" w:rsidP="00EE0F2F">
            <w:pPr>
              <w:jc w:val="right"/>
              <w:rPr>
                <w:sz w:val="16"/>
                <w:szCs w:val="16"/>
                <w:lang w:val="en-GB"/>
              </w:rPr>
            </w:pPr>
          </w:p>
        </w:tc>
        <w:tc>
          <w:tcPr>
            <w:tcW w:w="667" w:type="dxa"/>
            <w:tcBorders>
              <w:top w:val="nil"/>
              <w:left w:val="nil"/>
              <w:bottom w:val="nil"/>
              <w:right w:val="nil"/>
            </w:tcBorders>
            <w:shd w:val="clear" w:color="auto" w:fill="auto"/>
          </w:tcPr>
          <w:p w14:paraId="71950746" w14:textId="77777777" w:rsidR="00EE0F2F" w:rsidRDefault="00EE0F2F" w:rsidP="00EE0F2F">
            <w:pPr>
              <w:jc w:val="right"/>
              <w:rPr>
                <w:sz w:val="16"/>
                <w:szCs w:val="16"/>
                <w:lang w:val="en-GB"/>
              </w:rPr>
            </w:pPr>
          </w:p>
        </w:tc>
      </w:tr>
      <w:tr w:rsidR="00EE0F2F" w14:paraId="43510637" w14:textId="77777777" w:rsidTr="00EE0F2F">
        <w:trPr>
          <w:trHeight w:val="228"/>
        </w:trPr>
        <w:tc>
          <w:tcPr>
            <w:tcW w:w="1977"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hideMark/>
          </w:tcPr>
          <w:p w14:paraId="5A9195CE" w14:textId="77777777" w:rsidR="00EE0F2F" w:rsidRDefault="00EE0F2F" w:rsidP="00EE0F2F">
            <w:pPr>
              <w:rPr>
                <w:sz w:val="16"/>
                <w:szCs w:val="16"/>
                <w:lang w:val="en-GB"/>
              </w:rPr>
            </w:pPr>
            <w:r>
              <w:rPr>
                <w:sz w:val="16"/>
                <w:szCs w:val="16"/>
                <w:lang w:val="en-GB"/>
              </w:rPr>
              <w:t>EBITDA</w:t>
            </w:r>
          </w:p>
        </w:tc>
        <w:tc>
          <w:tcPr>
            <w:tcW w:w="993" w:type="dxa"/>
            <w:tcBorders>
              <w:top w:val="nil"/>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FFFFF" w:themeFill="background1"/>
          </w:tcPr>
          <w:p w14:paraId="1E2CF7F3" w14:textId="0F0B7B42" w:rsidR="00EE0F2F" w:rsidRDefault="006D1AED" w:rsidP="00EE0F2F">
            <w:pPr>
              <w:jc w:val="right"/>
              <w:rPr>
                <w:color w:val="4F81BD" w:themeColor="accent1"/>
                <w:sz w:val="16"/>
                <w:szCs w:val="16"/>
                <w:lang w:val="en-GB"/>
              </w:rPr>
            </w:pPr>
            <w:r>
              <w:rPr>
                <w:color w:val="4F81BD" w:themeColor="accent1"/>
                <w:sz w:val="16"/>
                <w:szCs w:val="16"/>
                <w:lang w:val="en-GB"/>
              </w:rPr>
              <w:t>407</w:t>
            </w:r>
          </w:p>
        </w:tc>
        <w:tc>
          <w:tcPr>
            <w:tcW w:w="900" w:type="dxa"/>
            <w:tcBorders>
              <w:top w:val="nil"/>
              <w:left w:val="dashSmallGap" w:sz="4" w:space="0" w:color="808080" w:themeColor="background1" w:themeShade="80"/>
              <w:bottom w:val="dashSmallGap" w:sz="4" w:space="0" w:color="808080" w:themeColor="background1" w:themeShade="80"/>
              <w:right w:val="nil"/>
            </w:tcBorders>
          </w:tcPr>
          <w:p w14:paraId="3E30DF46"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393</w:t>
            </w:r>
          </w:p>
        </w:tc>
        <w:tc>
          <w:tcPr>
            <w:tcW w:w="632" w:type="dxa"/>
            <w:tcBorders>
              <w:top w:val="nil"/>
              <w:left w:val="nil"/>
              <w:bottom w:val="dashSmallGap" w:sz="4" w:space="0" w:color="808080" w:themeColor="background1" w:themeShade="80"/>
              <w:right w:val="nil"/>
            </w:tcBorders>
            <w:shd w:val="clear" w:color="auto" w:fill="FFFFFF" w:themeFill="background1"/>
          </w:tcPr>
          <w:p w14:paraId="73F24A88"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110</w:t>
            </w:r>
          </w:p>
        </w:tc>
        <w:tc>
          <w:tcPr>
            <w:tcW w:w="540"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14:paraId="312235E6"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503</w:t>
            </w:r>
          </w:p>
        </w:tc>
        <w:tc>
          <w:tcPr>
            <w:tcW w:w="990" w:type="dxa"/>
            <w:tcBorders>
              <w:top w:val="nil"/>
              <w:left w:val="dashSmallGap" w:sz="4" w:space="0" w:color="808080" w:themeColor="background1" w:themeShade="80"/>
              <w:bottom w:val="dashSmallGap" w:sz="4" w:space="0" w:color="808080" w:themeColor="background1" w:themeShade="80"/>
              <w:right w:val="nil"/>
            </w:tcBorders>
            <w:shd w:val="clear" w:color="auto" w:fill="FFFFFF" w:themeFill="background1"/>
          </w:tcPr>
          <w:p w14:paraId="087A8104" w14:textId="77777777" w:rsidR="00EE0F2F" w:rsidRDefault="00EE0F2F" w:rsidP="00EE0F2F">
            <w:pPr>
              <w:jc w:val="right"/>
              <w:rPr>
                <w:sz w:val="16"/>
                <w:szCs w:val="16"/>
                <w:lang w:val="en-GB"/>
              </w:rPr>
            </w:pPr>
          </w:p>
        </w:tc>
        <w:tc>
          <w:tcPr>
            <w:tcW w:w="630" w:type="dxa"/>
            <w:tcBorders>
              <w:top w:val="nil"/>
              <w:left w:val="nil"/>
              <w:bottom w:val="dashSmallGap" w:sz="4" w:space="0" w:color="808080" w:themeColor="background1" w:themeShade="80"/>
              <w:right w:val="nil"/>
            </w:tcBorders>
            <w:shd w:val="clear" w:color="auto" w:fill="FFFFFF" w:themeFill="background1"/>
          </w:tcPr>
          <w:p w14:paraId="5EB41C5E" w14:textId="77777777" w:rsidR="00EE0F2F" w:rsidRDefault="00EE0F2F" w:rsidP="00EE0F2F">
            <w:pPr>
              <w:jc w:val="right"/>
              <w:rPr>
                <w:sz w:val="16"/>
                <w:szCs w:val="16"/>
                <w:lang w:val="en-GB"/>
              </w:rPr>
            </w:pPr>
          </w:p>
        </w:tc>
        <w:tc>
          <w:tcPr>
            <w:tcW w:w="810" w:type="dxa"/>
            <w:tcBorders>
              <w:top w:val="nil"/>
              <w:left w:val="nil"/>
              <w:bottom w:val="dashSmallGap" w:sz="4" w:space="0" w:color="808080" w:themeColor="background1" w:themeShade="80"/>
              <w:right w:val="nil"/>
            </w:tcBorders>
            <w:shd w:val="clear" w:color="auto" w:fill="FFFFFF" w:themeFill="background1"/>
          </w:tcPr>
          <w:p w14:paraId="3EB1188B" w14:textId="77777777" w:rsidR="00EE0F2F" w:rsidRDefault="00EE0F2F" w:rsidP="00EE0F2F">
            <w:pPr>
              <w:jc w:val="right"/>
              <w:rPr>
                <w:sz w:val="16"/>
                <w:szCs w:val="16"/>
                <w:lang w:val="en-GB"/>
              </w:rPr>
            </w:pPr>
          </w:p>
        </w:tc>
        <w:tc>
          <w:tcPr>
            <w:tcW w:w="810" w:type="dxa"/>
            <w:tcBorders>
              <w:top w:val="nil"/>
              <w:left w:val="nil"/>
              <w:bottom w:val="dashSmallGap" w:sz="4" w:space="0" w:color="808080" w:themeColor="background1" w:themeShade="80"/>
              <w:right w:val="nil"/>
            </w:tcBorders>
            <w:shd w:val="clear" w:color="auto" w:fill="auto"/>
          </w:tcPr>
          <w:p w14:paraId="2B075088" w14:textId="77777777" w:rsidR="00EE0F2F" w:rsidRDefault="00EE0F2F" w:rsidP="00EE0F2F">
            <w:pPr>
              <w:jc w:val="right"/>
              <w:rPr>
                <w:sz w:val="16"/>
                <w:szCs w:val="16"/>
                <w:lang w:val="en-GB"/>
              </w:rPr>
            </w:pPr>
          </w:p>
        </w:tc>
        <w:tc>
          <w:tcPr>
            <w:tcW w:w="667" w:type="dxa"/>
            <w:tcBorders>
              <w:top w:val="nil"/>
              <w:left w:val="nil"/>
              <w:bottom w:val="dashSmallGap" w:sz="4" w:space="0" w:color="808080" w:themeColor="background1" w:themeShade="80"/>
              <w:right w:val="nil"/>
            </w:tcBorders>
            <w:shd w:val="clear" w:color="auto" w:fill="auto"/>
          </w:tcPr>
          <w:p w14:paraId="52A9488C" w14:textId="77777777" w:rsidR="00EE0F2F" w:rsidRDefault="00EE0F2F" w:rsidP="00EE0F2F">
            <w:pPr>
              <w:jc w:val="right"/>
              <w:rPr>
                <w:sz w:val="16"/>
                <w:szCs w:val="16"/>
                <w:lang w:val="en-GB"/>
              </w:rPr>
            </w:pPr>
          </w:p>
        </w:tc>
      </w:tr>
      <w:tr w:rsidR="00EE0F2F" w14:paraId="45868984" w14:textId="77777777" w:rsidTr="00EE0F2F">
        <w:trPr>
          <w:trHeight w:val="228"/>
        </w:trPr>
        <w:tc>
          <w:tcPr>
            <w:tcW w:w="1977"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hideMark/>
          </w:tcPr>
          <w:p w14:paraId="16684047" w14:textId="77777777" w:rsidR="00EE0F2F" w:rsidRDefault="00EE0F2F" w:rsidP="00EE0F2F">
            <w:pPr>
              <w:rPr>
                <w:sz w:val="16"/>
                <w:szCs w:val="16"/>
                <w:lang w:val="en-GB"/>
              </w:rPr>
            </w:pPr>
            <w:r>
              <w:rPr>
                <w:sz w:val="16"/>
                <w:szCs w:val="16"/>
                <w:lang w:val="en-GB"/>
              </w:rPr>
              <w:t>Adjusted EBITDA margin</w:t>
            </w:r>
          </w:p>
        </w:tc>
        <w:tc>
          <w:tcPr>
            <w:tcW w:w="99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3876A488" w14:textId="5F0AA0BF" w:rsidR="00EE0F2F" w:rsidRDefault="00BD4F61" w:rsidP="00EE0F2F">
            <w:pPr>
              <w:jc w:val="right"/>
              <w:rPr>
                <w:color w:val="4F81BD" w:themeColor="accent1"/>
                <w:sz w:val="16"/>
                <w:szCs w:val="16"/>
                <w:lang w:val="en-GB"/>
              </w:rPr>
            </w:pPr>
            <w:r>
              <w:rPr>
                <w:color w:val="4F81BD" w:themeColor="accent1"/>
                <w:sz w:val="16"/>
                <w:szCs w:val="16"/>
                <w:lang w:val="en-GB"/>
              </w:rPr>
              <w:t>19.2%</w:t>
            </w:r>
          </w:p>
        </w:tc>
        <w:tc>
          <w:tcPr>
            <w:tcW w:w="90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3A92CCD9" w14:textId="77777777" w:rsidR="00EE0F2F" w:rsidRPr="00106CAD" w:rsidRDefault="00846FF6" w:rsidP="00EE0F2F">
            <w:pPr>
              <w:jc w:val="right"/>
              <w:rPr>
                <w:color w:val="808080" w:themeColor="background1" w:themeShade="80"/>
                <w:sz w:val="16"/>
                <w:szCs w:val="16"/>
                <w:lang w:val="en-GB"/>
              </w:rPr>
            </w:pPr>
            <w:r>
              <w:rPr>
                <w:color w:val="808080" w:themeColor="background1" w:themeShade="80"/>
                <w:sz w:val="16"/>
                <w:szCs w:val="16"/>
                <w:lang w:val="en-GB"/>
              </w:rPr>
              <w:t>18.0%</w:t>
            </w:r>
          </w:p>
        </w:tc>
        <w:tc>
          <w:tcPr>
            <w:tcW w:w="632"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2CC979B3" w14:textId="77777777" w:rsidR="00EE0F2F" w:rsidRPr="00106CAD" w:rsidRDefault="00EE0F2F" w:rsidP="00EE0F2F">
            <w:pPr>
              <w:jc w:val="right"/>
              <w:rPr>
                <w:color w:val="808080" w:themeColor="background1" w:themeShade="80"/>
                <w:sz w:val="14"/>
                <w:szCs w:val="14"/>
                <w:lang w:val="en-GB"/>
              </w:rPr>
            </w:pPr>
          </w:p>
        </w:tc>
        <w:tc>
          <w:tcPr>
            <w:tcW w:w="540"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484E8BD6" w14:textId="77777777" w:rsidR="00EE0F2F" w:rsidRPr="00106CAD" w:rsidRDefault="00846FF6" w:rsidP="00EE0F2F">
            <w:pPr>
              <w:jc w:val="right"/>
              <w:rPr>
                <w:color w:val="808080" w:themeColor="background1" w:themeShade="80"/>
                <w:sz w:val="14"/>
                <w:szCs w:val="14"/>
                <w:lang w:val="en-GB"/>
              </w:rPr>
            </w:pPr>
            <w:r>
              <w:rPr>
                <w:color w:val="808080" w:themeColor="background1" w:themeShade="80"/>
                <w:sz w:val="14"/>
                <w:szCs w:val="14"/>
                <w:lang w:val="en-GB"/>
              </w:rPr>
              <w:t>21.5%</w:t>
            </w:r>
          </w:p>
        </w:tc>
        <w:tc>
          <w:tcPr>
            <w:tcW w:w="99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FFFFFF" w:themeFill="background1"/>
          </w:tcPr>
          <w:p w14:paraId="08577959" w14:textId="77777777" w:rsidR="00EE0F2F" w:rsidRDefault="00EE0F2F" w:rsidP="00EE0F2F">
            <w:pPr>
              <w:jc w:val="right"/>
              <w:rPr>
                <w:sz w:val="16"/>
                <w:szCs w:val="16"/>
                <w:lang w:val="en-GB"/>
              </w:rPr>
            </w:pPr>
          </w:p>
        </w:tc>
        <w:tc>
          <w:tcPr>
            <w:tcW w:w="630"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1ED6EE53" w14:textId="77777777" w:rsidR="00EE0F2F" w:rsidRDefault="00EE0F2F" w:rsidP="00EE0F2F">
            <w:pPr>
              <w:jc w:val="right"/>
              <w:rPr>
                <w:sz w:val="16"/>
                <w:szCs w:val="16"/>
                <w:lang w:val="en-GB"/>
              </w:rPr>
            </w:pPr>
          </w:p>
        </w:tc>
        <w:tc>
          <w:tcPr>
            <w:tcW w:w="810"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3681B953" w14:textId="77777777" w:rsidR="00EE0F2F" w:rsidRDefault="00EE0F2F" w:rsidP="00EE0F2F">
            <w:pPr>
              <w:jc w:val="right"/>
              <w:rPr>
                <w:sz w:val="16"/>
                <w:szCs w:val="16"/>
                <w:lang w:val="en-GB"/>
              </w:rPr>
            </w:pPr>
          </w:p>
        </w:tc>
        <w:tc>
          <w:tcPr>
            <w:tcW w:w="810"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29AF7075" w14:textId="77777777" w:rsidR="00EE0F2F" w:rsidRDefault="00EE0F2F" w:rsidP="00EE0F2F">
            <w:pPr>
              <w:jc w:val="right"/>
              <w:rPr>
                <w:sz w:val="16"/>
                <w:szCs w:val="16"/>
                <w:lang w:val="en-GB"/>
              </w:rPr>
            </w:pPr>
          </w:p>
        </w:tc>
        <w:tc>
          <w:tcPr>
            <w:tcW w:w="667" w:type="dxa"/>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14:paraId="4A7A0109" w14:textId="77777777" w:rsidR="00EE0F2F" w:rsidRDefault="00EE0F2F" w:rsidP="00EE0F2F">
            <w:pPr>
              <w:jc w:val="right"/>
              <w:rPr>
                <w:sz w:val="16"/>
                <w:szCs w:val="16"/>
                <w:lang w:val="en-GB"/>
              </w:rPr>
            </w:pPr>
          </w:p>
        </w:tc>
      </w:tr>
    </w:tbl>
    <w:p w14:paraId="71613115" w14:textId="77777777" w:rsidR="00106CAD" w:rsidRDefault="00106CAD" w:rsidP="00106CAD">
      <w:pPr>
        <w:adjustRightInd/>
        <w:snapToGrid/>
        <w:spacing w:line="240" w:lineRule="auto"/>
        <w:rPr>
          <w:iCs/>
        </w:rPr>
      </w:pPr>
    </w:p>
    <w:p w14:paraId="4C0A602F" w14:textId="77777777" w:rsidR="003D36B9" w:rsidRDefault="003D36B9" w:rsidP="003D36B9">
      <w:pPr>
        <w:rPr>
          <w:color w:val="4F81BD" w:themeColor="accent1"/>
          <w:sz w:val="28"/>
        </w:rPr>
      </w:pPr>
      <w:r>
        <w:rPr>
          <w:color w:val="4F81BD" w:themeColor="accent1"/>
          <w:sz w:val="28"/>
        </w:rPr>
        <w:t xml:space="preserve">Outlook 2019 </w:t>
      </w:r>
    </w:p>
    <w:p w14:paraId="4518D88B" w14:textId="3663707D" w:rsidR="003D36B9" w:rsidRDefault="003D36B9" w:rsidP="003D36B9">
      <w:r>
        <w:t xml:space="preserve">DSM </w:t>
      </w:r>
      <w:r w:rsidR="009763A9">
        <w:t>maintains</w:t>
      </w:r>
      <w:r>
        <w:t xml:space="preserve"> its full year outlook as provided at Q1 2019: DSM expects to deliver a full year 2019 high single digit increase in Adjusted EBITDA compared to prior year Underlying Adjusted EBITDA (pre-temporary vitamin effect), together with an improvement in Underlying Adjusted Net Operating Free </w:t>
      </w:r>
      <w:r w:rsidRPr="00C939E3">
        <w:t>Cash Flow in line with its Strategy 2021 targets. This outlook excludes the impact of IFRS 16 (see page 2</w:t>
      </w:r>
      <w:r w:rsidR="00C939E3" w:rsidRPr="00C939E3">
        <w:t>3</w:t>
      </w:r>
      <w:r w:rsidRPr="00C939E3">
        <w:t>).</w:t>
      </w:r>
    </w:p>
    <w:p w14:paraId="762ECE37" w14:textId="77777777" w:rsidR="00F41FB4" w:rsidRDefault="00F41FB4" w:rsidP="00F41FB4">
      <w:pPr>
        <w:adjustRightInd/>
        <w:snapToGrid/>
        <w:spacing w:line="240" w:lineRule="auto"/>
        <w:rPr>
          <w:iCs/>
        </w:rPr>
      </w:pPr>
    </w:p>
    <w:p w14:paraId="3EA0B683" w14:textId="77777777" w:rsidR="003D36B9" w:rsidRDefault="003D36B9" w:rsidP="003D36B9">
      <w:pPr>
        <w:rPr>
          <w:color w:val="4F81BD" w:themeColor="accent1"/>
          <w:sz w:val="28"/>
        </w:rPr>
      </w:pPr>
      <w:r>
        <w:rPr>
          <w:color w:val="4F81BD" w:themeColor="accent1"/>
          <w:sz w:val="28"/>
        </w:rPr>
        <w:t xml:space="preserve">Share Buy-Back program </w:t>
      </w:r>
    </w:p>
    <w:p w14:paraId="25B887B3" w14:textId="5FC8015E" w:rsidR="00C939E3" w:rsidRDefault="00C939E3" w:rsidP="00C939E3">
      <w:pPr>
        <w:rPr>
          <w:szCs w:val="20"/>
        </w:rPr>
      </w:pPr>
      <w:r w:rsidRPr="00C939E3">
        <w:t>On 1 April 2019, DSM commenced its ordinary share repurchase program of an aggregate market value of €1 billion, with the intention to reduce its issued capital, as first announced on 14 February 2019. This program is in addition to the regular repurchase programs to cover commitments under share-based compensation plans and the stock dividend. As per 30 June DSM has repurchased 2.6 million shares for a total consideration of €265 million; 2</w:t>
      </w:r>
      <w:r>
        <w:t xml:space="preserve"> </w:t>
      </w:r>
      <w:r w:rsidRPr="00C939E3">
        <w:t>m</w:t>
      </w:r>
      <w:r>
        <w:t>illion</w:t>
      </w:r>
      <w:r w:rsidRPr="00C939E3">
        <w:t xml:space="preserve"> shares relate to the regular repurchase programs and 0.6</w:t>
      </w:r>
      <w:r>
        <w:t xml:space="preserve"> </w:t>
      </w:r>
      <w:r w:rsidRPr="00C939E3">
        <w:t>m</w:t>
      </w:r>
      <w:r>
        <w:t>illion</w:t>
      </w:r>
      <w:r w:rsidRPr="00C939E3">
        <w:t xml:space="preserve"> shares relate to the €1 billion share buy-back program.</w:t>
      </w:r>
    </w:p>
    <w:p w14:paraId="2553C48A" w14:textId="32FB50D1" w:rsidR="00810763" w:rsidRDefault="00810763">
      <w:pPr>
        <w:adjustRightInd/>
        <w:snapToGrid/>
        <w:spacing w:line="240" w:lineRule="auto"/>
        <w:rPr>
          <w:iCs/>
        </w:rPr>
      </w:pPr>
    </w:p>
    <w:p w14:paraId="05094CF7" w14:textId="77777777" w:rsidR="00C75BD7" w:rsidRDefault="00C75BD7" w:rsidP="00C75BD7">
      <w:pPr>
        <w:adjustRightInd/>
        <w:snapToGrid/>
        <w:spacing w:line="240" w:lineRule="auto"/>
        <w:jc w:val="both"/>
      </w:pPr>
    </w:p>
    <w:p w14:paraId="50DA41D2" w14:textId="17ADCFD6" w:rsidR="00C75BD7" w:rsidRDefault="00C75BD7" w:rsidP="00C75BD7">
      <w:pPr>
        <w:adjustRightInd/>
        <w:snapToGrid/>
        <w:spacing w:line="240" w:lineRule="auto"/>
      </w:pPr>
      <w:r w:rsidRPr="00B56A35">
        <w:rPr>
          <w:u w:val="single"/>
        </w:rPr>
        <w:t>Note for the editors</w:t>
      </w:r>
      <w:r>
        <w:t xml:space="preserve">: for the full text of the press release see enclosed pdf or click </w:t>
      </w:r>
      <w:hyperlink r:id="rId12" w:history="1">
        <w:r w:rsidRPr="0052763B">
          <w:rPr>
            <w:rStyle w:val="Hyperlink"/>
          </w:rPr>
          <w:t>here</w:t>
        </w:r>
      </w:hyperlink>
      <w:r>
        <w:t>&gt;</w:t>
      </w:r>
    </w:p>
    <w:p w14:paraId="1CAD643A" w14:textId="5D490FDE" w:rsidR="00810763" w:rsidRDefault="00810763">
      <w:pPr>
        <w:adjustRightInd/>
        <w:snapToGrid/>
        <w:spacing w:line="240" w:lineRule="auto"/>
        <w:rPr>
          <w:iCs/>
        </w:rPr>
      </w:pPr>
    </w:p>
    <w:p w14:paraId="09357326" w14:textId="1C56B00E" w:rsidR="00810763" w:rsidRDefault="00810763">
      <w:pPr>
        <w:adjustRightInd/>
        <w:snapToGrid/>
        <w:spacing w:line="240" w:lineRule="auto"/>
        <w:rPr>
          <w:iCs/>
        </w:rPr>
      </w:pPr>
    </w:p>
    <w:p w14:paraId="204AFAAF" w14:textId="7C7C0CEB" w:rsidR="008038B9" w:rsidRPr="00432C44" w:rsidRDefault="008038B9" w:rsidP="00191927">
      <w:pPr>
        <w:adjustRightInd/>
        <w:snapToGrid/>
        <w:spacing w:line="240" w:lineRule="auto"/>
      </w:pPr>
      <w:bookmarkStart w:id="7" w:name="_Hlk14523130"/>
      <w:r w:rsidRPr="00432C44">
        <w:rPr>
          <w:b/>
          <w:color w:val="4F81BD" w:themeColor="accent1"/>
          <w:sz w:val="22"/>
          <w:u w:val="single"/>
        </w:rPr>
        <w:t>Financial calendar</w:t>
      </w:r>
      <w:r w:rsidRPr="00432C44">
        <w:tab/>
      </w:r>
      <w:r w:rsidRPr="00432C44">
        <w:tab/>
      </w:r>
    </w:p>
    <w:p w14:paraId="777FCD0F" w14:textId="07D8A14C" w:rsidR="00573822" w:rsidRPr="009C4C3A" w:rsidRDefault="00573822" w:rsidP="008038B9">
      <w:pPr>
        <w:adjustRightInd/>
        <w:snapToGrid/>
        <w:spacing w:line="240" w:lineRule="auto"/>
        <w:jc w:val="both"/>
      </w:pPr>
      <w:r w:rsidRPr="009C4C3A">
        <w:t>5 November 2019</w:t>
      </w:r>
      <w:r w:rsidRPr="009C4C3A">
        <w:tab/>
      </w:r>
      <w:r w:rsidRPr="009C4C3A">
        <w:tab/>
      </w:r>
      <w:r w:rsidRPr="009C4C3A">
        <w:tab/>
        <w:t>Publication of the results of the first nine months of 2019</w:t>
      </w:r>
    </w:p>
    <w:p w14:paraId="7CEAAF35" w14:textId="77777777" w:rsidR="005878CC" w:rsidRPr="009C4C3A" w:rsidRDefault="005878CC" w:rsidP="008038B9">
      <w:pPr>
        <w:adjustRightInd/>
        <w:snapToGrid/>
        <w:spacing w:line="240" w:lineRule="auto"/>
        <w:jc w:val="both"/>
      </w:pPr>
      <w:r w:rsidRPr="009C4C3A">
        <w:t>13 February 2020</w:t>
      </w:r>
      <w:r w:rsidRPr="009C4C3A">
        <w:tab/>
      </w:r>
      <w:r w:rsidRPr="009C4C3A">
        <w:tab/>
      </w:r>
      <w:r w:rsidRPr="009C4C3A">
        <w:tab/>
        <w:t xml:space="preserve">Publication </w:t>
      </w:r>
      <w:r w:rsidR="00B112A8" w:rsidRPr="009C4C3A">
        <w:t>of full year 2019 results</w:t>
      </w:r>
    </w:p>
    <w:p w14:paraId="525080B6" w14:textId="09FAD158" w:rsidR="00B240E2" w:rsidRDefault="00B763CE" w:rsidP="008038B9">
      <w:pPr>
        <w:adjustRightInd/>
        <w:snapToGrid/>
        <w:spacing w:line="240" w:lineRule="auto"/>
        <w:jc w:val="both"/>
      </w:pPr>
      <w:r>
        <w:t>7 May 2020</w:t>
      </w:r>
      <w:r w:rsidR="00B240E2" w:rsidRPr="009C4C3A">
        <w:tab/>
      </w:r>
      <w:r w:rsidR="00B240E2" w:rsidRPr="009C4C3A">
        <w:tab/>
      </w:r>
      <w:r w:rsidR="00B240E2" w:rsidRPr="009C4C3A">
        <w:tab/>
        <w:t>Publication of the</w:t>
      </w:r>
      <w:r w:rsidR="00B240E2">
        <w:t xml:space="preserve"> results of the first three months of 2020</w:t>
      </w:r>
    </w:p>
    <w:p w14:paraId="756694B7" w14:textId="7F7652A7" w:rsidR="00B240E2" w:rsidRDefault="00B763CE" w:rsidP="008038B9">
      <w:pPr>
        <w:adjustRightInd/>
        <w:snapToGrid/>
        <w:spacing w:line="240" w:lineRule="auto"/>
        <w:jc w:val="both"/>
      </w:pPr>
      <w:r>
        <w:t>8 May 2020</w:t>
      </w:r>
      <w:r w:rsidR="00B240E2">
        <w:tab/>
      </w:r>
      <w:r w:rsidR="00B240E2">
        <w:tab/>
      </w:r>
      <w:r w:rsidR="00B240E2">
        <w:tab/>
        <w:t>Annual General Meeting of Shareholders</w:t>
      </w:r>
    </w:p>
    <w:p w14:paraId="7B641F12" w14:textId="6C4E7094" w:rsidR="00B240E2" w:rsidRDefault="00B763CE" w:rsidP="008038B9">
      <w:pPr>
        <w:adjustRightInd/>
        <w:snapToGrid/>
        <w:spacing w:line="240" w:lineRule="auto"/>
        <w:jc w:val="both"/>
      </w:pPr>
      <w:r>
        <w:t>4 August 2020</w:t>
      </w:r>
      <w:r w:rsidR="00B240E2">
        <w:tab/>
      </w:r>
      <w:r w:rsidR="00B240E2">
        <w:tab/>
      </w:r>
      <w:r w:rsidR="00B240E2">
        <w:tab/>
        <w:t>Publication of the half year results of 2020</w:t>
      </w:r>
    </w:p>
    <w:p w14:paraId="4B08F9A3" w14:textId="29E2ED02" w:rsidR="00B240E2" w:rsidRPr="008142B8" w:rsidRDefault="00B763CE" w:rsidP="008038B9">
      <w:pPr>
        <w:adjustRightInd/>
        <w:snapToGrid/>
        <w:spacing w:line="240" w:lineRule="auto"/>
        <w:jc w:val="both"/>
      </w:pPr>
      <w:r>
        <w:t>3 November 2020</w:t>
      </w:r>
      <w:r w:rsidR="00B240E2">
        <w:tab/>
      </w:r>
      <w:r w:rsidR="00B240E2">
        <w:tab/>
      </w:r>
      <w:r w:rsidR="00B240E2">
        <w:tab/>
        <w:t>Publication of the results of the first nine months of 2020</w:t>
      </w:r>
    </w:p>
    <w:bookmarkEnd w:id="7"/>
    <w:p w14:paraId="325DC50C" w14:textId="77777777" w:rsidR="008038B9" w:rsidRPr="008142B8" w:rsidRDefault="008038B9" w:rsidP="008038B9">
      <w:pPr>
        <w:adjustRightInd/>
        <w:snapToGrid/>
        <w:spacing w:line="240" w:lineRule="auto"/>
        <w:jc w:val="both"/>
      </w:pPr>
    </w:p>
    <w:p w14:paraId="525D273D" w14:textId="77777777" w:rsidR="008038B9" w:rsidRDefault="008038B9" w:rsidP="008038B9">
      <w:pPr>
        <w:adjustRightInd/>
        <w:snapToGrid/>
        <w:spacing w:line="240" w:lineRule="auto"/>
        <w:jc w:val="both"/>
        <w:rPr>
          <w:b/>
          <w:color w:val="4F81BD" w:themeColor="accent1"/>
          <w:sz w:val="22"/>
          <w:u w:val="single"/>
        </w:rPr>
      </w:pPr>
      <w:r w:rsidRPr="008142B8">
        <w:rPr>
          <w:b/>
          <w:color w:val="4F81BD" w:themeColor="accent1"/>
          <w:sz w:val="22"/>
          <w:u w:val="single"/>
        </w:rPr>
        <w:t>Contact Information</w:t>
      </w:r>
    </w:p>
    <w:p w14:paraId="7F0F123E" w14:textId="6DDDF0BF" w:rsidR="00FE2B18" w:rsidRDefault="00FE2B18" w:rsidP="00F84867">
      <w:pPr>
        <w:adjustRightInd/>
        <w:snapToGrid/>
        <w:spacing w:line="240" w:lineRule="auto"/>
        <w:jc w:val="both"/>
      </w:pPr>
      <w:r w:rsidRPr="008142B8">
        <w:t>Investor Relations</w:t>
      </w:r>
    </w:p>
    <w:p w14:paraId="303F98C7" w14:textId="77777777" w:rsidR="00FE2B18" w:rsidRPr="008142B8" w:rsidRDefault="00FE2B18" w:rsidP="00FE2B18">
      <w:pPr>
        <w:adjustRightInd/>
        <w:snapToGrid/>
        <w:spacing w:line="240" w:lineRule="auto"/>
        <w:jc w:val="both"/>
        <w:rPr>
          <w:color w:val="4F81BD" w:themeColor="accent1"/>
        </w:rPr>
      </w:pPr>
      <w:r w:rsidRPr="008142B8">
        <w:rPr>
          <w:color w:val="4F81BD" w:themeColor="accent1"/>
        </w:rPr>
        <w:t>Dave Huizing</w:t>
      </w:r>
    </w:p>
    <w:p w14:paraId="12D4D4ED" w14:textId="77777777" w:rsidR="00FE2B18" w:rsidRPr="008142B8" w:rsidRDefault="00FE2B18" w:rsidP="00FE2B18">
      <w:pPr>
        <w:adjustRightInd/>
        <w:snapToGrid/>
        <w:spacing w:line="240" w:lineRule="auto"/>
        <w:jc w:val="both"/>
      </w:pPr>
      <w:r w:rsidRPr="008142B8">
        <w:t>t. +31 (0) 45 578 2</w:t>
      </w:r>
      <w:r>
        <w:t>864</w:t>
      </w:r>
    </w:p>
    <w:p w14:paraId="11F25A2E" w14:textId="09F93848" w:rsidR="00FE2B18" w:rsidRDefault="00FE2B18" w:rsidP="00FE2B18">
      <w:pPr>
        <w:adjustRightInd/>
        <w:snapToGrid/>
        <w:spacing w:line="240" w:lineRule="auto"/>
        <w:jc w:val="both"/>
      </w:pPr>
      <w:r w:rsidRPr="008142B8">
        <w:t xml:space="preserve">e. </w:t>
      </w:r>
      <w:r w:rsidRPr="008142B8">
        <w:rPr>
          <w:u w:val="single"/>
        </w:rPr>
        <w:t>investor.relations@dsm.com</w:t>
      </w:r>
    </w:p>
    <w:p w14:paraId="055CFDE2" w14:textId="5B847F81" w:rsidR="00FE2B18" w:rsidRDefault="00FE2B18" w:rsidP="00F84867">
      <w:pPr>
        <w:adjustRightInd/>
        <w:snapToGrid/>
        <w:spacing w:line="240" w:lineRule="auto"/>
        <w:jc w:val="both"/>
      </w:pPr>
    </w:p>
    <w:p w14:paraId="051C50F0" w14:textId="002E9037" w:rsidR="00FE2B18" w:rsidRDefault="00FE2B18" w:rsidP="00F84867">
      <w:pPr>
        <w:adjustRightInd/>
        <w:snapToGrid/>
        <w:spacing w:line="240" w:lineRule="auto"/>
        <w:jc w:val="both"/>
      </w:pPr>
      <w:r w:rsidRPr="008142B8">
        <w:lastRenderedPageBreak/>
        <w:t>Media Relations</w:t>
      </w:r>
    </w:p>
    <w:p w14:paraId="5C8EC2CA" w14:textId="77777777" w:rsidR="00FE2B18" w:rsidRPr="000736DB" w:rsidRDefault="00FE2B18" w:rsidP="00FE2B18">
      <w:pPr>
        <w:jc w:val="both"/>
        <w:rPr>
          <w:color w:val="4F81BD"/>
          <w:lang w:val="nl-NL"/>
        </w:rPr>
      </w:pPr>
      <w:r w:rsidRPr="000736DB">
        <w:rPr>
          <w:color w:val="4F81BD"/>
          <w:lang w:val="nl-NL"/>
        </w:rPr>
        <w:t>Lieke de Jong</w:t>
      </w:r>
    </w:p>
    <w:p w14:paraId="6BD3AC07" w14:textId="77777777" w:rsidR="00FE2B18" w:rsidRPr="000736DB" w:rsidRDefault="00FE2B18" w:rsidP="00FE2B18">
      <w:pPr>
        <w:jc w:val="both"/>
        <w:rPr>
          <w:lang w:val="nl-NL"/>
        </w:rPr>
      </w:pPr>
      <w:r w:rsidRPr="000736DB">
        <w:rPr>
          <w:lang w:val="nl-NL"/>
        </w:rPr>
        <w:t xml:space="preserve">t. +31 (0) 45 578 </w:t>
      </w:r>
      <w:r>
        <w:rPr>
          <w:lang w:val="nl-NL"/>
        </w:rPr>
        <w:t>2420</w:t>
      </w:r>
    </w:p>
    <w:p w14:paraId="155F42F5" w14:textId="327B70EB" w:rsidR="00FE2B18" w:rsidRDefault="00FE2B18" w:rsidP="00FE2B18">
      <w:pPr>
        <w:adjustRightInd/>
        <w:snapToGrid/>
        <w:spacing w:line="240" w:lineRule="auto"/>
        <w:jc w:val="both"/>
      </w:pPr>
      <w:r w:rsidRPr="000736DB">
        <w:rPr>
          <w:lang w:val="nl-NL"/>
        </w:rPr>
        <w:t xml:space="preserve">e. </w:t>
      </w:r>
      <w:r>
        <w:fldChar w:fldCharType="begin"/>
      </w:r>
      <w:r>
        <w:instrText xml:space="preserve"> HYPERLINK "mailto:media.contacts@dsm.com" </w:instrText>
      </w:r>
      <w:r>
        <w:fldChar w:fldCharType="separate"/>
      </w:r>
      <w:r w:rsidRPr="008142B8">
        <w:rPr>
          <w:rStyle w:val="Hyperlink"/>
        </w:rPr>
        <w:t>media.contacts@dsm.com</w:t>
      </w:r>
      <w:r>
        <w:rPr>
          <w:rStyle w:val="Hyperlink"/>
        </w:rPr>
        <w:fldChar w:fldCharType="end"/>
      </w:r>
    </w:p>
    <w:p w14:paraId="505D91CA" w14:textId="30AED883" w:rsidR="00FE2B18" w:rsidRDefault="00FE2B18" w:rsidP="00F84867">
      <w:pPr>
        <w:adjustRightInd/>
        <w:snapToGrid/>
        <w:spacing w:line="240" w:lineRule="auto"/>
        <w:jc w:val="both"/>
      </w:pPr>
    </w:p>
    <w:p w14:paraId="3EB4E32B" w14:textId="77777777" w:rsidR="00FE2B18" w:rsidRPr="008142B8" w:rsidRDefault="00FE2B18" w:rsidP="00F84867">
      <w:pPr>
        <w:adjustRightInd/>
        <w:snapToGrid/>
        <w:spacing w:line="240" w:lineRule="auto"/>
        <w:jc w:val="both"/>
      </w:pPr>
    </w:p>
    <w:p w14:paraId="4B28CB46" w14:textId="77777777" w:rsidR="00F84867" w:rsidRPr="008142B8" w:rsidRDefault="00F84867" w:rsidP="00F84867">
      <w:pPr>
        <w:adjustRightInd/>
        <w:snapToGrid/>
        <w:spacing w:line="240" w:lineRule="auto"/>
        <w:jc w:val="both"/>
        <w:rPr>
          <w:b/>
          <w:color w:val="4F81BD" w:themeColor="accent1"/>
          <w:sz w:val="22"/>
          <w:u w:val="single"/>
        </w:rPr>
      </w:pPr>
      <w:r w:rsidRPr="008142B8">
        <w:rPr>
          <w:b/>
          <w:color w:val="4F81BD" w:themeColor="accent1"/>
          <w:sz w:val="22"/>
          <w:u w:val="single"/>
        </w:rPr>
        <w:t>Additional Information</w:t>
      </w:r>
    </w:p>
    <w:p w14:paraId="770B184A" w14:textId="77777777" w:rsidR="00F84867" w:rsidRPr="008142B8" w:rsidRDefault="00F84867" w:rsidP="00F84867">
      <w:pPr>
        <w:rPr>
          <w:color w:val="1F497D"/>
          <w:szCs w:val="20"/>
        </w:rPr>
      </w:pPr>
      <w:r w:rsidRPr="008142B8">
        <w:rPr>
          <w:szCs w:val="20"/>
        </w:rPr>
        <w:t xml:space="preserve">Today DSM will hold a conference call for </w:t>
      </w:r>
      <w:r w:rsidRPr="008142B8">
        <w:rPr>
          <w:b/>
          <w:bCs/>
          <w:szCs w:val="20"/>
        </w:rPr>
        <w:t>media</w:t>
      </w:r>
      <w:r w:rsidRPr="008142B8">
        <w:rPr>
          <w:szCs w:val="20"/>
        </w:rPr>
        <w:t xml:space="preserve"> </w:t>
      </w:r>
      <w:r w:rsidR="006F329E" w:rsidRPr="008142B8">
        <w:rPr>
          <w:szCs w:val="20"/>
        </w:rPr>
        <w:t xml:space="preserve">at </w:t>
      </w:r>
      <w:r w:rsidRPr="008142B8">
        <w:rPr>
          <w:szCs w:val="20"/>
        </w:rPr>
        <w:t xml:space="preserve">08:00 </w:t>
      </w:r>
      <w:r w:rsidR="00E95D65">
        <w:rPr>
          <w:szCs w:val="20"/>
        </w:rPr>
        <w:t xml:space="preserve">CET </w:t>
      </w:r>
      <w:r w:rsidRPr="008142B8">
        <w:rPr>
          <w:szCs w:val="20"/>
        </w:rPr>
        <w:t xml:space="preserve">and a conference call for </w:t>
      </w:r>
      <w:r w:rsidRPr="008142B8">
        <w:rPr>
          <w:b/>
          <w:bCs/>
          <w:szCs w:val="20"/>
        </w:rPr>
        <w:t>investors and analysts</w:t>
      </w:r>
      <w:r w:rsidRPr="008142B8">
        <w:rPr>
          <w:szCs w:val="20"/>
        </w:rPr>
        <w:t xml:space="preserve"> </w:t>
      </w:r>
      <w:r w:rsidR="006F329E" w:rsidRPr="008142B8">
        <w:rPr>
          <w:szCs w:val="20"/>
        </w:rPr>
        <w:t xml:space="preserve">at </w:t>
      </w:r>
      <w:r w:rsidRPr="008142B8">
        <w:rPr>
          <w:szCs w:val="20"/>
        </w:rPr>
        <w:t>09:</w:t>
      </w:r>
      <w:r w:rsidR="006F329E" w:rsidRPr="008142B8">
        <w:rPr>
          <w:szCs w:val="20"/>
        </w:rPr>
        <w:t>0</w:t>
      </w:r>
      <w:r w:rsidRPr="008142B8">
        <w:rPr>
          <w:szCs w:val="20"/>
        </w:rPr>
        <w:t>0</w:t>
      </w:r>
      <w:r w:rsidR="0038178E">
        <w:rPr>
          <w:szCs w:val="20"/>
        </w:rPr>
        <w:t xml:space="preserve"> CET</w:t>
      </w:r>
      <w:r w:rsidRPr="008142B8">
        <w:rPr>
          <w:szCs w:val="20"/>
        </w:rPr>
        <w:t xml:space="preserve">. Details on how to access these calls can be found on the DSM website, </w:t>
      </w:r>
      <w:hyperlink r:id="rId13" w:history="1">
        <w:r w:rsidRPr="008142B8">
          <w:rPr>
            <w:rStyle w:val="Hyperlink"/>
            <w:szCs w:val="20"/>
          </w:rPr>
          <w:t>www.dsm.com</w:t>
        </w:r>
      </w:hyperlink>
      <w:r w:rsidRPr="008142B8">
        <w:rPr>
          <w:color w:val="1F497D"/>
          <w:szCs w:val="20"/>
        </w:rPr>
        <w:t>.</w:t>
      </w:r>
    </w:p>
    <w:p w14:paraId="7FAFC33E" w14:textId="77777777" w:rsidR="00F84867" w:rsidRPr="008142B8" w:rsidRDefault="00F84867" w:rsidP="00F84867">
      <w:pPr>
        <w:adjustRightInd/>
        <w:snapToGrid/>
        <w:spacing w:line="240" w:lineRule="auto"/>
        <w:jc w:val="both"/>
      </w:pPr>
    </w:p>
    <w:p w14:paraId="14E2252D" w14:textId="77777777" w:rsidR="00F84867" w:rsidRPr="008142B8" w:rsidRDefault="00F84867" w:rsidP="00F84867">
      <w:pPr>
        <w:adjustRightInd/>
        <w:snapToGrid/>
        <w:spacing w:line="240" w:lineRule="auto"/>
        <w:jc w:val="both"/>
      </w:pPr>
    </w:p>
    <w:p w14:paraId="42B8E85E" w14:textId="77777777" w:rsidR="00F84867" w:rsidRPr="008142B8" w:rsidRDefault="00F84867" w:rsidP="00F84867">
      <w:pPr>
        <w:adjustRightInd/>
        <w:snapToGrid/>
        <w:spacing w:line="240" w:lineRule="auto"/>
        <w:jc w:val="both"/>
      </w:pPr>
    </w:p>
    <w:p w14:paraId="4AB740C1" w14:textId="77777777" w:rsidR="00F84867" w:rsidRPr="008142B8" w:rsidRDefault="00F84867" w:rsidP="00F84867">
      <w:pPr>
        <w:adjustRightInd/>
        <w:snapToGrid/>
        <w:spacing w:line="240" w:lineRule="auto"/>
        <w:jc w:val="both"/>
      </w:pPr>
      <w:r w:rsidRPr="008142B8">
        <w:rPr>
          <w:b/>
          <w:color w:val="4F81BD" w:themeColor="accent1"/>
        </w:rPr>
        <w:t xml:space="preserve">DSM – Bright Science. Brighter </w:t>
      </w:r>
      <w:proofErr w:type="gramStart"/>
      <w:r w:rsidRPr="008142B8">
        <w:rPr>
          <w:b/>
          <w:color w:val="4F81BD" w:themeColor="accent1"/>
        </w:rPr>
        <w:t>Living.™</w:t>
      </w:r>
      <w:proofErr w:type="gramEnd"/>
      <w:r w:rsidRPr="008142B8">
        <w:t xml:space="preserve"> </w:t>
      </w:r>
    </w:p>
    <w:p w14:paraId="733C0773" w14:textId="77777777" w:rsidR="00574C70" w:rsidRDefault="00574C70" w:rsidP="00574C70">
      <w:pPr>
        <w:spacing w:line="176" w:lineRule="atLeast"/>
        <w:rPr>
          <w:rFonts w:ascii="Calibri" w:hAnsi="Calibri"/>
          <w:szCs w:val="22"/>
        </w:rPr>
      </w:pPr>
      <w:r>
        <w:t xml:space="preserve">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w:t>
      </w:r>
      <w:r w:rsidRPr="003819B3">
        <w:t>at </w:t>
      </w:r>
      <w:hyperlink r:id="rId14" w:history="1">
        <w:r w:rsidRPr="003819B3">
          <w:rPr>
            <w:rStyle w:val="Hyperlink"/>
            <w:u w:val="none"/>
          </w:rPr>
          <w:t>www.dsm.com</w:t>
        </w:r>
      </w:hyperlink>
      <w:r>
        <w:t>.</w:t>
      </w:r>
    </w:p>
    <w:p w14:paraId="72E6A36A" w14:textId="073A0D5E" w:rsidR="00F84867" w:rsidRPr="008142B8" w:rsidRDefault="00F84867" w:rsidP="00F84867">
      <w:pPr>
        <w:adjustRightInd/>
        <w:snapToGrid/>
        <w:spacing w:line="240" w:lineRule="auto"/>
        <w:jc w:val="both"/>
      </w:pPr>
    </w:p>
    <w:p w14:paraId="1517FD2A" w14:textId="77777777" w:rsidR="00F84867" w:rsidRPr="008142B8" w:rsidRDefault="00F84867" w:rsidP="00F84867">
      <w:pPr>
        <w:adjustRightInd/>
        <w:snapToGrid/>
        <w:spacing w:line="240" w:lineRule="auto"/>
        <w:jc w:val="both"/>
      </w:pPr>
    </w:p>
    <w:p w14:paraId="5457FE36" w14:textId="77777777" w:rsidR="00F84867" w:rsidRPr="008142B8" w:rsidRDefault="00F84867" w:rsidP="00F84867">
      <w:pPr>
        <w:adjustRightInd/>
        <w:snapToGrid/>
        <w:spacing w:line="240" w:lineRule="auto"/>
        <w:jc w:val="both"/>
        <w:rPr>
          <w:b/>
          <w:color w:val="4F81BD" w:themeColor="accent1"/>
          <w:sz w:val="18"/>
          <w:u w:val="single"/>
        </w:rPr>
      </w:pPr>
      <w:r w:rsidRPr="008142B8">
        <w:rPr>
          <w:b/>
          <w:color w:val="4F81BD" w:themeColor="accent1"/>
          <w:sz w:val="18"/>
          <w:u w:val="single"/>
        </w:rPr>
        <w:t>Forward Looking Statement</w:t>
      </w:r>
      <w:r w:rsidR="009477AE">
        <w:rPr>
          <w:b/>
          <w:color w:val="4F81BD" w:themeColor="accent1"/>
          <w:sz w:val="18"/>
          <w:u w:val="single"/>
        </w:rPr>
        <w:t>s</w:t>
      </w:r>
    </w:p>
    <w:p w14:paraId="4EC0422C" w14:textId="77777777" w:rsidR="00FE09F2" w:rsidRPr="008142B8" w:rsidRDefault="009477AE" w:rsidP="006E6F9D">
      <w:pPr>
        <w:spacing w:line="240" w:lineRule="auto"/>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FE09F2" w:rsidRPr="008142B8" w:rsidSect="00CF5BDB">
      <w:headerReference w:type="even" r:id="rId15"/>
      <w:headerReference w:type="default" r:id="rId16"/>
      <w:footerReference w:type="even" r:id="rId17"/>
      <w:footerReference w:type="default" r:id="rId18"/>
      <w:headerReference w:type="first" r:id="rId19"/>
      <w:footerReference w:type="first" r:id="rId20"/>
      <w:pgSz w:w="11906" w:h="16838" w:code="9"/>
      <w:pgMar w:top="1238" w:right="1195" w:bottom="1526" w:left="1368" w:header="67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6464" w14:textId="77777777" w:rsidR="009024C2" w:rsidRPr="0090548A" w:rsidRDefault="009024C2">
      <w:r w:rsidRPr="0090548A">
        <w:separator/>
      </w:r>
    </w:p>
  </w:endnote>
  <w:endnote w:type="continuationSeparator" w:id="0">
    <w:p w14:paraId="0171A35B" w14:textId="77777777" w:rsidR="009024C2" w:rsidRPr="0090548A" w:rsidRDefault="009024C2">
      <w:r w:rsidRPr="0090548A">
        <w:continuationSeparator/>
      </w:r>
    </w:p>
  </w:endnote>
  <w:endnote w:type="continuationNotice" w:id="1">
    <w:p w14:paraId="0331597D" w14:textId="77777777" w:rsidR="009024C2" w:rsidRDefault="009024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DC9E" w14:textId="77777777" w:rsidR="00474392" w:rsidRPr="0090548A" w:rsidRDefault="00474392" w:rsidP="00453DEB">
    <w:pPr>
      <w:pStyle w:val="Footer"/>
    </w:pPr>
    <w:r>
      <w:rPr>
        <w:noProof/>
        <w:sz w:val="2"/>
        <w:szCs w:val="2"/>
        <w:lang w:eastAsia="en-US"/>
      </w:rPr>
      <w:drawing>
        <wp:anchor distT="0" distB="0" distL="114300" distR="114300" simplePos="0" relativeHeight="251683840" behindDoc="1" locked="1" layoutInCell="1" allowOverlap="1" wp14:anchorId="141157B2" wp14:editId="785E0434">
          <wp:simplePos x="0" y="0"/>
          <wp:positionH relativeFrom="margin">
            <wp:posOffset>-831850</wp:posOffset>
          </wp:positionH>
          <wp:positionV relativeFrom="page">
            <wp:posOffset>10154285</wp:posOffset>
          </wp:positionV>
          <wp:extent cx="7560310" cy="561340"/>
          <wp:effectExtent l="0" t="0" r="2540" b="0"/>
          <wp:wrapNone/>
          <wp:docPr id="24"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9896B" w14:textId="77777777" w:rsidR="00474392" w:rsidRPr="0090548A" w:rsidRDefault="00474392" w:rsidP="00453DEB">
    <w:pPr>
      <w:pStyle w:val="Footer"/>
      <w:ind w:left="-136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8067" w14:textId="77777777" w:rsidR="00474392" w:rsidRPr="0090548A" w:rsidRDefault="00474392" w:rsidP="00B111DA">
    <w:pPr>
      <w:pStyle w:val="Footer"/>
    </w:pPr>
    <w:r>
      <w:rPr>
        <w:noProof/>
        <w:sz w:val="2"/>
        <w:szCs w:val="2"/>
        <w:lang w:eastAsia="en-US"/>
      </w:rPr>
      <w:drawing>
        <wp:anchor distT="0" distB="0" distL="114300" distR="114300" simplePos="0" relativeHeight="251663360" behindDoc="1" locked="1" layoutInCell="1" allowOverlap="1" wp14:anchorId="49D4361A" wp14:editId="6D2C5CFB">
          <wp:simplePos x="0" y="0"/>
          <wp:positionH relativeFrom="margin">
            <wp:posOffset>-831850</wp:posOffset>
          </wp:positionH>
          <wp:positionV relativeFrom="page">
            <wp:posOffset>10154285</wp:posOffset>
          </wp:positionV>
          <wp:extent cx="7560310" cy="561340"/>
          <wp:effectExtent l="0" t="0" r="2540" b="0"/>
          <wp:wrapNone/>
          <wp:docPr id="2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7DFD0" w14:textId="77777777" w:rsidR="00474392" w:rsidRPr="0090548A" w:rsidRDefault="00474392" w:rsidP="0090548A">
    <w:pPr>
      <w:pStyle w:val="Footer"/>
      <w:ind w:left="-136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C26D" w14:textId="77777777" w:rsidR="00474392" w:rsidRDefault="00474392" w:rsidP="003D36B9">
    <w:pPr>
      <w:rPr>
        <w:sz w:val="16"/>
        <w:szCs w:val="16"/>
      </w:rPr>
    </w:pPr>
  </w:p>
  <w:p w14:paraId="6BCB3E2E" w14:textId="2D63819E" w:rsidR="00474392" w:rsidRPr="0090548A" w:rsidRDefault="00474392" w:rsidP="002E5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5A74" w14:textId="77777777" w:rsidR="00474392" w:rsidRPr="0090548A" w:rsidRDefault="00474392" w:rsidP="00453DEB">
    <w:pPr>
      <w:pStyle w:val="Footer"/>
    </w:pPr>
    <w:r>
      <w:rPr>
        <w:noProof/>
        <w:sz w:val="2"/>
        <w:szCs w:val="2"/>
        <w:lang w:eastAsia="en-US"/>
      </w:rPr>
      <w:drawing>
        <wp:anchor distT="0" distB="0" distL="114300" distR="114300" simplePos="0" relativeHeight="251698176" behindDoc="1" locked="1" layoutInCell="1" allowOverlap="1" wp14:anchorId="0B3384B3" wp14:editId="52767854">
          <wp:simplePos x="0" y="0"/>
          <wp:positionH relativeFrom="margin">
            <wp:posOffset>-831850</wp:posOffset>
          </wp:positionH>
          <wp:positionV relativeFrom="page">
            <wp:posOffset>10154285</wp:posOffset>
          </wp:positionV>
          <wp:extent cx="7560310" cy="561340"/>
          <wp:effectExtent l="0" t="0" r="2540" b="0"/>
          <wp:wrapNone/>
          <wp:docPr id="1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6DD45" w14:textId="77777777" w:rsidR="00474392" w:rsidRPr="0090548A" w:rsidRDefault="00474392" w:rsidP="00453DEB">
    <w:pPr>
      <w:pStyle w:val="Footer"/>
      <w:ind w:left="-1361"/>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C351" w14:textId="1166F91E" w:rsidR="00474392" w:rsidRPr="0090548A" w:rsidRDefault="00474392" w:rsidP="00B111DA">
    <w:pPr>
      <w:pStyle w:val="Footer"/>
    </w:pPr>
  </w:p>
  <w:p w14:paraId="7337D84F" w14:textId="77777777" w:rsidR="00474392" w:rsidRPr="0090548A" w:rsidRDefault="00474392" w:rsidP="0090548A">
    <w:pPr>
      <w:pStyle w:val="Footer"/>
      <w:ind w:left="-1361"/>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7441" w14:textId="06ACC739" w:rsidR="00474392" w:rsidRPr="0090548A" w:rsidRDefault="00474392" w:rsidP="00453DEB">
    <w:pPr>
      <w:pStyle w:val="Footer"/>
    </w:pPr>
  </w:p>
  <w:p w14:paraId="197BC26C" w14:textId="77777777" w:rsidR="00474392" w:rsidRPr="0090548A" w:rsidRDefault="00474392" w:rsidP="00453DEB">
    <w:pPr>
      <w:pStyle w:val="Footer"/>
      <w:ind w:left="-136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F088" w14:textId="77777777" w:rsidR="009024C2" w:rsidRPr="0090548A" w:rsidRDefault="009024C2">
      <w:r w:rsidRPr="0090548A">
        <w:separator/>
      </w:r>
    </w:p>
  </w:footnote>
  <w:footnote w:type="continuationSeparator" w:id="0">
    <w:p w14:paraId="0DF57399" w14:textId="77777777" w:rsidR="009024C2" w:rsidRPr="0090548A" w:rsidRDefault="009024C2">
      <w:r w:rsidRPr="0090548A">
        <w:continuationSeparator/>
      </w:r>
    </w:p>
  </w:footnote>
  <w:footnote w:type="continuationNotice" w:id="1">
    <w:p w14:paraId="391A7DE8" w14:textId="77777777" w:rsidR="009024C2" w:rsidRDefault="009024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6EC1" w14:textId="77777777" w:rsidR="00474392" w:rsidRPr="00C363F4" w:rsidRDefault="00474392" w:rsidP="00453DEB">
    <w:pPr>
      <w:pStyle w:val="Header"/>
      <w:tabs>
        <w:tab w:val="left" w:pos="7797"/>
      </w:tabs>
      <w:ind w:right="3402"/>
      <w:rPr>
        <w:rFonts w:asciiTheme="minorHAnsi" w:hAnsiTheme="minorHAnsi"/>
        <w:color w:val="FF0000"/>
        <w:sz w:val="36"/>
        <w:szCs w:val="36"/>
      </w:rPr>
    </w:pPr>
    <w:r w:rsidRPr="00C363F4">
      <w:rPr>
        <w:noProof/>
        <w:color w:val="FF0000"/>
        <w:sz w:val="36"/>
        <w:szCs w:val="36"/>
        <w:lang w:eastAsia="en-US"/>
      </w:rPr>
      <w:drawing>
        <wp:anchor distT="0" distB="0" distL="114300" distR="114300" simplePos="0" relativeHeight="251681792" behindDoc="1" locked="1" layoutInCell="1" allowOverlap="1" wp14:anchorId="7B483045" wp14:editId="1B70CBB1">
          <wp:simplePos x="0" y="0"/>
          <wp:positionH relativeFrom="page">
            <wp:posOffset>4327525</wp:posOffset>
          </wp:positionH>
          <wp:positionV relativeFrom="page">
            <wp:posOffset>0</wp:posOffset>
          </wp:positionV>
          <wp:extent cx="3232785" cy="1296035"/>
          <wp:effectExtent l="0" t="0" r="5715" b="0"/>
          <wp:wrapNone/>
          <wp:docPr id="22" name="Oaw.2007073117505982890682.01745" descr="C:\officeatwork\SyncSolutions\dsmcom\Logos\DSMheader_A4Portrait_color_high_EN.2100.36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C:\officeatwork\SyncSolutions\dsmcom\Logos\DSMheader_A4Portrait_color_high_EN.2100.360.jpg"/>
                  <pic:cNvPicPr>
                    <a:picLocks noChangeArrowheads="1"/>
                  </pic:cNvPicPr>
                </pic:nvPicPr>
                <pic:blipFill>
                  <a:blip r:embed="rId1">
                    <a:extLst>
                      <a:ext uri="{28A0092B-C50C-407E-A947-70E740481C1C}">
                        <a14:useLocalDpi xmlns:a14="http://schemas.microsoft.com/office/drawing/2010/main" val="0"/>
                      </a:ext>
                    </a:extLst>
                  </a:blip>
                  <a:srcRect l="57240"/>
                  <a:stretch>
                    <a:fillRect/>
                  </a:stretch>
                </pic:blipFill>
                <pic:spPr bwMode="auto">
                  <a:xfrm>
                    <a:off x="0" y="0"/>
                    <a:ext cx="323278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AD6ED" w14:textId="77777777" w:rsidR="00474392" w:rsidRPr="00F2441D" w:rsidRDefault="00474392" w:rsidP="0045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2C3E" w14:textId="77777777" w:rsidR="00474392" w:rsidRPr="00C363F4" w:rsidRDefault="00474392" w:rsidP="00F2441D">
    <w:pPr>
      <w:pStyle w:val="Header"/>
      <w:tabs>
        <w:tab w:val="left" w:pos="7797"/>
      </w:tabs>
      <w:ind w:right="3402"/>
      <w:rPr>
        <w:rFonts w:asciiTheme="minorHAnsi" w:hAnsiTheme="minorHAnsi"/>
        <w:color w:val="FF0000"/>
        <w:sz w:val="36"/>
        <w:szCs w:val="36"/>
      </w:rPr>
    </w:pPr>
    <w:bookmarkStart w:id="6" w:name="LogoP1"/>
    <w:r w:rsidRPr="00C363F4">
      <w:rPr>
        <w:noProof/>
        <w:color w:val="FF0000"/>
        <w:sz w:val="36"/>
        <w:szCs w:val="36"/>
        <w:lang w:eastAsia="en-US"/>
      </w:rPr>
      <w:drawing>
        <wp:anchor distT="0" distB="0" distL="114300" distR="114300" simplePos="0" relativeHeight="251661312" behindDoc="1" locked="1" layoutInCell="1" allowOverlap="1" wp14:anchorId="51430C42" wp14:editId="143A1A58">
          <wp:simplePos x="0" y="0"/>
          <wp:positionH relativeFrom="page">
            <wp:posOffset>4327525</wp:posOffset>
          </wp:positionH>
          <wp:positionV relativeFrom="page">
            <wp:posOffset>0</wp:posOffset>
          </wp:positionV>
          <wp:extent cx="3232785" cy="1296035"/>
          <wp:effectExtent l="0" t="0" r="5715" b="0"/>
          <wp:wrapNone/>
          <wp:docPr id="23" name="Oaw.2007073117505982890682.01745" descr="C:\officeatwork\SyncSolutions\dsmcom\Logos\DSMheader_A4Portrait_color_high_EN.2100.36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C:\officeatwork\SyncSolutions\dsmcom\Logos\DSMheader_A4Portrait_color_high_EN.2100.360.jpg"/>
                  <pic:cNvPicPr>
                    <a:picLocks noChangeArrowheads="1"/>
                  </pic:cNvPicPr>
                </pic:nvPicPr>
                <pic:blipFill>
                  <a:blip r:embed="rId1">
                    <a:extLst>
                      <a:ext uri="{28A0092B-C50C-407E-A947-70E740481C1C}">
                        <a14:useLocalDpi xmlns:a14="http://schemas.microsoft.com/office/drawing/2010/main" val="0"/>
                      </a:ext>
                    </a:extLst>
                  </a:blip>
                  <a:srcRect l="57240"/>
                  <a:stretch>
                    <a:fillRect/>
                  </a:stretch>
                </pic:blipFill>
                <pic:spPr bwMode="auto">
                  <a:xfrm>
                    <a:off x="0" y="0"/>
                    <a:ext cx="3232785" cy="1296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p>
  <w:p w14:paraId="660C101A" w14:textId="77777777" w:rsidR="00474392" w:rsidRPr="00F2441D" w:rsidRDefault="00474392" w:rsidP="00F24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DA52" w14:textId="77777777" w:rsidR="00474392" w:rsidRPr="006216C5" w:rsidRDefault="00474392" w:rsidP="00453DEB">
    <w:pPr>
      <w:pStyle w:val="Header"/>
      <w:rPr>
        <w:sz w:val="2"/>
        <w:szCs w:val="2"/>
      </w:rPr>
    </w:pPr>
    <w:r w:rsidRPr="006216C5">
      <w:rPr>
        <w:sz w:val="2"/>
        <w:szCs w:val="2"/>
      </w:rPr>
      <w:t> </w:t>
    </w:r>
  </w:p>
  <w:p w14:paraId="48D36391" w14:textId="77777777" w:rsidR="00474392" w:rsidRPr="002863DD" w:rsidRDefault="00474392" w:rsidP="00453DEB">
    <w:pPr>
      <w:pStyle w:val="Header"/>
      <w:ind w:right="-2"/>
      <w:jc w:val="right"/>
      <w:rPr>
        <w:sz w:val="16"/>
      </w:rPr>
    </w:pPr>
    <w:r>
      <w:rPr>
        <w:b/>
        <w:color w:val="4F81BD" w:themeColor="accent1"/>
        <w:sz w:val="22"/>
        <w:szCs w:val="28"/>
      </w:rPr>
      <w:t>DSM reports H1 2019 results</w:t>
    </w:r>
    <w:r w:rsidRPr="006E0245">
      <w:rPr>
        <w:color w:val="4F81BD" w:themeColor="accent1"/>
        <w:sz w:val="22"/>
        <w:szCs w:val="28"/>
      </w:rPr>
      <w:t xml:space="preserve"> | Page </w:t>
    </w:r>
    <w:r w:rsidRPr="006E0245">
      <w:rPr>
        <w:color w:val="4F81BD" w:themeColor="accent1"/>
        <w:sz w:val="22"/>
        <w:szCs w:val="28"/>
      </w:rPr>
      <w:fldChar w:fldCharType="begin"/>
    </w:r>
    <w:r w:rsidRPr="006E0245">
      <w:rPr>
        <w:color w:val="4F81BD" w:themeColor="accent1"/>
        <w:sz w:val="22"/>
        <w:szCs w:val="28"/>
      </w:rPr>
      <w:instrText xml:space="preserve"> PAGE  \* Arabic  \* MERGEFORMAT </w:instrText>
    </w:r>
    <w:r w:rsidRPr="006E0245">
      <w:rPr>
        <w:color w:val="4F81BD" w:themeColor="accent1"/>
        <w:sz w:val="22"/>
        <w:szCs w:val="28"/>
      </w:rPr>
      <w:fldChar w:fldCharType="separate"/>
    </w:r>
    <w:r>
      <w:rPr>
        <w:noProof/>
        <w:color w:val="4F81BD" w:themeColor="accent1"/>
        <w:sz w:val="22"/>
        <w:szCs w:val="28"/>
      </w:rPr>
      <w:t>22</w:t>
    </w:r>
    <w:r w:rsidRPr="006E0245">
      <w:rPr>
        <w:color w:val="4F81BD" w:themeColor="accent1"/>
        <w:sz w:val="22"/>
        <w:szCs w:val="28"/>
      </w:rPr>
      <w:fldChar w:fldCharType="end"/>
    </w:r>
    <w:r w:rsidRPr="006E0245">
      <w:rPr>
        <w:color w:val="4F81BD" w:themeColor="accent1"/>
        <w:sz w:val="22"/>
        <w:szCs w:val="28"/>
      </w:rPr>
      <w:t xml:space="preserve"> of </w:t>
    </w:r>
    <w:r w:rsidRPr="006E0245">
      <w:rPr>
        <w:color w:val="4F81BD" w:themeColor="accent1"/>
        <w:sz w:val="22"/>
        <w:szCs w:val="28"/>
      </w:rPr>
      <w:fldChar w:fldCharType="begin"/>
    </w:r>
    <w:r w:rsidRPr="006E0245">
      <w:rPr>
        <w:color w:val="4F81BD" w:themeColor="accent1"/>
        <w:sz w:val="22"/>
        <w:szCs w:val="28"/>
      </w:rPr>
      <w:instrText xml:space="preserve"> NUMPAGES  \* Arabic  \* MERGEFORMAT </w:instrText>
    </w:r>
    <w:r w:rsidRPr="006E0245">
      <w:rPr>
        <w:color w:val="4F81BD" w:themeColor="accent1"/>
        <w:sz w:val="22"/>
        <w:szCs w:val="28"/>
      </w:rPr>
      <w:fldChar w:fldCharType="separate"/>
    </w:r>
    <w:r>
      <w:rPr>
        <w:noProof/>
        <w:color w:val="4F81BD" w:themeColor="accent1"/>
        <w:sz w:val="22"/>
        <w:szCs w:val="28"/>
      </w:rPr>
      <w:t>24</w:t>
    </w:r>
    <w:r w:rsidRPr="006E0245">
      <w:rPr>
        <w:color w:val="4F81BD" w:themeColor="accent1"/>
        <w:sz w:val="22"/>
        <w:szCs w:val="28"/>
      </w:rPr>
      <w:fldChar w:fldCharType="end"/>
    </w:r>
    <w:r w:rsidRPr="002863DD">
      <w:rPr>
        <w:sz w:val="16"/>
      </w:rPr>
      <w:t xml:space="preserve"> </w:t>
    </w:r>
  </w:p>
  <w:p w14:paraId="709F7B2E" w14:textId="77777777" w:rsidR="00474392" w:rsidRPr="00251F25" w:rsidRDefault="00474392" w:rsidP="00453DEB">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1E61" w14:textId="3E8B724D" w:rsidR="00474392" w:rsidRPr="002863DD" w:rsidRDefault="00474392" w:rsidP="00B06AB5">
    <w:pPr>
      <w:pStyle w:val="Header"/>
      <w:rPr>
        <w:sz w:val="16"/>
      </w:rPr>
    </w:pPr>
    <w:r w:rsidRPr="006216C5">
      <w:rPr>
        <w:sz w:val="2"/>
        <w:szCs w:val="2"/>
      </w:rPr>
      <w:t> </w:t>
    </w:r>
  </w:p>
  <w:p w14:paraId="537454D7" w14:textId="77777777" w:rsidR="00474392" w:rsidRPr="00251F25" w:rsidRDefault="00474392" w:rsidP="00A856F5">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A251" w14:textId="77777777" w:rsidR="00474392" w:rsidRPr="00B06AB5" w:rsidRDefault="00474392" w:rsidP="00B0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4833428"/>
    <w:multiLevelType w:val="hybridMultilevel"/>
    <w:tmpl w:val="4B683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1937"/>
    <w:multiLevelType w:val="hybridMultilevel"/>
    <w:tmpl w:val="20E65A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C32B6"/>
    <w:multiLevelType w:val="hybridMultilevel"/>
    <w:tmpl w:val="7448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9F7A8A"/>
    <w:multiLevelType w:val="hybridMultilevel"/>
    <w:tmpl w:val="AC8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71BEC"/>
    <w:multiLevelType w:val="hybridMultilevel"/>
    <w:tmpl w:val="86A0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F424E"/>
    <w:multiLevelType w:val="hybridMultilevel"/>
    <w:tmpl w:val="DA54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1068F"/>
    <w:multiLevelType w:val="hybridMultilevel"/>
    <w:tmpl w:val="6B5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4660A"/>
    <w:multiLevelType w:val="hybridMultilevel"/>
    <w:tmpl w:val="447831FA"/>
    <w:lvl w:ilvl="0" w:tplc="0406C00A">
      <w:start w:val="1"/>
      <w:numFmt w:val="bullet"/>
      <w:lvlText w:val=""/>
      <w:lvlJc w:val="left"/>
      <w:pPr>
        <w:ind w:left="360" w:hanging="360"/>
      </w:pPr>
      <w:rPr>
        <w:rFonts w:ascii="Wingdings" w:hAnsi="Wingdings" w:hint="default"/>
        <w:color w:val="4F81BD" w:themeColor="accent1"/>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0" w15:restartNumberingAfterBreak="0">
    <w:nsid w:val="312479E7"/>
    <w:multiLevelType w:val="hybridMultilevel"/>
    <w:tmpl w:val="C2302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723C5F"/>
    <w:multiLevelType w:val="hybridMultilevel"/>
    <w:tmpl w:val="0AB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3" w15:restartNumberingAfterBreak="0">
    <w:nsid w:val="41CC7B78"/>
    <w:multiLevelType w:val="hybridMultilevel"/>
    <w:tmpl w:val="8946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353085B"/>
    <w:multiLevelType w:val="hybridMultilevel"/>
    <w:tmpl w:val="72FA4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5AD4646"/>
    <w:multiLevelType w:val="multilevel"/>
    <w:tmpl w:val="803A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C4D20"/>
    <w:multiLevelType w:val="hybridMultilevel"/>
    <w:tmpl w:val="3E6E78F4"/>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C13F4"/>
    <w:multiLevelType w:val="hybridMultilevel"/>
    <w:tmpl w:val="44F619FE"/>
    <w:lvl w:ilvl="0" w:tplc="0406C00A">
      <w:start w:val="1"/>
      <w:numFmt w:val="bullet"/>
      <w:lvlText w:val=""/>
      <w:lvlJc w:val="left"/>
      <w:pPr>
        <w:ind w:left="360" w:hanging="360"/>
      </w:pPr>
      <w:rPr>
        <w:rFonts w:ascii="Wingdings" w:hAnsi="Wingdings" w:hint="default"/>
        <w:color w:val="4F81BD" w:themeColor="accent1"/>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9"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0"/>
  </w:num>
  <w:num w:numId="2">
    <w:abstractNumId w:val="9"/>
  </w:num>
  <w:num w:numId="3">
    <w:abstractNumId w:val="19"/>
  </w:num>
  <w:num w:numId="4">
    <w:abstractNumId w:val="18"/>
  </w:num>
  <w:num w:numId="5">
    <w:abstractNumId w:val="12"/>
  </w:num>
  <w:num w:numId="6">
    <w:abstractNumId w:val="8"/>
  </w:num>
  <w:num w:numId="7">
    <w:abstractNumId w:val="16"/>
  </w:num>
  <w:num w:numId="8">
    <w:abstractNumId w:val="17"/>
  </w:num>
  <w:num w:numId="9">
    <w:abstractNumId w:val="16"/>
  </w:num>
  <w:num w:numId="10">
    <w:abstractNumId w:val="10"/>
  </w:num>
  <w:num w:numId="11">
    <w:abstractNumId w:val="15"/>
  </w:num>
  <w:num w:numId="12">
    <w:abstractNumId w:val="14"/>
  </w:num>
  <w:num w:numId="13">
    <w:abstractNumId w:val="13"/>
  </w:num>
  <w:num w:numId="14">
    <w:abstractNumId w:val="5"/>
  </w:num>
  <w:num w:numId="15">
    <w:abstractNumId w:val="3"/>
  </w:num>
  <w:num w:numId="16">
    <w:abstractNumId w:val="1"/>
  </w:num>
  <w:num w:numId="17">
    <w:abstractNumId w:val="15"/>
  </w:num>
  <w:num w:numId="18">
    <w:abstractNumId w:val="14"/>
  </w:num>
  <w:num w:numId="19">
    <w:abstractNumId w:val="13"/>
  </w:num>
  <w:num w:numId="20">
    <w:abstractNumId w:val="5"/>
  </w:num>
  <w:num w:numId="21">
    <w:abstractNumId w:val="3"/>
  </w:num>
  <w:num w:numId="22">
    <w:abstractNumId w:val="1"/>
  </w:num>
  <w:num w:numId="23">
    <w:abstractNumId w:val="17"/>
  </w:num>
  <w:num w:numId="24">
    <w:abstractNumId w:val="16"/>
  </w:num>
  <w:num w:numId="25">
    <w:abstractNumId w:val="2"/>
  </w:num>
  <w:num w:numId="26">
    <w:abstractNumId w:val="4"/>
  </w:num>
  <w:num w:numId="27">
    <w:abstractNumId w:val="11"/>
  </w:num>
  <w:num w:numId="28">
    <w:abstractNumId w:val="7"/>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DSM MemoReport.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1&quot;&gt;&lt;profile type=&quot;default&quot; UID=&quot;&quot; sameAsDefault=&quot;0&quot;&gt;&lt;documentProperty UID=&quot;2002122010583847234010578&quot; dataSourceUID=&quot;prj.2003041709434161414032&quot;/&gt;&lt;type type=&quot;OawDatabase&quot;&gt;&lt;OawDatabase table=&quot;Data&quot; field=&quot;Function1&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1&quot;&gt;&lt;profile type=&quot;default&quot; UID=&quot;&quot; sameAsDefault=&quot;0&quot;&gt;&lt;documentProperty UID=&quot;2003061115381095709037&quot; dataSourceUID=&quot;prj.2003041709434161414032&quot;/&gt;&lt;type type=&quot;OawDatabase&quot;&gt;&lt;OawDatabase table=&quot;Data&quot; field=&quot;Function1&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Signature3.Name&quot;&gt;&lt;profile type=&quot;default&quot; UID=&quot;&quot; sameAsDefault=&quot;0&quot;&gt;&lt;documentProperty UID=&quot;2003982345795694395674&quot; dataSourceUID=&quot;prj.2003041709434161414032&quot;/&gt;&lt;type type=&quot;OawDatabase&quot;&gt;&lt;OawDatabase table=&quot;Data&quot; field=&quot;Name&quot;/&gt;&lt;/type&gt;&lt;/profile&gt;&lt;/OawDocProperty&gt;_x000d__x0009_&lt;OawDocProperty name=&quot;Signature3.Function1&quot;&gt;&lt;profile type=&quot;default&quot; UID=&quot;&quot; sameAsDefault=&quot;0&quot;&gt;&lt;documentProperty UID=&quot;2003982345795694395674&quot; dataSourceUID=&quot;prj.2003041709434161414032&quot;/&gt;&lt;type type=&quot;OawDatabase&quot;&gt;&lt;OawDatabase table=&quot;Data&quot; field=&quot;Function1&quot;/&gt;&lt;/type&gt;&lt;/profile&gt;&lt;/OawDocProperty&gt;_x000d__x0009_&lt;OawDocProperty name=&quot;Signature3.Function2&quot;&gt;&lt;profile type=&quot;default&quot; UID=&quot;&quot; sameAsDefault=&quot;0&quot;&gt;&lt;documentProperty UID=&quot;2003982345795694395674&quot; dataSourceUID=&quot;prj.2003041709434161414032&quot;/&gt;&lt;type type=&quot;OawDatabase&quot;&gt;&lt;OawDatabase table=&quot;Data&quot; field=&quot;Function2&quot;/&gt;&lt;/type&gt;&lt;/profile&gt;&lt;/OawDocProperty&gt;_x000d__x0009_&lt;OawDocProperty name=&quot;Signature4.Name&quot;&gt;&lt;profile type=&quot;default&quot; UID=&quot;&quot; sameAsDefault=&quot;0&quot;&gt;&lt;documentProperty UID=&quot;2003068475891465291384&quot; dataSourceUID=&quot;prj.2003041709434161414032&quot;/&gt;&lt;type type=&quot;OawDatabase&quot;&gt;&lt;OawDatabase table=&quot;Data&quot; field=&quot;Name&quot;/&gt;&lt;/type&gt;&lt;/profile&gt;&lt;/OawDocProperty&gt;_x000d__x0009_&lt;OawDocProperty name=&quot;Signature4.Function1&quot;&gt;&lt;profile type=&quot;default&quot; UID=&quot;&quot; sameAsDefault=&quot;0&quot;&gt;&lt;documentProperty UID=&quot;2003068475891465291384&quot; dataSourceUID=&quot;prj.2003041709434161414032&quot;/&gt;&lt;type type=&quot;OawDatabase&quot;&gt;&lt;OawDatabase table=&quot;Data&quot; field=&quot;Function1&quot;/&gt;&lt;/type&gt;&lt;/profile&gt;&lt;/OawDocProperty&gt;_x000d__x0009_&lt;OawDocProperty name=&quot;Signature4.Function2&quot;&gt;&lt;profile type=&quot;default&quot; UID=&quot;&quot; sameAsDefault=&quot;0&quot;&gt;&lt;documentProperty UID=&quot;2003068475891465291384&quot; dataSourceUID=&quot;prj.2003041709434161414032&quot;/&gt;&lt;type type=&quot;OawDatabase&quot;&gt;&lt;OawDatabase table=&quot;Data&quot; field=&quot;Function2&quot;/&gt;&lt;/type&gt;&lt;/profile&gt;&lt;/OawDocProperty&gt;_x000d__x0009_&lt;OawDocProperty name=&quot;Organisation.SalutationLegalEntity&quot;&gt;&lt;profile type=&quot;default&quot; UID=&quot;&quot; sameAsDefault=&quot;0&quot;&gt;&lt;documentProperty UID=&quot;2002122011014149059130932&quot; dataSourceUID=&quot;prj.2003050916522158373536&quot;/&gt;&lt;type type=&quot;OawDatabase&quot;&gt;&lt;OawDatabase table=&quot;Data&quot; field=&quot;SalutationLegalEntity&quot;/&gt;&lt;/type&gt;&lt;/profile&gt;&lt;/OawDocProperty&gt;_x000d__x0009_&lt;OawAnchor name=&quot;LogoP1&quot;&gt;&lt;profile type=&quot;default&quot; UID=&quot;&quot; sameAsDefault=&quot;0&quot;&gt;&lt;/profile&gt;&lt;/OawAnchor&gt;_x000d__x0009_&lt;OawBookmark name=&quot;CustomFieldTitleMemo&quot;&gt;&lt;profile type=&quot;default&quot; UID=&quot;&quot; sameAsDefault=&quot;0&quot;&gt;&lt;documentProperty UID=&quot;2004112217333376588294&quot; dataSourceUID=&quot;prj.2004111209271974627605&quot;/&gt;&lt;type type=&quot;OawCustomFields&quot;&gt;&lt;OawCustomFields table=&quot;Data&quot; field=&quot;TitleMemo&quot;/&gt;&lt;/type&gt;&lt;/profile&gt;&lt;/OawBookmark&gt;_x000d__x0009_&lt;OawBookmark name=&quot;CustomFieldClosing&quot;&gt;&lt;profile type=&quot;default&quot; UID=&quot;&quot; sameAsDefault=&quot;0&quot;&gt;&lt;documentProperty UID=&quot;2004112217333376588294&quot; dataSourceUID=&quot;prj.2004111209271974627605&quot;/&gt;&lt;type type=&quot;OawCustomFields&quot;&gt;&lt;OawCustomFields table=&quot;Data&quot; field=&quot;Closing&quot;/&gt;&lt;/type&gt;&lt;/profile&gt;&lt;/OawBookmark&gt;_x000d__x0009_&lt;OawBookmark name=&quot;CustomFieldTo&quot;&gt;&lt;profile type=&quot;default&quot; UID=&quot;&quot; sameAsDefault=&quot;0&quot;&gt;&lt;documentProperty UID=&quot;2004112217333376588294&quot; dataSourceUID=&quot;prj.2004111209271974627605&quot;/&gt;&lt;type type=&quot;OawCustomFields&quot;&gt;&lt;OawCustomFields table=&quot;Data&quot; field=&quot;To&quot;/&gt;&lt;/type&gt;&lt;/profile&gt;&lt;/OawBookmark&gt;_x000d__x0009_&lt;OawBookmark name=&quot;CustomFieldCc&quot;&gt;&lt;profile type=&quot;default&quot; UID=&quot;&quot; sameAsDefault=&quot;0&quot;&gt;&lt;documentProperty UID=&quot;2004112217333376588294&quot; dataSourceUID=&quot;prj.2004111209271974627605&quot;/&gt;&lt;type type=&quot;OawCustomFields&quot;&gt;&lt;OawCustomFields table=&quot;Data&quot; field=&quot;Cc&quot;/&gt;&lt;/type&gt;&lt;/profile&gt;&lt;/OawBookmark&gt;_x000d__x0009_&lt;OawDocProperty name=&quot;Doc.To&quot;&gt;&lt;profile type=&quot;default&quot; UID=&quot;&quot; sameAsDefault=&quot;0&quot;&gt;&lt;documentProperty UID=&quot;2003060614150123456789&quot; dataSourceUID=&quot;2003060614150123456789&quot;/&gt;&lt;type type=&quot;OawLanguage&quot;&gt;&lt;OawLanguage UID=&quot;Doc.To&quot;/&gt;&lt;/type&gt;&lt;/profile&gt;&lt;/OawDocProperty&gt;_x000d__x0009_&lt;OawDocProperty name=&quot;Doc.Cc&quot;&gt;&lt;profile type=&quot;default&quot; UID=&quot;&quot; sameAsDefault=&quot;0&quot;&gt;&lt;documentProperty UID=&quot;2003060614150123456789&quot; dataSourceUID=&quot;2003060614150123456789&quot;/&gt;&lt;type type=&quot;OawLanguage&quot;&gt;&lt;OawLanguage UID=&quot;Doc.Cc&quot;/&gt;&lt;/type&gt;&lt;/profile&gt;&lt;/OawDocProperty&gt;_x000d__x0009_&lt;OawBookmark name=&quot;Contactperson1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Bookmark&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DocProperty name=&quot;CustomField.Date&quot;&gt;&lt;profile type=&quot;default&quot; UID=&quot;&quot; sameAsDefault=&quot;0&quot;&gt;&lt;documentProperty UID=&quot;2004112217333376588294&quot; dataSourceUID=&quot;prj.2004111209271974627605&quot;/&gt;&lt;type type=&quot;OawCustomFields&quot;&gt;&lt;OawCustomFields table=&quot;Data&quot; field=&quot;Date&quot;/&gt;&lt;/type&gt;&lt;/profile&gt;&lt;/OawDocProperty&gt;_x000d_&lt;/document&gt;_x000d_"/>
    <w:docVar w:name="OawDistributionEnabled" w:val="&lt;Profiles&gt;&lt;Distribution type=&quot;2&quot; UID=&quot;3&quot;/&gt;&lt;Distribution type=&quot;2&quot; UID=&quot;2006120711380151760646&quot;/&gt;&lt;/Profiles&gt;_x000d_"/>
    <w:docVar w:name="OawDocProp.200212191811121321310321301031x" w:val="&lt;source&gt;&lt;Fields List=&quot;Name&quot;/&gt;&lt;profile type=&quot;default&quot; UID=&quot;&quot; sameAsDefault=&quot;0&quot;&gt;&lt;OawBookmark name=&quot;Contactperson1Name&quot; field=&quot;Name&quot;/&gt;&lt;/profile&gt;&lt;/source&gt;"/>
    <w:docVar w:name="OawDocProp.2002122010583847234010578" w:val="&lt;source&gt;&lt;Fields List=&quot;Name|Function1|Function2&quot;/&gt;&lt;profile type=&quot;default&quot; UID=&quot;&quot; sameAsDefault=&quot;0&quot;&gt;&lt;OawDocProperty name=&quot;Signature1.Name&quot; field=&quot;Name&quot;/&gt;&lt;OawDocProperty name=&quot;Signature1.Function1&quot; field=&quot;Function1&quot;/&gt;&lt;OawDocProperty name=&quot;Signature1.Function2&quot; field=&quot;Function2&quot;/&gt;&lt;/profile&gt;&lt;/source&gt;"/>
    <w:docVar w:name="OawDocProp.2002122011014149059130932" w:val="&lt;source&gt;&lt;Fields List=&quot;Address1|Address2|Address3|Address4|Address5|Address6|CorporateInternet|Phone|Fax|CorrespondanceLegalDisclaimer1|CorrespondanceLegalDisclaimer2|SalutationLegalEntity|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SalutationLegalEntity&quot; field=&quot;SalutationLegalEntity&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YourReference&quot; field=&quot;Doc.YourReference&quot;/&gt;&lt;OawDocProperty name=&quot;Doc.OurReference&quot; field=&quot;Doc.OurReference&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OawDocProperty name=&quot;Doc.To&quot; field=&quot;Doc.To&quot;/&gt;&lt;OawDocProperty name=&quot;Doc.Cc&quot; field=&quot;Doc.Cc&quot;/&gt;&lt;OawDocProperty name=&quot;Doc.From&quot; field=&quot;Doc.From&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03061115381095709037" w:val="&lt;source&gt;&lt;Fields List=&quot;Name|Function1|Function2&quot;/&gt;&lt;profile type=&quot;default&quot; UID=&quot;&quot; sameAsDefault=&quot;0&quot;&gt;&lt;OawDocProperty name=&quot;Signature2.Name&quot; field=&quot;Name&quot;/&gt;&lt;OawDocProperty name=&quot;Signature2.Function1&quot; field=&quot;Function1&quot;/&gt;&lt;OawDocProperty name=&quot;Signature2.Function2&quot; field=&quot;Function2&quot;/&gt;&lt;/profile&gt;&lt;/source&gt;"/>
    <w:docVar w:name="OawDocProp.2003068475891465291384" w:val="&lt;source&gt;&lt;Fields List=&quot;Name|Function1|Function2&quot;/&gt;&lt;profile type=&quot;default&quot; UID=&quot;&quot; sameAsDefault=&quot;0&quot;&gt;&lt;OawDocProperty name=&quot;Signature4.Name&quot; field=&quot;Name&quot;/&gt;&lt;OawDocProperty name=&quot;Signature4.Function1&quot; field=&quot;Function1&quot;/&gt;&lt;OawDocProperty name=&quot;Signature4.Function2&quot; field=&quot;Function2&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3982345795694395674" w:val="&lt;source&gt;&lt;Fields List=&quot;Name|Function1|Function2&quot;/&gt;&lt;profile type=&quot;default&quot; UID=&quot;&quot; sameAsDefault=&quot;0&quot;&gt;&lt;OawDocProperty name=&quot;Signature3.Name&quot; field=&quot;Name&quot;/&gt;&lt;OawDocProperty name=&quot;Signature3.Function1&quot; field=&quot;Function1&quot;/&gt;&lt;OawDocProperty name=&quot;Signature3.Function2&quot; field=&quot;Function2&quot;/&gt;&lt;/profile&gt;&lt;/source&gt;"/>
    <w:docVar w:name="OawDocProp.2004112217333376588294" w:val="&lt;source&gt;&lt;Fields List=&quot;TitleMemo|Closing|To|Cc|Date&quot;/&gt;&lt;profile type=&quot;default&quot; UID=&quot;&quot; sameAsDefault=&quot;0&quot;&gt;&lt;OawBookmark name=&quot;CustomFieldTitleMemo&quot; field=&quot;TitleMemo&quot;/&gt;&lt;OawBookmark name=&quot;CustomFieldClosing&quot; field=&quot;Closing&quot;/&gt;&lt;OawBookmark name=&quot;CustomFieldTo&quot; field=&quot;To&quot;/&gt;&lt;OawBookmark name=&quot;CustomFieldCc&quot; field=&quot;Cc&quot;/&gt;&lt;OawDocProperty name=&quot;CustomField.Date&quot; field=&quot;Date&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DocProps&gt;&lt;DocProp UID=&quot;2002122011014149059130932&quot; EntryUID=&quot;2657&quot;&gt;&lt;Field Name=&quot;IDName&quot; Value=&quot;DSM Corporate Communications, Netherlands, 6411 TE Heerlen, Het Overloon 1&quot;/&gt;&lt;Field Name=&quot;HeaderLegalEntity1&quot; Value=&quot;DSM Corporate Communications&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www.dsm.com&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EmailSocialMediaLinkTwitter&quot; Value=&quot;https://twitter.com/DSM&quot;/&gt;&lt;Field Name=&quot;EmailSocialMediaLinkLinkedIn&quot; Value=&quot;https://www.linkedin.com/company/3108&quot;/&gt;&lt;Field Name=&quot;EmailSocialMediaLinkYouTube&quot; Value=&quot;https://www.youtube.com/user/dsmcompany&quot;/&gt;&lt;Field Name=&quot;EmailSocialMediaLinkGoogle&quot; Value=&quot;https://plus.google.com/117689312065000346895#117689312065000346895/posts&quot;/&gt;&lt;Field Name=&quot;EmailSocialMediaLinkFacebook&quot; Value=&quot;http://www.facebook.com/DSMcompany&quot;/&gt;&lt;Field Name=&quot;EmailSocialMediaLinkWeibo&quot; Value=&quot;&quot;/&gt;&lt;Field Name=&quot;EmailSocialMediaLinkYammer&quot; Value=&quot;&quot;/&gt;&lt;Field Name=&quot;Data_UID&quot; Value=&quot;2657&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03121817293296325874&quot;&gt;&lt;Field Name=&quot;IDName&quot; Value=&quot;(None)&quot;/&gt;&lt;/DocProp&gt;&lt;DocProp UID=&quot;200212191811121321310321301031x&quot; EntryUID=&quot;2003121817293296325874&quot;&gt;&lt;Field Name=&quot;IDName&quot; Value=&quot;(None)&quot;/&gt;&lt;/DocProp&gt;&lt;DocProp UID=&quot;2010101345972347189798&quot; EntryUID=&quot;2003121817293296325874&quot;&gt;&lt;Field Name=&quot;IDName&quot; Value=&quot;(None)&quot;/&gt;&lt;/DocProp&gt;&lt;DocProp UID=&quot;2002122010583847234010578&quot; EntryUID=&quot;2003121817293296325874&quot;&gt;&lt;Field Name=&quot;IDName&quot; Value=&quot;(None)&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03121817293296325874&quot;&gt;&lt;Field Name=&quot;IDName&quot; Value=&quot;(None)&quot;/&gt;&lt;/DocProp&gt;&lt;DocProp UID=&quot;2004112217333376588294&quot; EntryUID=&quot;2004123010144120300001&quot;&gt;&lt;Field UID=&quot;2010439548747376356456&quot; Name=&quot;TitleMemo&quot; Value=&quot;Press Release&quot;/&gt;&lt;Field UID=&quot;2009032915520270663768&quot; Name=&quot;Date&quot; Value=&quot;January 6, 2016&quot;/&gt;&lt;Field UID=&quot;2010071911211373129406&quot; Name=&quot;To&quot; Value=&quot;&quot;/&gt;&lt;Field UID=&quot;2010292379843863873536&quot; Name=&quot;Cc&quot; Value=&quot;&quot;/&gt;&lt;Field UID=&quot;2010548598745656353456&quot; Name=&quot;Closing&quot; Value=&quot;&quot;/&gt;&lt;/DocProp&gt;&lt;/DocProps&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gt;&lt;UID&gt;2016010608500459364208&lt;/UID&gt;&lt;IDName&gt;Recipient&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982345795694395674" w:val="&lt;empty/&gt;"/>
    <w:docVar w:name="OawSelectedSource.2004112217290390304928" w:val="&lt;empty/&gt;"/>
    <w:docVar w:name="OawSelectedSource.2004112217333376588294" w:val="&lt;empty/&gt;"/>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unpdateDocPropsOnNewOnly:=0;showAllNoteItems:=0;CharCodeChecked:=;CharCodeUnchecked:=;WizardSteps:=0|1|4;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90548A"/>
    <w:rsid w:val="000000E9"/>
    <w:rsid w:val="00000300"/>
    <w:rsid w:val="000005DA"/>
    <w:rsid w:val="000008C9"/>
    <w:rsid w:val="00000B2D"/>
    <w:rsid w:val="00001263"/>
    <w:rsid w:val="00001390"/>
    <w:rsid w:val="000013FA"/>
    <w:rsid w:val="0000301C"/>
    <w:rsid w:val="000032BD"/>
    <w:rsid w:val="000034B4"/>
    <w:rsid w:val="00003689"/>
    <w:rsid w:val="000036E7"/>
    <w:rsid w:val="000039DB"/>
    <w:rsid w:val="00003E6D"/>
    <w:rsid w:val="000046E6"/>
    <w:rsid w:val="00005001"/>
    <w:rsid w:val="00005305"/>
    <w:rsid w:val="000057B6"/>
    <w:rsid w:val="000059B5"/>
    <w:rsid w:val="000061B0"/>
    <w:rsid w:val="0000658E"/>
    <w:rsid w:val="00006729"/>
    <w:rsid w:val="000071E9"/>
    <w:rsid w:val="00007238"/>
    <w:rsid w:val="00007689"/>
    <w:rsid w:val="00007FBF"/>
    <w:rsid w:val="00010261"/>
    <w:rsid w:val="0001059A"/>
    <w:rsid w:val="00011571"/>
    <w:rsid w:val="00011691"/>
    <w:rsid w:val="00012975"/>
    <w:rsid w:val="00012A1B"/>
    <w:rsid w:val="000132EA"/>
    <w:rsid w:val="0001342B"/>
    <w:rsid w:val="000139FC"/>
    <w:rsid w:val="00014995"/>
    <w:rsid w:val="00015F1B"/>
    <w:rsid w:val="0001687F"/>
    <w:rsid w:val="0001778E"/>
    <w:rsid w:val="000220A9"/>
    <w:rsid w:val="000223BC"/>
    <w:rsid w:val="0002254B"/>
    <w:rsid w:val="0002273C"/>
    <w:rsid w:val="00023269"/>
    <w:rsid w:val="00023A2B"/>
    <w:rsid w:val="00024240"/>
    <w:rsid w:val="0002444A"/>
    <w:rsid w:val="000257CD"/>
    <w:rsid w:val="00025E26"/>
    <w:rsid w:val="000260A8"/>
    <w:rsid w:val="0002676E"/>
    <w:rsid w:val="000270CC"/>
    <w:rsid w:val="0002767D"/>
    <w:rsid w:val="000279F3"/>
    <w:rsid w:val="000316D6"/>
    <w:rsid w:val="00031E82"/>
    <w:rsid w:val="0003288A"/>
    <w:rsid w:val="00033CA0"/>
    <w:rsid w:val="000362E8"/>
    <w:rsid w:val="00036E70"/>
    <w:rsid w:val="00037605"/>
    <w:rsid w:val="0004094B"/>
    <w:rsid w:val="00040B1C"/>
    <w:rsid w:val="00040F01"/>
    <w:rsid w:val="00040FD6"/>
    <w:rsid w:val="00041648"/>
    <w:rsid w:val="00041B3D"/>
    <w:rsid w:val="00041FD5"/>
    <w:rsid w:val="00042D6B"/>
    <w:rsid w:val="00042E7B"/>
    <w:rsid w:val="000430B0"/>
    <w:rsid w:val="000438BB"/>
    <w:rsid w:val="0004395C"/>
    <w:rsid w:val="00043A20"/>
    <w:rsid w:val="00044523"/>
    <w:rsid w:val="0004483C"/>
    <w:rsid w:val="00044983"/>
    <w:rsid w:val="00044E8B"/>
    <w:rsid w:val="00046A37"/>
    <w:rsid w:val="00046B9F"/>
    <w:rsid w:val="00046FC9"/>
    <w:rsid w:val="0005055C"/>
    <w:rsid w:val="00051B53"/>
    <w:rsid w:val="00051B63"/>
    <w:rsid w:val="0005299B"/>
    <w:rsid w:val="00052A2D"/>
    <w:rsid w:val="00052FB4"/>
    <w:rsid w:val="00053EEC"/>
    <w:rsid w:val="00054A4A"/>
    <w:rsid w:val="00054F3C"/>
    <w:rsid w:val="0005539C"/>
    <w:rsid w:val="00055E67"/>
    <w:rsid w:val="00055FA5"/>
    <w:rsid w:val="000576B4"/>
    <w:rsid w:val="0005785F"/>
    <w:rsid w:val="0005795F"/>
    <w:rsid w:val="000618C9"/>
    <w:rsid w:val="00062500"/>
    <w:rsid w:val="0006265D"/>
    <w:rsid w:val="00062C3F"/>
    <w:rsid w:val="000635F6"/>
    <w:rsid w:val="000641C8"/>
    <w:rsid w:val="000641EC"/>
    <w:rsid w:val="00064F9A"/>
    <w:rsid w:val="0006541B"/>
    <w:rsid w:val="00065D41"/>
    <w:rsid w:val="00065FEC"/>
    <w:rsid w:val="00067A6B"/>
    <w:rsid w:val="00067CFE"/>
    <w:rsid w:val="00067E88"/>
    <w:rsid w:val="000700CD"/>
    <w:rsid w:val="00070122"/>
    <w:rsid w:val="00070176"/>
    <w:rsid w:val="00070737"/>
    <w:rsid w:val="000708B8"/>
    <w:rsid w:val="0007095E"/>
    <w:rsid w:val="00070A77"/>
    <w:rsid w:val="0007168C"/>
    <w:rsid w:val="00071A2F"/>
    <w:rsid w:val="000725E6"/>
    <w:rsid w:val="00072924"/>
    <w:rsid w:val="00072EDB"/>
    <w:rsid w:val="000734D4"/>
    <w:rsid w:val="00073836"/>
    <w:rsid w:val="00074BDA"/>
    <w:rsid w:val="00075E4E"/>
    <w:rsid w:val="0007601A"/>
    <w:rsid w:val="00076708"/>
    <w:rsid w:val="00076CA3"/>
    <w:rsid w:val="000775A7"/>
    <w:rsid w:val="000814F0"/>
    <w:rsid w:val="00081A35"/>
    <w:rsid w:val="00082881"/>
    <w:rsid w:val="000828F7"/>
    <w:rsid w:val="00082CFA"/>
    <w:rsid w:val="0008335B"/>
    <w:rsid w:val="00084058"/>
    <w:rsid w:val="00084DFA"/>
    <w:rsid w:val="0008520C"/>
    <w:rsid w:val="000858C0"/>
    <w:rsid w:val="000858C9"/>
    <w:rsid w:val="00085A8C"/>
    <w:rsid w:val="0008635E"/>
    <w:rsid w:val="00086911"/>
    <w:rsid w:val="00087154"/>
    <w:rsid w:val="000905BD"/>
    <w:rsid w:val="00090C87"/>
    <w:rsid w:val="000918BE"/>
    <w:rsid w:val="00092AC5"/>
    <w:rsid w:val="00092E23"/>
    <w:rsid w:val="00093921"/>
    <w:rsid w:val="00093A93"/>
    <w:rsid w:val="00094496"/>
    <w:rsid w:val="000952AA"/>
    <w:rsid w:val="0009533C"/>
    <w:rsid w:val="00095681"/>
    <w:rsid w:val="000959DE"/>
    <w:rsid w:val="00096484"/>
    <w:rsid w:val="00096623"/>
    <w:rsid w:val="000968CC"/>
    <w:rsid w:val="00097004"/>
    <w:rsid w:val="00097486"/>
    <w:rsid w:val="00097A13"/>
    <w:rsid w:val="000A03EF"/>
    <w:rsid w:val="000A10AC"/>
    <w:rsid w:val="000A152B"/>
    <w:rsid w:val="000A2970"/>
    <w:rsid w:val="000A2AAD"/>
    <w:rsid w:val="000A32BA"/>
    <w:rsid w:val="000A4FAD"/>
    <w:rsid w:val="000A5247"/>
    <w:rsid w:val="000A52F7"/>
    <w:rsid w:val="000A576D"/>
    <w:rsid w:val="000A6234"/>
    <w:rsid w:val="000A67FE"/>
    <w:rsid w:val="000A72ED"/>
    <w:rsid w:val="000A77BD"/>
    <w:rsid w:val="000A78C8"/>
    <w:rsid w:val="000A7BE1"/>
    <w:rsid w:val="000A7F20"/>
    <w:rsid w:val="000B0476"/>
    <w:rsid w:val="000B1262"/>
    <w:rsid w:val="000B1BA8"/>
    <w:rsid w:val="000B20CB"/>
    <w:rsid w:val="000B2858"/>
    <w:rsid w:val="000B28C8"/>
    <w:rsid w:val="000B2BC5"/>
    <w:rsid w:val="000B36F9"/>
    <w:rsid w:val="000B39C4"/>
    <w:rsid w:val="000B3B9B"/>
    <w:rsid w:val="000B3E7B"/>
    <w:rsid w:val="000B4884"/>
    <w:rsid w:val="000B48D5"/>
    <w:rsid w:val="000B52C5"/>
    <w:rsid w:val="000B5AE5"/>
    <w:rsid w:val="000B6953"/>
    <w:rsid w:val="000B7754"/>
    <w:rsid w:val="000B795E"/>
    <w:rsid w:val="000B7B1D"/>
    <w:rsid w:val="000B7D8D"/>
    <w:rsid w:val="000B7F82"/>
    <w:rsid w:val="000C0331"/>
    <w:rsid w:val="000C0AB5"/>
    <w:rsid w:val="000C0B5C"/>
    <w:rsid w:val="000C194E"/>
    <w:rsid w:val="000C1F1C"/>
    <w:rsid w:val="000C393C"/>
    <w:rsid w:val="000C3D02"/>
    <w:rsid w:val="000C442C"/>
    <w:rsid w:val="000C5333"/>
    <w:rsid w:val="000C55A3"/>
    <w:rsid w:val="000C690F"/>
    <w:rsid w:val="000C691E"/>
    <w:rsid w:val="000C6B14"/>
    <w:rsid w:val="000C6F8C"/>
    <w:rsid w:val="000C744B"/>
    <w:rsid w:val="000C78C8"/>
    <w:rsid w:val="000C7AA6"/>
    <w:rsid w:val="000D069A"/>
    <w:rsid w:val="000D10C5"/>
    <w:rsid w:val="000D16FE"/>
    <w:rsid w:val="000D1D62"/>
    <w:rsid w:val="000D3281"/>
    <w:rsid w:val="000D49AB"/>
    <w:rsid w:val="000D5629"/>
    <w:rsid w:val="000D5C8D"/>
    <w:rsid w:val="000D6180"/>
    <w:rsid w:val="000D65FA"/>
    <w:rsid w:val="000E0128"/>
    <w:rsid w:val="000E09A5"/>
    <w:rsid w:val="000E14F9"/>
    <w:rsid w:val="000E21F4"/>
    <w:rsid w:val="000E2214"/>
    <w:rsid w:val="000E2458"/>
    <w:rsid w:val="000E311F"/>
    <w:rsid w:val="000E359A"/>
    <w:rsid w:val="000E3984"/>
    <w:rsid w:val="000E39DA"/>
    <w:rsid w:val="000E3E52"/>
    <w:rsid w:val="000E4143"/>
    <w:rsid w:val="000E4317"/>
    <w:rsid w:val="000E4772"/>
    <w:rsid w:val="000E4972"/>
    <w:rsid w:val="000E553E"/>
    <w:rsid w:val="000E5B7F"/>
    <w:rsid w:val="000E62E7"/>
    <w:rsid w:val="000E6A05"/>
    <w:rsid w:val="000E6E91"/>
    <w:rsid w:val="000F0103"/>
    <w:rsid w:val="000F02A6"/>
    <w:rsid w:val="000F04BB"/>
    <w:rsid w:val="000F07CA"/>
    <w:rsid w:val="000F099A"/>
    <w:rsid w:val="000F10DD"/>
    <w:rsid w:val="000F1438"/>
    <w:rsid w:val="000F2C57"/>
    <w:rsid w:val="000F2D69"/>
    <w:rsid w:val="000F3086"/>
    <w:rsid w:val="000F32A4"/>
    <w:rsid w:val="000F3954"/>
    <w:rsid w:val="000F454A"/>
    <w:rsid w:val="000F4E20"/>
    <w:rsid w:val="000F4E94"/>
    <w:rsid w:val="000F533F"/>
    <w:rsid w:val="000F6878"/>
    <w:rsid w:val="000F6CC7"/>
    <w:rsid w:val="000F7525"/>
    <w:rsid w:val="000F79CA"/>
    <w:rsid w:val="000F7A99"/>
    <w:rsid w:val="000F7B91"/>
    <w:rsid w:val="001000DB"/>
    <w:rsid w:val="00100419"/>
    <w:rsid w:val="00100812"/>
    <w:rsid w:val="00100C72"/>
    <w:rsid w:val="0010180B"/>
    <w:rsid w:val="00102321"/>
    <w:rsid w:val="001030D9"/>
    <w:rsid w:val="0010322C"/>
    <w:rsid w:val="001037EA"/>
    <w:rsid w:val="00103819"/>
    <w:rsid w:val="00104353"/>
    <w:rsid w:val="0010440E"/>
    <w:rsid w:val="00105038"/>
    <w:rsid w:val="00105078"/>
    <w:rsid w:val="00105406"/>
    <w:rsid w:val="001058FC"/>
    <w:rsid w:val="00105AB1"/>
    <w:rsid w:val="001062A6"/>
    <w:rsid w:val="001068B0"/>
    <w:rsid w:val="00106CAD"/>
    <w:rsid w:val="00107227"/>
    <w:rsid w:val="00107342"/>
    <w:rsid w:val="0010743D"/>
    <w:rsid w:val="0010753B"/>
    <w:rsid w:val="001078E7"/>
    <w:rsid w:val="00110823"/>
    <w:rsid w:val="00111123"/>
    <w:rsid w:val="001111F0"/>
    <w:rsid w:val="0011132B"/>
    <w:rsid w:val="00111C77"/>
    <w:rsid w:val="001124BC"/>
    <w:rsid w:val="0011255D"/>
    <w:rsid w:val="001129FF"/>
    <w:rsid w:val="00112CC3"/>
    <w:rsid w:val="00112E27"/>
    <w:rsid w:val="00113040"/>
    <w:rsid w:val="0011312B"/>
    <w:rsid w:val="0011449E"/>
    <w:rsid w:val="00114544"/>
    <w:rsid w:val="001146F1"/>
    <w:rsid w:val="001146FE"/>
    <w:rsid w:val="001148CB"/>
    <w:rsid w:val="00114E8A"/>
    <w:rsid w:val="00114F0F"/>
    <w:rsid w:val="00116917"/>
    <w:rsid w:val="00116AA2"/>
    <w:rsid w:val="00116B9C"/>
    <w:rsid w:val="00116F22"/>
    <w:rsid w:val="001170CC"/>
    <w:rsid w:val="001176D0"/>
    <w:rsid w:val="00117DE4"/>
    <w:rsid w:val="00120A18"/>
    <w:rsid w:val="00120F9B"/>
    <w:rsid w:val="00122A3D"/>
    <w:rsid w:val="00122EDB"/>
    <w:rsid w:val="0012364F"/>
    <w:rsid w:val="00123B6F"/>
    <w:rsid w:val="0012477F"/>
    <w:rsid w:val="0012509E"/>
    <w:rsid w:val="00125252"/>
    <w:rsid w:val="00126992"/>
    <w:rsid w:val="00126998"/>
    <w:rsid w:val="00126BBC"/>
    <w:rsid w:val="00126FE2"/>
    <w:rsid w:val="00127D61"/>
    <w:rsid w:val="00130593"/>
    <w:rsid w:val="001306E2"/>
    <w:rsid w:val="001307CF"/>
    <w:rsid w:val="00130ADD"/>
    <w:rsid w:val="00131AAA"/>
    <w:rsid w:val="00132F98"/>
    <w:rsid w:val="001349C9"/>
    <w:rsid w:val="00134EE3"/>
    <w:rsid w:val="00135508"/>
    <w:rsid w:val="00135F41"/>
    <w:rsid w:val="0013670D"/>
    <w:rsid w:val="00137978"/>
    <w:rsid w:val="00137E86"/>
    <w:rsid w:val="001407FE"/>
    <w:rsid w:val="001424CF"/>
    <w:rsid w:val="00142685"/>
    <w:rsid w:val="00142716"/>
    <w:rsid w:val="00142B7A"/>
    <w:rsid w:val="00142C38"/>
    <w:rsid w:val="001430D1"/>
    <w:rsid w:val="00143F62"/>
    <w:rsid w:val="00144190"/>
    <w:rsid w:val="00145289"/>
    <w:rsid w:val="0014563B"/>
    <w:rsid w:val="001465E9"/>
    <w:rsid w:val="001470E1"/>
    <w:rsid w:val="001472A8"/>
    <w:rsid w:val="00147421"/>
    <w:rsid w:val="00147A32"/>
    <w:rsid w:val="00147BF9"/>
    <w:rsid w:val="00147E39"/>
    <w:rsid w:val="00147FCF"/>
    <w:rsid w:val="001506CF"/>
    <w:rsid w:val="00151505"/>
    <w:rsid w:val="0015194E"/>
    <w:rsid w:val="00151A7D"/>
    <w:rsid w:val="00152C7A"/>
    <w:rsid w:val="00153712"/>
    <w:rsid w:val="001543B5"/>
    <w:rsid w:val="001544B0"/>
    <w:rsid w:val="00154B72"/>
    <w:rsid w:val="00154B78"/>
    <w:rsid w:val="00154DAC"/>
    <w:rsid w:val="001559DF"/>
    <w:rsid w:val="00155CE1"/>
    <w:rsid w:val="00156964"/>
    <w:rsid w:val="00156B1D"/>
    <w:rsid w:val="00156C31"/>
    <w:rsid w:val="00157EDD"/>
    <w:rsid w:val="00160FCD"/>
    <w:rsid w:val="001614D5"/>
    <w:rsid w:val="00161CEC"/>
    <w:rsid w:val="00161F32"/>
    <w:rsid w:val="00162ECC"/>
    <w:rsid w:val="00163BC7"/>
    <w:rsid w:val="00163DBB"/>
    <w:rsid w:val="00163E8E"/>
    <w:rsid w:val="0016434B"/>
    <w:rsid w:val="001644C1"/>
    <w:rsid w:val="00164D8F"/>
    <w:rsid w:val="00165891"/>
    <w:rsid w:val="001661AE"/>
    <w:rsid w:val="0016651A"/>
    <w:rsid w:val="00166AF4"/>
    <w:rsid w:val="001671B3"/>
    <w:rsid w:val="00167C37"/>
    <w:rsid w:val="00170BFA"/>
    <w:rsid w:val="00170EBB"/>
    <w:rsid w:val="001714AA"/>
    <w:rsid w:val="001719E5"/>
    <w:rsid w:val="0017368B"/>
    <w:rsid w:val="00173720"/>
    <w:rsid w:val="00173CFB"/>
    <w:rsid w:val="00174F87"/>
    <w:rsid w:val="00175620"/>
    <w:rsid w:val="00176050"/>
    <w:rsid w:val="0017701D"/>
    <w:rsid w:val="0017738B"/>
    <w:rsid w:val="00177D0B"/>
    <w:rsid w:val="001803AF"/>
    <w:rsid w:val="00180639"/>
    <w:rsid w:val="001811C1"/>
    <w:rsid w:val="0018152D"/>
    <w:rsid w:val="0018283B"/>
    <w:rsid w:val="001840DD"/>
    <w:rsid w:val="00184ADD"/>
    <w:rsid w:val="0018572C"/>
    <w:rsid w:val="00186D97"/>
    <w:rsid w:val="00187D09"/>
    <w:rsid w:val="0019010B"/>
    <w:rsid w:val="0019042F"/>
    <w:rsid w:val="001908BF"/>
    <w:rsid w:val="00190CD6"/>
    <w:rsid w:val="00190CEB"/>
    <w:rsid w:val="00190CFC"/>
    <w:rsid w:val="0019181F"/>
    <w:rsid w:val="00191927"/>
    <w:rsid w:val="0019229E"/>
    <w:rsid w:val="001927BC"/>
    <w:rsid w:val="00192D72"/>
    <w:rsid w:val="0019421D"/>
    <w:rsid w:val="0019467F"/>
    <w:rsid w:val="0019535B"/>
    <w:rsid w:val="00195A44"/>
    <w:rsid w:val="00195B4E"/>
    <w:rsid w:val="00195CCD"/>
    <w:rsid w:val="001964D0"/>
    <w:rsid w:val="001964DE"/>
    <w:rsid w:val="001968DB"/>
    <w:rsid w:val="00197D45"/>
    <w:rsid w:val="00197E70"/>
    <w:rsid w:val="00197F33"/>
    <w:rsid w:val="001A0A35"/>
    <w:rsid w:val="001A0D83"/>
    <w:rsid w:val="001A1414"/>
    <w:rsid w:val="001A1A3E"/>
    <w:rsid w:val="001A1B2C"/>
    <w:rsid w:val="001A1DED"/>
    <w:rsid w:val="001A213C"/>
    <w:rsid w:val="001A24BB"/>
    <w:rsid w:val="001A2ACB"/>
    <w:rsid w:val="001A2DA0"/>
    <w:rsid w:val="001A318B"/>
    <w:rsid w:val="001A3669"/>
    <w:rsid w:val="001A4619"/>
    <w:rsid w:val="001A6108"/>
    <w:rsid w:val="001A6362"/>
    <w:rsid w:val="001A64CD"/>
    <w:rsid w:val="001A6945"/>
    <w:rsid w:val="001A73E1"/>
    <w:rsid w:val="001A7969"/>
    <w:rsid w:val="001A7A23"/>
    <w:rsid w:val="001A7D40"/>
    <w:rsid w:val="001A7E2F"/>
    <w:rsid w:val="001B13BA"/>
    <w:rsid w:val="001B15A7"/>
    <w:rsid w:val="001B2065"/>
    <w:rsid w:val="001B2C01"/>
    <w:rsid w:val="001B424C"/>
    <w:rsid w:val="001B4358"/>
    <w:rsid w:val="001B4E37"/>
    <w:rsid w:val="001B4F67"/>
    <w:rsid w:val="001B60D6"/>
    <w:rsid w:val="001B63EF"/>
    <w:rsid w:val="001B777C"/>
    <w:rsid w:val="001B7A8B"/>
    <w:rsid w:val="001C0B70"/>
    <w:rsid w:val="001C0E47"/>
    <w:rsid w:val="001C1450"/>
    <w:rsid w:val="001C17CA"/>
    <w:rsid w:val="001C1EBE"/>
    <w:rsid w:val="001C213C"/>
    <w:rsid w:val="001C28E5"/>
    <w:rsid w:val="001C2C62"/>
    <w:rsid w:val="001C2E72"/>
    <w:rsid w:val="001C3316"/>
    <w:rsid w:val="001C3465"/>
    <w:rsid w:val="001C3A9C"/>
    <w:rsid w:val="001C45B0"/>
    <w:rsid w:val="001C4600"/>
    <w:rsid w:val="001C474C"/>
    <w:rsid w:val="001C4995"/>
    <w:rsid w:val="001C4ABC"/>
    <w:rsid w:val="001C58DB"/>
    <w:rsid w:val="001C5FE1"/>
    <w:rsid w:val="001C6BBF"/>
    <w:rsid w:val="001C6BF2"/>
    <w:rsid w:val="001C74B3"/>
    <w:rsid w:val="001C776D"/>
    <w:rsid w:val="001C79D0"/>
    <w:rsid w:val="001D0ACB"/>
    <w:rsid w:val="001D0F5C"/>
    <w:rsid w:val="001D1979"/>
    <w:rsid w:val="001D236E"/>
    <w:rsid w:val="001D2CB2"/>
    <w:rsid w:val="001D2E58"/>
    <w:rsid w:val="001D3292"/>
    <w:rsid w:val="001D356A"/>
    <w:rsid w:val="001D38A6"/>
    <w:rsid w:val="001D3E75"/>
    <w:rsid w:val="001D47E3"/>
    <w:rsid w:val="001D4F12"/>
    <w:rsid w:val="001D53F4"/>
    <w:rsid w:val="001D5F1C"/>
    <w:rsid w:val="001D77D6"/>
    <w:rsid w:val="001D79D9"/>
    <w:rsid w:val="001E0667"/>
    <w:rsid w:val="001E0968"/>
    <w:rsid w:val="001E0A97"/>
    <w:rsid w:val="001E10FD"/>
    <w:rsid w:val="001E12C6"/>
    <w:rsid w:val="001E13EC"/>
    <w:rsid w:val="001E16DA"/>
    <w:rsid w:val="001E1979"/>
    <w:rsid w:val="001E1E3A"/>
    <w:rsid w:val="001E1EE9"/>
    <w:rsid w:val="001E24E0"/>
    <w:rsid w:val="001E2F1E"/>
    <w:rsid w:val="001E36CC"/>
    <w:rsid w:val="001E4210"/>
    <w:rsid w:val="001E4782"/>
    <w:rsid w:val="001E48D7"/>
    <w:rsid w:val="001E4D04"/>
    <w:rsid w:val="001E5019"/>
    <w:rsid w:val="001E72E9"/>
    <w:rsid w:val="001E75B2"/>
    <w:rsid w:val="001E7CBD"/>
    <w:rsid w:val="001E7D78"/>
    <w:rsid w:val="001E7FFA"/>
    <w:rsid w:val="001F0C01"/>
    <w:rsid w:val="001F0C63"/>
    <w:rsid w:val="001F0DC4"/>
    <w:rsid w:val="001F2E1F"/>
    <w:rsid w:val="001F3371"/>
    <w:rsid w:val="001F3FC2"/>
    <w:rsid w:val="001F48B5"/>
    <w:rsid w:val="001F5040"/>
    <w:rsid w:val="001F5A23"/>
    <w:rsid w:val="001F5F1B"/>
    <w:rsid w:val="001F725C"/>
    <w:rsid w:val="001F797D"/>
    <w:rsid w:val="001F7F19"/>
    <w:rsid w:val="00200218"/>
    <w:rsid w:val="00200A08"/>
    <w:rsid w:val="0020121B"/>
    <w:rsid w:val="00202123"/>
    <w:rsid w:val="00202A1F"/>
    <w:rsid w:val="0020310B"/>
    <w:rsid w:val="0020317C"/>
    <w:rsid w:val="002036D2"/>
    <w:rsid w:val="002056F1"/>
    <w:rsid w:val="00206367"/>
    <w:rsid w:val="00206BD0"/>
    <w:rsid w:val="00206C4F"/>
    <w:rsid w:val="00207033"/>
    <w:rsid w:val="00207276"/>
    <w:rsid w:val="00207388"/>
    <w:rsid w:val="00207405"/>
    <w:rsid w:val="002078A1"/>
    <w:rsid w:val="00210788"/>
    <w:rsid w:val="00210AE5"/>
    <w:rsid w:val="00210EB3"/>
    <w:rsid w:val="00211317"/>
    <w:rsid w:val="002116B5"/>
    <w:rsid w:val="00212EC0"/>
    <w:rsid w:val="00213E53"/>
    <w:rsid w:val="002144C1"/>
    <w:rsid w:val="002144CB"/>
    <w:rsid w:val="002148D5"/>
    <w:rsid w:val="00216F0A"/>
    <w:rsid w:val="002172D9"/>
    <w:rsid w:val="00217628"/>
    <w:rsid w:val="0021767F"/>
    <w:rsid w:val="002178B3"/>
    <w:rsid w:val="00217A3A"/>
    <w:rsid w:val="0022025B"/>
    <w:rsid w:val="002205DC"/>
    <w:rsid w:val="002213CB"/>
    <w:rsid w:val="0022146C"/>
    <w:rsid w:val="002214B2"/>
    <w:rsid w:val="00221C5C"/>
    <w:rsid w:val="00221EA5"/>
    <w:rsid w:val="0022201E"/>
    <w:rsid w:val="0022232D"/>
    <w:rsid w:val="00223B5B"/>
    <w:rsid w:val="0022436B"/>
    <w:rsid w:val="00224A6A"/>
    <w:rsid w:val="00224D61"/>
    <w:rsid w:val="00224FE9"/>
    <w:rsid w:val="00226617"/>
    <w:rsid w:val="0022696B"/>
    <w:rsid w:val="00226DA3"/>
    <w:rsid w:val="00226E9A"/>
    <w:rsid w:val="00226F9B"/>
    <w:rsid w:val="002274E7"/>
    <w:rsid w:val="00227B1A"/>
    <w:rsid w:val="00227ED9"/>
    <w:rsid w:val="002303CF"/>
    <w:rsid w:val="00231286"/>
    <w:rsid w:val="002315B5"/>
    <w:rsid w:val="002315BE"/>
    <w:rsid w:val="00231AE3"/>
    <w:rsid w:val="002321E0"/>
    <w:rsid w:val="00232912"/>
    <w:rsid w:val="00232D77"/>
    <w:rsid w:val="00233780"/>
    <w:rsid w:val="00233D20"/>
    <w:rsid w:val="002346A2"/>
    <w:rsid w:val="00234900"/>
    <w:rsid w:val="00235121"/>
    <w:rsid w:val="00235995"/>
    <w:rsid w:val="00236158"/>
    <w:rsid w:val="00236CC6"/>
    <w:rsid w:val="0023702F"/>
    <w:rsid w:val="0023732F"/>
    <w:rsid w:val="0023798A"/>
    <w:rsid w:val="00237D44"/>
    <w:rsid w:val="00240E91"/>
    <w:rsid w:val="00241251"/>
    <w:rsid w:val="002412AE"/>
    <w:rsid w:val="00241A7E"/>
    <w:rsid w:val="00242782"/>
    <w:rsid w:val="00243E43"/>
    <w:rsid w:val="002449AB"/>
    <w:rsid w:val="00244D13"/>
    <w:rsid w:val="002454C8"/>
    <w:rsid w:val="00245826"/>
    <w:rsid w:val="00245B44"/>
    <w:rsid w:val="00245BDA"/>
    <w:rsid w:val="00245E83"/>
    <w:rsid w:val="0024614A"/>
    <w:rsid w:val="00246268"/>
    <w:rsid w:val="00246B58"/>
    <w:rsid w:val="00246DEA"/>
    <w:rsid w:val="00246E19"/>
    <w:rsid w:val="00246E6A"/>
    <w:rsid w:val="002477E7"/>
    <w:rsid w:val="002504F2"/>
    <w:rsid w:val="00250698"/>
    <w:rsid w:val="00250B70"/>
    <w:rsid w:val="00250E0C"/>
    <w:rsid w:val="002516EF"/>
    <w:rsid w:val="00251F25"/>
    <w:rsid w:val="002525BB"/>
    <w:rsid w:val="00253010"/>
    <w:rsid w:val="00253748"/>
    <w:rsid w:val="002538DB"/>
    <w:rsid w:val="00253C34"/>
    <w:rsid w:val="00254603"/>
    <w:rsid w:val="00255494"/>
    <w:rsid w:val="00255515"/>
    <w:rsid w:val="002558D2"/>
    <w:rsid w:val="00255A9E"/>
    <w:rsid w:val="00256433"/>
    <w:rsid w:val="0025662B"/>
    <w:rsid w:val="00256776"/>
    <w:rsid w:val="002571B1"/>
    <w:rsid w:val="00261596"/>
    <w:rsid w:val="00262A01"/>
    <w:rsid w:val="00262B93"/>
    <w:rsid w:val="00262EA3"/>
    <w:rsid w:val="0026301E"/>
    <w:rsid w:val="002632B5"/>
    <w:rsid w:val="002633F9"/>
    <w:rsid w:val="00263782"/>
    <w:rsid w:val="00263F4F"/>
    <w:rsid w:val="002645DC"/>
    <w:rsid w:val="00264CF5"/>
    <w:rsid w:val="00264F0F"/>
    <w:rsid w:val="002650ED"/>
    <w:rsid w:val="0026523F"/>
    <w:rsid w:val="002653A1"/>
    <w:rsid w:val="00265F6B"/>
    <w:rsid w:val="00266373"/>
    <w:rsid w:val="00266376"/>
    <w:rsid w:val="00266467"/>
    <w:rsid w:val="002670BF"/>
    <w:rsid w:val="00267BA5"/>
    <w:rsid w:val="00270464"/>
    <w:rsid w:val="00270749"/>
    <w:rsid w:val="00271054"/>
    <w:rsid w:val="0027111E"/>
    <w:rsid w:val="002711CD"/>
    <w:rsid w:val="00271915"/>
    <w:rsid w:val="0027252C"/>
    <w:rsid w:val="00272BF9"/>
    <w:rsid w:val="00273F95"/>
    <w:rsid w:val="00273FC5"/>
    <w:rsid w:val="00274CE4"/>
    <w:rsid w:val="00276705"/>
    <w:rsid w:val="00277000"/>
    <w:rsid w:val="00277502"/>
    <w:rsid w:val="0027786E"/>
    <w:rsid w:val="00277959"/>
    <w:rsid w:val="002802E0"/>
    <w:rsid w:val="00280312"/>
    <w:rsid w:val="00280A64"/>
    <w:rsid w:val="00280FA6"/>
    <w:rsid w:val="00281041"/>
    <w:rsid w:val="0028122D"/>
    <w:rsid w:val="002818AD"/>
    <w:rsid w:val="0028193F"/>
    <w:rsid w:val="00281E64"/>
    <w:rsid w:val="00282E93"/>
    <w:rsid w:val="00283BC1"/>
    <w:rsid w:val="00284256"/>
    <w:rsid w:val="00285356"/>
    <w:rsid w:val="002853A7"/>
    <w:rsid w:val="00285674"/>
    <w:rsid w:val="0028596B"/>
    <w:rsid w:val="002859D3"/>
    <w:rsid w:val="00286215"/>
    <w:rsid w:val="002863DD"/>
    <w:rsid w:val="002906D7"/>
    <w:rsid w:val="00290C04"/>
    <w:rsid w:val="00290EA9"/>
    <w:rsid w:val="002912FC"/>
    <w:rsid w:val="00291591"/>
    <w:rsid w:val="00291C4B"/>
    <w:rsid w:val="00291CED"/>
    <w:rsid w:val="00291F9E"/>
    <w:rsid w:val="00292FCB"/>
    <w:rsid w:val="00293171"/>
    <w:rsid w:val="002936E7"/>
    <w:rsid w:val="00294375"/>
    <w:rsid w:val="0029461F"/>
    <w:rsid w:val="00294663"/>
    <w:rsid w:val="00296308"/>
    <w:rsid w:val="002976FD"/>
    <w:rsid w:val="002A0072"/>
    <w:rsid w:val="002A0453"/>
    <w:rsid w:val="002A1016"/>
    <w:rsid w:val="002A12AC"/>
    <w:rsid w:val="002A1935"/>
    <w:rsid w:val="002A1DA0"/>
    <w:rsid w:val="002A20D9"/>
    <w:rsid w:val="002A243D"/>
    <w:rsid w:val="002A3335"/>
    <w:rsid w:val="002A3833"/>
    <w:rsid w:val="002A3AC4"/>
    <w:rsid w:val="002A3E9F"/>
    <w:rsid w:val="002A437B"/>
    <w:rsid w:val="002A4798"/>
    <w:rsid w:val="002A4FA6"/>
    <w:rsid w:val="002A5393"/>
    <w:rsid w:val="002A53C0"/>
    <w:rsid w:val="002A59EE"/>
    <w:rsid w:val="002A6119"/>
    <w:rsid w:val="002A6197"/>
    <w:rsid w:val="002A6229"/>
    <w:rsid w:val="002A688E"/>
    <w:rsid w:val="002A6940"/>
    <w:rsid w:val="002A6C1F"/>
    <w:rsid w:val="002A7B47"/>
    <w:rsid w:val="002B037F"/>
    <w:rsid w:val="002B0501"/>
    <w:rsid w:val="002B0EEB"/>
    <w:rsid w:val="002B0F72"/>
    <w:rsid w:val="002B1619"/>
    <w:rsid w:val="002B16C7"/>
    <w:rsid w:val="002B1AED"/>
    <w:rsid w:val="002B2017"/>
    <w:rsid w:val="002B285E"/>
    <w:rsid w:val="002B3964"/>
    <w:rsid w:val="002B3ECD"/>
    <w:rsid w:val="002B4159"/>
    <w:rsid w:val="002B47D2"/>
    <w:rsid w:val="002B4942"/>
    <w:rsid w:val="002B5631"/>
    <w:rsid w:val="002B597E"/>
    <w:rsid w:val="002B7004"/>
    <w:rsid w:val="002B792B"/>
    <w:rsid w:val="002C08AA"/>
    <w:rsid w:val="002C0C14"/>
    <w:rsid w:val="002C1137"/>
    <w:rsid w:val="002C14A1"/>
    <w:rsid w:val="002C16D8"/>
    <w:rsid w:val="002C1A42"/>
    <w:rsid w:val="002C1E4E"/>
    <w:rsid w:val="002C24FD"/>
    <w:rsid w:val="002C2B97"/>
    <w:rsid w:val="002C34B0"/>
    <w:rsid w:val="002C4634"/>
    <w:rsid w:val="002C4BCD"/>
    <w:rsid w:val="002C4C4B"/>
    <w:rsid w:val="002C5089"/>
    <w:rsid w:val="002C5BAE"/>
    <w:rsid w:val="002C6D00"/>
    <w:rsid w:val="002C70AC"/>
    <w:rsid w:val="002C78F1"/>
    <w:rsid w:val="002C7F9F"/>
    <w:rsid w:val="002D081F"/>
    <w:rsid w:val="002D113E"/>
    <w:rsid w:val="002D17CB"/>
    <w:rsid w:val="002D1B06"/>
    <w:rsid w:val="002D2525"/>
    <w:rsid w:val="002D37DA"/>
    <w:rsid w:val="002D453F"/>
    <w:rsid w:val="002D5B5B"/>
    <w:rsid w:val="002D6A63"/>
    <w:rsid w:val="002D6E8C"/>
    <w:rsid w:val="002D6EA7"/>
    <w:rsid w:val="002D70D0"/>
    <w:rsid w:val="002D7184"/>
    <w:rsid w:val="002D741A"/>
    <w:rsid w:val="002D7A32"/>
    <w:rsid w:val="002E02D2"/>
    <w:rsid w:val="002E0691"/>
    <w:rsid w:val="002E0B33"/>
    <w:rsid w:val="002E0D7C"/>
    <w:rsid w:val="002E1A46"/>
    <w:rsid w:val="002E1D19"/>
    <w:rsid w:val="002E1F28"/>
    <w:rsid w:val="002E2B14"/>
    <w:rsid w:val="002E3C01"/>
    <w:rsid w:val="002E3F49"/>
    <w:rsid w:val="002E4CD9"/>
    <w:rsid w:val="002E4EB5"/>
    <w:rsid w:val="002E5137"/>
    <w:rsid w:val="002E52D3"/>
    <w:rsid w:val="002E544B"/>
    <w:rsid w:val="002E62F9"/>
    <w:rsid w:val="002E6ABD"/>
    <w:rsid w:val="002E7771"/>
    <w:rsid w:val="002E7C61"/>
    <w:rsid w:val="002F0C6E"/>
    <w:rsid w:val="002F11F6"/>
    <w:rsid w:val="002F1780"/>
    <w:rsid w:val="002F1C8E"/>
    <w:rsid w:val="002F2BE0"/>
    <w:rsid w:val="002F42D1"/>
    <w:rsid w:val="002F42D3"/>
    <w:rsid w:val="002F440B"/>
    <w:rsid w:val="002F4736"/>
    <w:rsid w:val="002F4DC6"/>
    <w:rsid w:val="002F4DD2"/>
    <w:rsid w:val="002F6259"/>
    <w:rsid w:val="002F6485"/>
    <w:rsid w:val="002F688E"/>
    <w:rsid w:val="002F6D88"/>
    <w:rsid w:val="002F7987"/>
    <w:rsid w:val="002F7C10"/>
    <w:rsid w:val="0030148D"/>
    <w:rsid w:val="00301F77"/>
    <w:rsid w:val="00302F50"/>
    <w:rsid w:val="003036BF"/>
    <w:rsid w:val="003037FE"/>
    <w:rsid w:val="003038CA"/>
    <w:rsid w:val="00303954"/>
    <w:rsid w:val="00303CE4"/>
    <w:rsid w:val="0030414D"/>
    <w:rsid w:val="00304418"/>
    <w:rsid w:val="00304802"/>
    <w:rsid w:val="00305008"/>
    <w:rsid w:val="00305276"/>
    <w:rsid w:val="003060EE"/>
    <w:rsid w:val="0030762C"/>
    <w:rsid w:val="00307FCA"/>
    <w:rsid w:val="003107EE"/>
    <w:rsid w:val="00310E30"/>
    <w:rsid w:val="00310FEC"/>
    <w:rsid w:val="0031174D"/>
    <w:rsid w:val="0031208E"/>
    <w:rsid w:val="00312D7B"/>
    <w:rsid w:val="00313745"/>
    <w:rsid w:val="003140D1"/>
    <w:rsid w:val="00314150"/>
    <w:rsid w:val="00314738"/>
    <w:rsid w:val="00315936"/>
    <w:rsid w:val="00316549"/>
    <w:rsid w:val="00316791"/>
    <w:rsid w:val="003168C8"/>
    <w:rsid w:val="00316B58"/>
    <w:rsid w:val="00316D4E"/>
    <w:rsid w:val="00316DBF"/>
    <w:rsid w:val="00317278"/>
    <w:rsid w:val="00317BB7"/>
    <w:rsid w:val="00320735"/>
    <w:rsid w:val="00320940"/>
    <w:rsid w:val="00320B10"/>
    <w:rsid w:val="00321785"/>
    <w:rsid w:val="00321863"/>
    <w:rsid w:val="00321BA3"/>
    <w:rsid w:val="003224F8"/>
    <w:rsid w:val="00322D36"/>
    <w:rsid w:val="00322F96"/>
    <w:rsid w:val="0032310D"/>
    <w:rsid w:val="0032378C"/>
    <w:rsid w:val="00323AFE"/>
    <w:rsid w:val="00324AF3"/>
    <w:rsid w:val="003261E8"/>
    <w:rsid w:val="00327C2F"/>
    <w:rsid w:val="0033089F"/>
    <w:rsid w:val="00331619"/>
    <w:rsid w:val="003317F2"/>
    <w:rsid w:val="00332645"/>
    <w:rsid w:val="003326A8"/>
    <w:rsid w:val="00332F8D"/>
    <w:rsid w:val="00333768"/>
    <w:rsid w:val="00333796"/>
    <w:rsid w:val="0033386E"/>
    <w:rsid w:val="003341ED"/>
    <w:rsid w:val="00334269"/>
    <w:rsid w:val="0033574B"/>
    <w:rsid w:val="00335A70"/>
    <w:rsid w:val="00335B07"/>
    <w:rsid w:val="00335F94"/>
    <w:rsid w:val="00336A87"/>
    <w:rsid w:val="00340016"/>
    <w:rsid w:val="003403AB"/>
    <w:rsid w:val="00340D55"/>
    <w:rsid w:val="003412FF"/>
    <w:rsid w:val="00341538"/>
    <w:rsid w:val="003419A2"/>
    <w:rsid w:val="00341C3E"/>
    <w:rsid w:val="00341F25"/>
    <w:rsid w:val="00342675"/>
    <w:rsid w:val="0034275A"/>
    <w:rsid w:val="00342F5C"/>
    <w:rsid w:val="003433CE"/>
    <w:rsid w:val="00343460"/>
    <w:rsid w:val="003439E6"/>
    <w:rsid w:val="00343F05"/>
    <w:rsid w:val="00344085"/>
    <w:rsid w:val="00344933"/>
    <w:rsid w:val="0034499B"/>
    <w:rsid w:val="00345BD9"/>
    <w:rsid w:val="00345CD7"/>
    <w:rsid w:val="00345EF6"/>
    <w:rsid w:val="003465DF"/>
    <w:rsid w:val="00346AC7"/>
    <w:rsid w:val="00346EE5"/>
    <w:rsid w:val="00346F26"/>
    <w:rsid w:val="00347EC0"/>
    <w:rsid w:val="00350A64"/>
    <w:rsid w:val="00350F80"/>
    <w:rsid w:val="00351654"/>
    <w:rsid w:val="00351C78"/>
    <w:rsid w:val="00351C7A"/>
    <w:rsid w:val="00354E4E"/>
    <w:rsid w:val="00355E92"/>
    <w:rsid w:val="00355F79"/>
    <w:rsid w:val="003560D3"/>
    <w:rsid w:val="003562DA"/>
    <w:rsid w:val="0035680E"/>
    <w:rsid w:val="00356990"/>
    <w:rsid w:val="00356E10"/>
    <w:rsid w:val="00357053"/>
    <w:rsid w:val="003575FF"/>
    <w:rsid w:val="00357B7E"/>
    <w:rsid w:val="003602DA"/>
    <w:rsid w:val="003605BB"/>
    <w:rsid w:val="0036071A"/>
    <w:rsid w:val="00361163"/>
    <w:rsid w:val="003636AE"/>
    <w:rsid w:val="00363ABE"/>
    <w:rsid w:val="00363D2D"/>
    <w:rsid w:val="00363D92"/>
    <w:rsid w:val="003645DB"/>
    <w:rsid w:val="00364954"/>
    <w:rsid w:val="003652FA"/>
    <w:rsid w:val="003667A1"/>
    <w:rsid w:val="00367904"/>
    <w:rsid w:val="00367F9C"/>
    <w:rsid w:val="003709F4"/>
    <w:rsid w:val="00370AC0"/>
    <w:rsid w:val="003720FA"/>
    <w:rsid w:val="00372684"/>
    <w:rsid w:val="00373C50"/>
    <w:rsid w:val="00373F4F"/>
    <w:rsid w:val="00374857"/>
    <w:rsid w:val="00375F11"/>
    <w:rsid w:val="00376F95"/>
    <w:rsid w:val="003779EA"/>
    <w:rsid w:val="00377DF4"/>
    <w:rsid w:val="00380832"/>
    <w:rsid w:val="0038178E"/>
    <w:rsid w:val="00381949"/>
    <w:rsid w:val="003819B3"/>
    <w:rsid w:val="00381B0B"/>
    <w:rsid w:val="00383EAC"/>
    <w:rsid w:val="003844AC"/>
    <w:rsid w:val="00384623"/>
    <w:rsid w:val="00384AAD"/>
    <w:rsid w:val="003876E2"/>
    <w:rsid w:val="003878C4"/>
    <w:rsid w:val="003878D0"/>
    <w:rsid w:val="00387A93"/>
    <w:rsid w:val="00390B71"/>
    <w:rsid w:val="00390B85"/>
    <w:rsid w:val="00390C32"/>
    <w:rsid w:val="0039125B"/>
    <w:rsid w:val="00391C9C"/>
    <w:rsid w:val="00392F7C"/>
    <w:rsid w:val="003951D3"/>
    <w:rsid w:val="003952C9"/>
    <w:rsid w:val="00395D4E"/>
    <w:rsid w:val="00396159"/>
    <w:rsid w:val="00396467"/>
    <w:rsid w:val="00397070"/>
    <w:rsid w:val="003977A0"/>
    <w:rsid w:val="00397860"/>
    <w:rsid w:val="00397872"/>
    <w:rsid w:val="00397A81"/>
    <w:rsid w:val="00397AA9"/>
    <w:rsid w:val="003A013D"/>
    <w:rsid w:val="003A0806"/>
    <w:rsid w:val="003A0811"/>
    <w:rsid w:val="003A0A84"/>
    <w:rsid w:val="003A0D62"/>
    <w:rsid w:val="003A0F5D"/>
    <w:rsid w:val="003A249D"/>
    <w:rsid w:val="003A293A"/>
    <w:rsid w:val="003A318D"/>
    <w:rsid w:val="003A3601"/>
    <w:rsid w:val="003A45CA"/>
    <w:rsid w:val="003A501C"/>
    <w:rsid w:val="003A562D"/>
    <w:rsid w:val="003A56DA"/>
    <w:rsid w:val="003A5A81"/>
    <w:rsid w:val="003A5C7A"/>
    <w:rsid w:val="003A5FB7"/>
    <w:rsid w:val="003A6793"/>
    <w:rsid w:val="003B0E4D"/>
    <w:rsid w:val="003B212F"/>
    <w:rsid w:val="003B2844"/>
    <w:rsid w:val="003B3AF5"/>
    <w:rsid w:val="003B3C0D"/>
    <w:rsid w:val="003B3E16"/>
    <w:rsid w:val="003B41B8"/>
    <w:rsid w:val="003B423B"/>
    <w:rsid w:val="003B428C"/>
    <w:rsid w:val="003B4342"/>
    <w:rsid w:val="003B43C0"/>
    <w:rsid w:val="003B617F"/>
    <w:rsid w:val="003B6D89"/>
    <w:rsid w:val="003B7A55"/>
    <w:rsid w:val="003B7C73"/>
    <w:rsid w:val="003C0601"/>
    <w:rsid w:val="003C0BEE"/>
    <w:rsid w:val="003C1081"/>
    <w:rsid w:val="003C1F7F"/>
    <w:rsid w:val="003C295E"/>
    <w:rsid w:val="003C2A84"/>
    <w:rsid w:val="003C2FAF"/>
    <w:rsid w:val="003C32A2"/>
    <w:rsid w:val="003C3BDA"/>
    <w:rsid w:val="003C41E9"/>
    <w:rsid w:val="003C42AF"/>
    <w:rsid w:val="003C4F0F"/>
    <w:rsid w:val="003C5258"/>
    <w:rsid w:val="003C5AD0"/>
    <w:rsid w:val="003C5B09"/>
    <w:rsid w:val="003C5BAE"/>
    <w:rsid w:val="003C6678"/>
    <w:rsid w:val="003C73B2"/>
    <w:rsid w:val="003C7CE6"/>
    <w:rsid w:val="003C7D05"/>
    <w:rsid w:val="003D05F9"/>
    <w:rsid w:val="003D083D"/>
    <w:rsid w:val="003D09A4"/>
    <w:rsid w:val="003D0DEB"/>
    <w:rsid w:val="003D0E04"/>
    <w:rsid w:val="003D250B"/>
    <w:rsid w:val="003D26AC"/>
    <w:rsid w:val="003D2A94"/>
    <w:rsid w:val="003D36B9"/>
    <w:rsid w:val="003D423E"/>
    <w:rsid w:val="003D4519"/>
    <w:rsid w:val="003D4B73"/>
    <w:rsid w:val="003D4E78"/>
    <w:rsid w:val="003D51B5"/>
    <w:rsid w:val="003D5BED"/>
    <w:rsid w:val="003D5EDE"/>
    <w:rsid w:val="003D6215"/>
    <w:rsid w:val="003D69B5"/>
    <w:rsid w:val="003D6EC9"/>
    <w:rsid w:val="003D6F99"/>
    <w:rsid w:val="003D7508"/>
    <w:rsid w:val="003E04BC"/>
    <w:rsid w:val="003E062D"/>
    <w:rsid w:val="003E124B"/>
    <w:rsid w:val="003E194E"/>
    <w:rsid w:val="003E1BEA"/>
    <w:rsid w:val="003E241C"/>
    <w:rsid w:val="003E263F"/>
    <w:rsid w:val="003E2889"/>
    <w:rsid w:val="003E3795"/>
    <w:rsid w:val="003E3ADD"/>
    <w:rsid w:val="003E42F5"/>
    <w:rsid w:val="003E462C"/>
    <w:rsid w:val="003E46AD"/>
    <w:rsid w:val="003E479C"/>
    <w:rsid w:val="003E4D7A"/>
    <w:rsid w:val="003E5104"/>
    <w:rsid w:val="003E52AA"/>
    <w:rsid w:val="003E52D1"/>
    <w:rsid w:val="003E5F18"/>
    <w:rsid w:val="003E681D"/>
    <w:rsid w:val="003E6914"/>
    <w:rsid w:val="003F0600"/>
    <w:rsid w:val="003F0B37"/>
    <w:rsid w:val="003F1BE0"/>
    <w:rsid w:val="003F3A9C"/>
    <w:rsid w:val="003F545C"/>
    <w:rsid w:val="003F56AA"/>
    <w:rsid w:val="003F711D"/>
    <w:rsid w:val="00400063"/>
    <w:rsid w:val="004001F7"/>
    <w:rsid w:val="004002F1"/>
    <w:rsid w:val="004002F2"/>
    <w:rsid w:val="004003C3"/>
    <w:rsid w:val="00402855"/>
    <w:rsid w:val="0040446C"/>
    <w:rsid w:val="0040498F"/>
    <w:rsid w:val="00405F5D"/>
    <w:rsid w:val="0040652E"/>
    <w:rsid w:val="004066A6"/>
    <w:rsid w:val="00406C8C"/>
    <w:rsid w:val="00407C9B"/>
    <w:rsid w:val="00407F20"/>
    <w:rsid w:val="004107A8"/>
    <w:rsid w:val="00410918"/>
    <w:rsid w:val="00410E5F"/>
    <w:rsid w:val="004115D9"/>
    <w:rsid w:val="00411716"/>
    <w:rsid w:val="00411BCE"/>
    <w:rsid w:val="00413A70"/>
    <w:rsid w:val="00413B22"/>
    <w:rsid w:val="00413B96"/>
    <w:rsid w:val="004140F0"/>
    <w:rsid w:val="0041410E"/>
    <w:rsid w:val="0041460A"/>
    <w:rsid w:val="0041476A"/>
    <w:rsid w:val="00414C1D"/>
    <w:rsid w:val="00415BFC"/>
    <w:rsid w:val="00415D58"/>
    <w:rsid w:val="004170B8"/>
    <w:rsid w:val="004173AA"/>
    <w:rsid w:val="004178BE"/>
    <w:rsid w:val="00417D89"/>
    <w:rsid w:val="004214B4"/>
    <w:rsid w:val="00422101"/>
    <w:rsid w:val="00422AE8"/>
    <w:rsid w:val="00422FB5"/>
    <w:rsid w:val="00423A94"/>
    <w:rsid w:val="00423CE3"/>
    <w:rsid w:val="00424351"/>
    <w:rsid w:val="004244DE"/>
    <w:rsid w:val="0042451B"/>
    <w:rsid w:val="004246AE"/>
    <w:rsid w:val="0042493F"/>
    <w:rsid w:val="004252A9"/>
    <w:rsid w:val="00425385"/>
    <w:rsid w:val="004255B0"/>
    <w:rsid w:val="00426087"/>
    <w:rsid w:val="00426135"/>
    <w:rsid w:val="0042613C"/>
    <w:rsid w:val="00426EEB"/>
    <w:rsid w:val="0042790E"/>
    <w:rsid w:val="00427E3E"/>
    <w:rsid w:val="0043050D"/>
    <w:rsid w:val="00430D84"/>
    <w:rsid w:val="0043119E"/>
    <w:rsid w:val="0043222C"/>
    <w:rsid w:val="00432314"/>
    <w:rsid w:val="004326DA"/>
    <w:rsid w:val="00432889"/>
    <w:rsid w:val="00432C44"/>
    <w:rsid w:val="00432DC8"/>
    <w:rsid w:val="00433609"/>
    <w:rsid w:val="004338EA"/>
    <w:rsid w:val="004338F4"/>
    <w:rsid w:val="00433BFB"/>
    <w:rsid w:val="00433C5F"/>
    <w:rsid w:val="00433F99"/>
    <w:rsid w:val="004343B4"/>
    <w:rsid w:val="00434B10"/>
    <w:rsid w:val="00435A81"/>
    <w:rsid w:val="00436254"/>
    <w:rsid w:val="0043661F"/>
    <w:rsid w:val="00436C8F"/>
    <w:rsid w:val="00436FCE"/>
    <w:rsid w:val="004370E3"/>
    <w:rsid w:val="0043765B"/>
    <w:rsid w:val="00437732"/>
    <w:rsid w:val="00437ED5"/>
    <w:rsid w:val="00440A33"/>
    <w:rsid w:val="00440BC6"/>
    <w:rsid w:val="00441889"/>
    <w:rsid w:val="00442602"/>
    <w:rsid w:val="00442731"/>
    <w:rsid w:val="00443726"/>
    <w:rsid w:val="0044472D"/>
    <w:rsid w:val="00445753"/>
    <w:rsid w:val="0044631A"/>
    <w:rsid w:val="004463CD"/>
    <w:rsid w:val="00446663"/>
    <w:rsid w:val="00447249"/>
    <w:rsid w:val="004472F7"/>
    <w:rsid w:val="004473FD"/>
    <w:rsid w:val="004501D4"/>
    <w:rsid w:val="0045083D"/>
    <w:rsid w:val="004515DA"/>
    <w:rsid w:val="00452173"/>
    <w:rsid w:val="00452331"/>
    <w:rsid w:val="004525BB"/>
    <w:rsid w:val="00453277"/>
    <w:rsid w:val="00453DC6"/>
    <w:rsid w:val="00453DEB"/>
    <w:rsid w:val="00454202"/>
    <w:rsid w:val="00454553"/>
    <w:rsid w:val="004550D3"/>
    <w:rsid w:val="00455A0D"/>
    <w:rsid w:val="00455E01"/>
    <w:rsid w:val="004563CF"/>
    <w:rsid w:val="004567BB"/>
    <w:rsid w:val="00457BB9"/>
    <w:rsid w:val="00460F09"/>
    <w:rsid w:val="00461EDE"/>
    <w:rsid w:val="00462C80"/>
    <w:rsid w:val="00462F30"/>
    <w:rsid w:val="00463179"/>
    <w:rsid w:val="00463641"/>
    <w:rsid w:val="00463AD7"/>
    <w:rsid w:val="00463F96"/>
    <w:rsid w:val="00464D9E"/>
    <w:rsid w:val="00465AC5"/>
    <w:rsid w:val="00465E2F"/>
    <w:rsid w:val="00466BD3"/>
    <w:rsid w:val="00467057"/>
    <w:rsid w:val="0046779E"/>
    <w:rsid w:val="004711C7"/>
    <w:rsid w:val="004714DD"/>
    <w:rsid w:val="004720FF"/>
    <w:rsid w:val="0047231F"/>
    <w:rsid w:val="00472BC4"/>
    <w:rsid w:val="0047372E"/>
    <w:rsid w:val="00474392"/>
    <w:rsid w:val="0047487D"/>
    <w:rsid w:val="0047581A"/>
    <w:rsid w:val="004758E7"/>
    <w:rsid w:val="0047598E"/>
    <w:rsid w:val="0047626F"/>
    <w:rsid w:val="00477468"/>
    <w:rsid w:val="00477E29"/>
    <w:rsid w:val="00480453"/>
    <w:rsid w:val="00480C35"/>
    <w:rsid w:val="00481496"/>
    <w:rsid w:val="0048173A"/>
    <w:rsid w:val="00481A79"/>
    <w:rsid w:val="00481AA9"/>
    <w:rsid w:val="00482206"/>
    <w:rsid w:val="00482299"/>
    <w:rsid w:val="004828BA"/>
    <w:rsid w:val="00482E9A"/>
    <w:rsid w:val="00483649"/>
    <w:rsid w:val="00484B58"/>
    <w:rsid w:val="00485122"/>
    <w:rsid w:val="00485BEE"/>
    <w:rsid w:val="0048609F"/>
    <w:rsid w:val="00486A43"/>
    <w:rsid w:val="00486D68"/>
    <w:rsid w:val="004872D4"/>
    <w:rsid w:val="00487916"/>
    <w:rsid w:val="004907AE"/>
    <w:rsid w:val="00490855"/>
    <w:rsid w:val="004913B4"/>
    <w:rsid w:val="00491D3B"/>
    <w:rsid w:val="004922C7"/>
    <w:rsid w:val="004923DA"/>
    <w:rsid w:val="00492974"/>
    <w:rsid w:val="00492996"/>
    <w:rsid w:val="00492BB4"/>
    <w:rsid w:val="00492C7A"/>
    <w:rsid w:val="00492C98"/>
    <w:rsid w:val="00492D14"/>
    <w:rsid w:val="00493944"/>
    <w:rsid w:val="00494384"/>
    <w:rsid w:val="00494AD2"/>
    <w:rsid w:val="00494AFD"/>
    <w:rsid w:val="00496494"/>
    <w:rsid w:val="0049681E"/>
    <w:rsid w:val="0049717C"/>
    <w:rsid w:val="00497565"/>
    <w:rsid w:val="004A033B"/>
    <w:rsid w:val="004A0724"/>
    <w:rsid w:val="004A08BD"/>
    <w:rsid w:val="004A0DBB"/>
    <w:rsid w:val="004A1001"/>
    <w:rsid w:val="004A107C"/>
    <w:rsid w:val="004A2919"/>
    <w:rsid w:val="004A33B5"/>
    <w:rsid w:val="004A3B4B"/>
    <w:rsid w:val="004A3C39"/>
    <w:rsid w:val="004A435D"/>
    <w:rsid w:val="004A4383"/>
    <w:rsid w:val="004A43E0"/>
    <w:rsid w:val="004A47BC"/>
    <w:rsid w:val="004A50A7"/>
    <w:rsid w:val="004A5196"/>
    <w:rsid w:val="004A5197"/>
    <w:rsid w:val="004A5243"/>
    <w:rsid w:val="004A5D09"/>
    <w:rsid w:val="004A63B7"/>
    <w:rsid w:val="004A6F52"/>
    <w:rsid w:val="004A6F67"/>
    <w:rsid w:val="004A77C5"/>
    <w:rsid w:val="004A7AED"/>
    <w:rsid w:val="004B165E"/>
    <w:rsid w:val="004B2BC6"/>
    <w:rsid w:val="004B2CF3"/>
    <w:rsid w:val="004B2DDC"/>
    <w:rsid w:val="004B307E"/>
    <w:rsid w:val="004B3197"/>
    <w:rsid w:val="004B3F6D"/>
    <w:rsid w:val="004B4012"/>
    <w:rsid w:val="004B4DA6"/>
    <w:rsid w:val="004B4ECA"/>
    <w:rsid w:val="004B5047"/>
    <w:rsid w:val="004B51DA"/>
    <w:rsid w:val="004B5495"/>
    <w:rsid w:val="004B5B93"/>
    <w:rsid w:val="004B5C06"/>
    <w:rsid w:val="004B6323"/>
    <w:rsid w:val="004B70C0"/>
    <w:rsid w:val="004B7E13"/>
    <w:rsid w:val="004C009A"/>
    <w:rsid w:val="004C05BB"/>
    <w:rsid w:val="004C0FE8"/>
    <w:rsid w:val="004C110F"/>
    <w:rsid w:val="004C1413"/>
    <w:rsid w:val="004C1573"/>
    <w:rsid w:val="004C1C37"/>
    <w:rsid w:val="004C217B"/>
    <w:rsid w:val="004C2F7C"/>
    <w:rsid w:val="004C3920"/>
    <w:rsid w:val="004C3A04"/>
    <w:rsid w:val="004C3CDD"/>
    <w:rsid w:val="004C47DD"/>
    <w:rsid w:val="004C58DD"/>
    <w:rsid w:val="004C5CAA"/>
    <w:rsid w:val="004C5D99"/>
    <w:rsid w:val="004C65FD"/>
    <w:rsid w:val="004C688D"/>
    <w:rsid w:val="004C7E51"/>
    <w:rsid w:val="004D02D4"/>
    <w:rsid w:val="004D06CE"/>
    <w:rsid w:val="004D1226"/>
    <w:rsid w:val="004D2981"/>
    <w:rsid w:val="004D328B"/>
    <w:rsid w:val="004D337B"/>
    <w:rsid w:val="004D3B9B"/>
    <w:rsid w:val="004D4670"/>
    <w:rsid w:val="004D4E60"/>
    <w:rsid w:val="004D5077"/>
    <w:rsid w:val="004D5289"/>
    <w:rsid w:val="004D59A5"/>
    <w:rsid w:val="004D798D"/>
    <w:rsid w:val="004E1981"/>
    <w:rsid w:val="004E1C19"/>
    <w:rsid w:val="004E25A1"/>
    <w:rsid w:val="004E385D"/>
    <w:rsid w:val="004E3FC1"/>
    <w:rsid w:val="004E419E"/>
    <w:rsid w:val="004E7E98"/>
    <w:rsid w:val="004F0007"/>
    <w:rsid w:val="004F04C4"/>
    <w:rsid w:val="004F0AE8"/>
    <w:rsid w:val="004F16AB"/>
    <w:rsid w:val="004F17BC"/>
    <w:rsid w:val="004F1859"/>
    <w:rsid w:val="004F1900"/>
    <w:rsid w:val="004F1902"/>
    <w:rsid w:val="004F1B28"/>
    <w:rsid w:val="004F1FAE"/>
    <w:rsid w:val="004F26BF"/>
    <w:rsid w:val="004F2914"/>
    <w:rsid w:val="004F2A81"/>
    <w:rsid w:val="004F2D24"/>
    <w:rsid w:val="004F2F51"/>
    <w:rsid w:val="004F3164"/>
    <w:rsid w:val="004F4221"/>
    <w:rsid w:val="004F4C96"/>
    <w:rsid w:val="004F4F03"/>
    <w:rsid w:val="004F519A"/>
    <w:rsid w:val="004F53A0"/>
    <w:rsid w:val="004F6B38"/>
    <w:rsid w:val="004F6C3C"/>
    <w:rsid w:val="004F73EA"/>
    <w:rsid w:val="005000CA"/>
    <w:rsid w:val="0050033B"/>
    <w:rsid w:val="005006D2"/>
    <w:rsid w:val="00501120"/>
    <w:rsid w:val="00501405"/>
    <w:rsid w:val="0050148F"/>
    <w:rsid w:val="00501548"/>
    <w:rsid w:val="00501CDC"/>
    <w:rsid w:val="00504637"/>
    <w:rsid w:val="00504B2D"/>
    <w:rsid w:val="00505424"/>
    <w:rsid w:val="005060ED"/>
    <w:rsid w:val="00506649"/>
    <w:rsid w:val="00506B7E"/>
    <w:rsid w:val="00507389"/>
    <w:rsid w:val="005074DB"/>
    <w:rsid w:val="00507A57"/>
    <w:rsid w:val="00510070"/>
    <w:rsid w:val="00510C4B"/>
    <w:rsid w:val="00510D2D"/>
    <w:rsid w:val="005118E9"/>
    <w:rsid w:val="00511A59"/>
    <w:rsid w:val="00512348"/>
    <w:rsid w:val="00512B39"/>
    <w:rsid w:val="00512BB2"/>
    <w:rsid w:val="00512DEF"/>
    <w:rsid w:val="005136C1"/>
    <w:rsid w:val="00514CEF"/>
    <w:rsid w:val="005155B9"/>
    <w:rsid w:val="005155C2"/>
    <w:rsid w:val="00515994"/>
    <w:rsid w:val="0051620A"/>
    <w:rsid w:val="00517BDF"/>
    <w:rsid w:val="00520057"/>
    <w:rsid w:val="00520558"/>
    <w:rsid w:val="005206E4"/>
    <w:rsid w:val="00521AD7"/>
    <w:rsid w:val="00521FE8"/>
    <w:rsid w:val="0052215A"/>
    <w:rsid w:val="00522701"/>
    <w:rsid w:val="005227FF"/>
    <w:rsid w:val="005229E6"/>
    <w:rsid w:val="00523063"/>
    <w:rsid w:val="00523AE8"/>
    <w:rsid w:val="00523D1A"/>
    <w:rsid w:val="00524861"/>
    <w:rsid w:val="005258DD"/>
    <w:rsid w:val="00526381"/>
    <w:rsid w:val="005263E8"/>
    <w:rsid w:val="00530B3E"/>
    <w:rsid w:val="005310C1"/>
    <w:rsid w:val="0053184A"/>
    <w:rsid w:val="005318C9"/>
    <w:rsid w:val="00532278"/>
    <w:rsid w:val="00532667"/>
    <w:rsid w:val="0053269B"/>
    <w:rsid w:val="00532BA1"/>
    <w:rsid w:val="005342C9"/>
    <w:rsid w:val="00534ABC"/>
    <w:rsid w:val="00534B70"/>
    <w:rsid w:val="00534CD8"/>
    <w:rsid w:val="00534F01"/>
    <w:rsid w:val="00534F5C"/>
    <w:rsid w:val="00535411"/>
    <w:rsid w:val="005358BA"/>
    <w:rsid w:val="00535D6F"/>
    <w:rsid w:val="00535F00"/>
    <w:rsid w:val="00536F20"/>
    <w:rsid w:val="005375BE"/>
    <w:rsid w:val="00537660"/>
    <w:rsid w:val="005418BF"/>
    <w:rsid w:val="00541E60"/>
    <w:rsid w:val="005430E5"/>
    <w:rsid w:val="00543CA1"/>
    <w:rsid w:val="00544133"/>
    <w:rsid w:val="00544460"/>
    <w:rsid w:val="00544BC1"/>
    <w:rsid w:val="00545E2A"/>
    <w:rsid w:val="0054651C"/>
    <w:rsid w:val="00547383"/>
    <w:rsid w:val="0054770E"/>
    <w:rsid w:val="00547A51"/>
    <w:rsid w:val="00547A75"/>
    <w:rsid w:val="0055005A"/>
    <w:rsid w:val="00550F51"/>
    <w:rsid w:val="00550F8A"/>
    <w:rsid w:val="00551BD9"/>
    <w:rsid w:val="00552877"/>
    <w:rsid w:val="00552F88"/>
    <w:rsid w:val="005533D1"/>
    <w:rsid w:val="005539EC"/>
    <w:rsid w:val="00553F70"/>
    <w:rsid w:val="00554A16"/>
    <w:rsid w:val="00554C7E"/>
    <w:rsid w:val="00555835"/>
    <w:rsid w:val="00555992"/>
    <w:rsid w:val="00555A2B"/>
    <w:rsid w:val="00555ED0"/>
    <w:rsid w:val="00556824"/>
    <w:rsid w:val="00556A06"/>
    <w:rsid w:val="00556E35"/>
    <w:rsid w:val="00557113"/>
    <w:rsid w:val="00557CB4"/>
    <w:rsid w:val="00557E12"/>
    <w:rsid w:val="00560010"/>
    <w:rsid w:val="00560207"/>
    <w:rsid w:val="00560C18"/>
    <w:rsid w:val="00561636"/>
    <w:rsid w:val="00562BF8"/>
    <w:rsid w:val="005633A2"/>
    <w:rsid w:val="00563689"/>
    <w:rsid w:val="00563735"/>
    <w:rsid w:val="00563D75"/>
    <w:rsid w:val="00564289"/>
    <w:rsid w:val="00564773"/>
    <w:rsid w:val="005654B5"/>
    <w:rsid w:val="00565954"/>
    <w:rsid w:val="00565974"/>
    <w:rsid w:val="00567093"/>
    <w:rsid w:val="005675A0"/>
    <w:rsid w:val="00567624"/>
    <w:rsid w:val="00567BDD"/>
    <w:rsid w:val="00570971"/>
    <w:rsid w:val="00571983"/>
    <w:rsid w:val="00571F31"/>
    <w:rsid w:val="00571F3F"/>
    <w:rsid w:val="00572852"/>
    <w:rsid w:val="00572EF3"/>
    <w:rsid w:val="00573822"/>
    <w:rsid w:val="00573B4C"/>
    <w:rsid w:val="005741F5"/>
    <w:rsid w:val="00574C70"/>
    <w:rsid w:val="00575F19"/>
    <w:rsid w:val="00576509"/>
    <w:rsid w:val="00576900"/>
    <w:rsid w:val="0057723A"/>
    <w:rsid w:val="005802D3"/>
    <w:rsid w:val="0058098A"/>
    <w:rsid w:val="00581B67"/>
    <w:rsid w:val="0058232E"/>
    <w:rsid w:val="00582E00"/>
    <w:rsid w:val="005831B5"/>
    <w:rsid w:val="00583CE7"/>
    <w:rsid w:val="00583E86"/>
    <w:rsid w:val="005845AA"/>
    <w:rsid w:val="00584D96"/>
    <w:rsid w:val="0058501C"/>
    <w:rsid w:val="00585F80"/>
    <w:rsid w:val="00586141"/>
    <w:rsid w:val="005861E2"/>
    <w:rsid w:val="00586C83"/>
    <w:rsid w:val="00586EA0"/>
    <w:rsid w:val="00586F66"/>
    <w:rsid w:val="005878CC"/>
    <w:rsid w:val="00587C5B"/>
    <w:rsid w:val="005902BC"/>
    <w:rsid w:val="00590762"/>
    <w:rsid w:val="00590908"/>
    <w:rsid w:val="00591488"/>
    <w:rsid w:val="00592FE3"/>
    <w:rsid w:val="00593159"/>
    <w:rsid w:val="005935A7"/>
    <w:rsid w:val="005939C5"/>
    <w:rsid w:val="00594952"/>
    <w:rsid w:val="00595BA7"/>
    <w:rsid w:val="00596199"/>
    <w:rsid w:val="005962B1"/>
    <w:rsid w:val="00596A53"/>
    <w:rsid w:val="00597935"/>
    <w:rsid w:val="00597B26"/>
    <w:rsid w:val="00597E1C"/>
    <w:rsid w:val="00597E2A"/>
    <w:rsid w:val="005A1852"/>
    <w:rsid w:val="005A1D4A"/>
    <w:rsid w:val="005A1E7F"/>
    <w:rsid w:val="005A2A83"/>
    <w:rsid w:val="005A2B7F"/>
    <w:rsid w:val="005A39D9"/>
    <w:rsid w:val="005A40D7"/>
    <w:rsid w:val="005A553D"/>
    <w:rsid w:val="005A58B0"/>
    <w:rsid w:val="005A68FA"/>
    <w:rsid w:val="005B00F2"/>
    <w:rsid w:val="005B0ADF"/>
    <w:rsid w:val="005B121E"/>
    <w:rsid w:val="005B14B0"/>
    <w:rsid w:val="005B1E4A"/>
    <w:rsid w:val="005B2BA4"/>
    <w:rsid w:val="005B2BF8"/>
    <w:rsid w:val="005B3005"/>
    <w:rsid w:val="005B34CA"/>
    <w:rsid w:val="005B45AB"/>
    <w:rsid w:val="005B4A40"/>
    <w:rsid w:val="005B4AFD"/>
    <w:rsid w:val="005B528F"/>
    <w:rsid w:val="005B52D8"/>
    <w:rsid w:val="005B60B0"/>
    <w:rsid w:val="005B65B2"/>
    <w:rsid w:val="005B7E58"/>
    <w:rsid w:val="005C0425"/>
    <w:rsid w:val="005C0875"/>
    <w:rsid w:val="005C1672"/>
    <w:rsid w:val="005C1837"/>
    <w:rsid w:val="005C1B96"/>
    <w:rsid w:val="005C23DD"/>
    <w:rsid w:val="005C304D"/>
    <w:rsid w:val="005C400C"/>
    <w:rsid w:val="005C56CC"/>
    <w:rsid w:val="005C60DD"/>
    <w:rsid w:val="005C67E3"/>
    <w:rsid w:val="005C695E"/>
    <w:rsid w:val="005C769D"/>
    <w:rsid w:val="005D015C"/>
    <w:rsid w:val="005D0C0D"/>
    <w:rsid w:val="005D0CF7"/>
    <w:rsid w:val="005D113C"/>
    <w:rsid w:val="005D1A06"/>
    <w:rsid w:val="005D2AD4"/>
    <w:rsid w:val="005D316F"/>
    <w:rsid w:val="005D3407"/>
    <w:rsid w:val="005D3602"/>
    <w:rsid w:val="005D41B0"/>
    <w:rsid w:val="005D46C3"/>
    <w:rsid w:val="005D4868"/>
    <w:rsid w:val="005D5B6E"/>
    <w:rsid w:val="005D6F46"/>
    <w:rsid w:val="005D7182"/>
    <w:rsid w:val="005D79D5"/>
    <w:rsid w:val="005D7FF7"/>
    <w:rsid w:val="005E110D"/>
    <w:rsid w:val="005E14EF"/>
    <w:rsid w:val="005E1843"/>
    <w:rsid w:val="005E1B94"/>
    <w:rsid w:val="005E247A"/>
    <w:rsid w:val="005E2F7F"/>
    <w:rsid w:val="005E3D94"/>
    <w:rsid w:val="005E42A1"/>
    <w:rsid w:val="005E50AC"/>
    <w:rsid w:val="005E58B2"/>
    <w:rsid w:val="005E7427"/>
    <w:rsid w:val="005E7E3B"/>
    <w:rsid w:val="005E7FD3"/>
    <w:rsid w:val="005F007B"/>
    <w:rsid w:val="005F0C39"/>
    <w:rsid w:val="005F0CC1"/>
    <w:rsid w:val="005F1335"/>
    <w:rsid w:val="005F13CF"/>
    <w:rsid w:val="005F1A7B"/>
    <w:rsid w:val="005F245F"/>
    <w:rsid w:val="005F2798"/>
    <w:rsid w:val="005F327A"/>
    <w:rsid w:val="005F3839"/>
    <w:rsid w:val="005F41BE"/>
    <w:rsid w:val="005F444D"/>
    <w:rsid w:val="005F4905"/>
    <w:rsid w:val="005F4D48"/>
    <w:rsid w:val="005F5632"/>
    <w:rsid w:val="005F5CFF"/>
    <w:rsid w:val="005F6414"/>
    <w:rsid w:val="005F6B31"/>
    <w:rsid w:val="005F7053"/>
    <w:rsid w:val="005F710B"/>
    <w:rsid w:val="005F7AFB"/>
    <w:rsid w:val="005F7E07"/>
    <w:rsid w:val="00600A30"/>
    <w:rsid w:val="00600FA8"/>
    <w:rsid w:val="0060141D"/>
    <w:rsid w:val="00601F3D"/>
    <w:rsid w:val="0060243D"/>
    <w:rsid w:val="00602EAA"/>
    <w:rsid w:val="006031EF"/>
    <w:rsid w:val="00603244"/>
    <w:rsid w:val="006035F8"/>
    <w:rsid w:val="00603654"/>
    <w:rsid w:val="006037B6"/>
    <w:rsid w:val="00603C71"/>
    <w:rsid w:val="006048CD"/>
    <w:rsid w:val="00604B36"/>
    <w:rsid w:val="00605B2D"/>
    <w:rsid w:val="00605B56"/>
    <w:rsid w:val="00605E13"/>
    <w:rsid w:val="00606964"/>
    <w:rsid w:val="00606E6E"/>
    <w:rsid w:val="00607715"/>
    <w:rsid w:val="00610424"/>
    <w:rsid w:val="00610C5E"/>
    <w:rsid w:val="0061138D"/>
    <w:rsid w:val="00611574"/>
    <w:rsid w:val="00611751"/>
    <w:rsid w:val="00612451"/>
    <w:rsid w:val="00612921"/>
    <w:rsid w:val="006132B0"/>
    <w:rsid w:val="006138A4"/>
    <w:rsid w:val="00614102"/>
    <w:rsid w:val="0061580A"/>
    <w:rsid w:val="00615AAD"/>
    <w:rsid w:val="006167AA"/>
    <w:rsid w:val="00616D3A"/>
    <w:rsid w:val="006170AD"/>
    <w:rsid w:val="00617BDB"/>
    <w:rsid w:val="00617C37"/>
    <w:rsid w:val="0062049D"/>
    <w:rsid w:val="00620AB1"/>
    <w:rsid w:val="00620C90"/>
    <w:rsid w:val="006211AB"/>
    <w:rsid w:val="006214C6"/>
    <w:rsid w:val="006216C5"/>
    <w:rsid w:val="00621941"/>
    <w:rsid w:val="00621ADC"/>
    <w:rsid w:val="006222EC"/>
    <w:rsid w:val="0062256D"/>
    <w:rsid w:val="00622B85"/>
    <w:rsid w:val="00622F88"/>
    <w:rsid w:val="00623101"/>
    <w:rsid w:val="006238A2"/>
    <w:rsid w:val="00623ED8"/>
    <w:rsid w:val="006243BC"/>
    <w:rsid w:val="0062540B"/>
    <w:rsid w:val="006257DA"/>
    <w:rsid w:val="00625EE0"/>
    <w:rsid w:val="00626390"/>
    <w:rsid w:val="00626F02"/>
    <w:rsid w:val="00630CD1"/>
    <w:rsid w:val="006312E9"/>
    <w:rsid w:val="00631308"/>
    <w:rsid w:val="0063138C"/>
    <w:rsid w:val="0063171B"/>
    <w:rsid w:val="0063352C"/>
    <w:rsid w:val="006341B9"/>
    <w:rsid w:val="00634225"/>
    <w:rsid w:val="00634A04"/>
    <w:rsid w:val="00634C2C"/>
    <w:rsid w:val="0063548E"/>
    <w:rsid w:val="006364AA"/>
    <w:rsid w:val="00637FB7"/>
    <w:rsid w:val="006402BB"/>
    <w:rsid w:val="00640D5D"/>
    <w:rsid w:val="00641BAD"/>
    <w:rsid w:val="00641CB8"/>
    <w:rsid w:val="00641D2E"/>
    <w:rsid w:val="0064389C"/>
    <w:rsid w:val="00644274"/>
    <w:rsid w:val="006442FA"/>
    <w:rsid w:val="006443AF"/>
    <w:rsid w:val="00646057"/>
    <w:rsid w:val="00646F79"/>
    <w:rsid w:val="006475D9"/>
    <w:rsid w:val="006476BD"/>
    <w:rsid w:val="006500B5"/>
    <w:rsid w:val="00650192"/>
    <w:rsid w:val="00650AA4"/>
    <w:rsid w:val="00650BDE"/>
    <w:rsid w:val="00651B0B"/>
    <w:rsid w:val="006526B6"/>
    <w:rsid w:val="00652D98"/>
    <w:rsid w:val="006530B8"/>
    <w:rsid w:val="0065371A"/>
    <w:rsid w:val="00653A6F"/>
    <w:rsid w:val="00653D53"/>
    <w:rsid w:val="006548D7"/>
    <w:rsid w:val="00654B80"/>
    <w:rsid w:val="00654C31"/>
    <w:rsid w:val="00654C92"/>
    <w:rsid w:val="00654FAA"/>
    <w:rsid w:val="00655A56"/>
    <w:rsid w:val="0065603D"/>
    <w:rsid w:val="00656329"/>
    <w:rsid w:val="006575ED"/>
    <w:rsid w:val="00657F57"/>
    <w:rsid w:val="0066135D"/>
    <w:rsid w:val="006627E1"/>
    <w:rsid w:val="00662B8D"/>
    <w:rsid w:val="00662C8F"/>
    <w:rsid w:val="006630DB"/>
    <w:rsid w:val="00663DD9"/>
    <w:rsid w:val="0066430F"/>
    <w:rsid w:val="0066432A"/>
    <w:rsid w:val="00664509"/>
    <w:rsid w:val="00664971"/>
    <w:rsid w:val="00664982"/>
    <w:rsid w:val="0066522C"/>
    <w:rsid w:val="00665FFA"/>
    <w:rsid w:val="006664ED"/>
    <w:rsid w:val="00666F23"/>
    <w:rsid w:val="00667C85"/>
    <w:rsid w:val="0067009A"/>
    <w:rsid w:val="006706BF"/>
    <w:rsid w:val="0067084C"/>
    <w:rsid w:val="00670861"/>
    <w:rsid w:val="0067111E"/>
    <w:rsid w:val="00672333"/>
    <w:rsid w:val="00672834"/>
    <w:rsid w:val="00672DDE"/>
    <w:rsid w:val="00672E45"/>
    <w:rsid w:val="00672F7E"/>
    <w:rsid w:val="00673159"/>
    <w:rsid w:val="0067386B"/>
    <w:rsid w:val="00674390"/>
    <w:rsid w:val="006747CA"/>
    <w:rsid w:val="00674D2D"/>
    <w:rsid w:val="0067592E"/>
    <w:rsid w:val="00675CC2"/>
    <w:rsid w:val="00676438"/>
    <w:rsid w:val="006765EB"/>
    <w:rsid w:val="00676A1C"/>
    <w:rsid w:val="00676EC2"/>
    <w:rsid w:val="0067703C"/>
    <w:rsid w:val="006779DF"/>
    <w:rsid w:val="00680A4F"/>
    <w:rsid w:val="006810D3"/>
    <w:rsid w:val="00681715"/>
    <w:rsid w:val="006819C3"/>
    <w:rsid w:val="00681E95"/>
    <w:rsid w:val="00681F62"/>
    <w:rsid w:val="00681F72"/>
    <w:rsid w:val="00681F88"/>
    <w:rsid w:val="006835E0"/>
    <w:rsid w:val="0068397E"/>
    <w:rsid w:val="00684107"/>
    <w:rsid w:val="006841E1"/>
    <w:rsid w:val="006842C2"/>
    <w:rsid w:val="00685483"/>
    <w:rsid w:val="0068557F"/>
    <w:rsid w:val="0068617D"/>
    <w:rsid w:val="006869D9"/>
    <w:rsid w:val="006869DA"/>
    <w:rsid w:val="00686BDB"/>
    <w:rsid w:val="006903A0"/>
    <w:rsid w:val="006914C2"/>
    <w:rsid w:val="00691ABA"/>
    <w:rsid w:val="00692DDA"/>
    <w:rsid w:val="00692ED4"/>
    <w:rsid w:val="00692F47"/>
    <w:rsid w:val="00693080"/>
    <w:rsid w:val="00694619"/>
    <w:rsid w:val="00694F5B"/>
    <w:rsid w:val="006950A7"/>
    <w:rsid w:val="0069576D"/>
    <w:rsid w:val="0069578E"/>
    <w:rsid w:val="00695F0C"/>
    <w:rsid w:val="006963E2"/>
    <w:rsid w:val="006968A1"/>
    <w:rsid w:val="00696AC0"/>
    <w:rsid w:val="00696D3C"/>
    <w:rsid w:val="00696DE7"/>
    <w:rsid w:val="00696EBE"/>
    <w:rsid w:val="00696F9E"/>
    <w:rsid w:val="006971EC"/>
    <w:rsid w:val="00697EEC"/>
    <w:rsid w:val="006A0E10"/>
    <w:rsid w:val="006A1D91"/>
    <w:rsid w:val="006A27FE"/>
    <w:rsid w:val="006A2BC3"/>
    <w:rsid w:val="006A3311"/>
    <w:rsid w:val="006A3DE6"/>
    <w:rsid w:val="006A6786"/>
    <w:rsid w:val="006B0279"/>
    <w:rsid w:val="006B08EB"/>
    <w:rsid w:val="006B0D69"/>
    <w:rsid w:val="006B131C"/>
    <w:rsid w:val="006B1740"/>
    <w:rsid w:val="006B19FF"/>
    <w:rsid w:val="006B20CB"/>
    <w:rsid w:val="006B21AA"/>
    <w:rsid w:val="006B2372"/>
    <w:rsid w:val="006B283C"/>
    <w:rsid w:val="006B2CA6"/>
    <w:rsid w:val="006B4464"/>
    <w:rsid w:val="006B6271"/>
    <w:rsid w:val="006B6748"/>
    <w:rsid w:val="006C063E"/>
    <w:rsid w:val="006C0AE2"/>
    <w:rsid w:val="006C1202"/>
    <w:rsid w:val="006C2464"/>
    <w:rsid w:val="006C254A"/>
    <w:rsid w:val="006C3595"/>
    <w:rsid w:val="006C41E8"/>
    <w:rsid w:val="006C477E"/>
    <w:rsid w:val="006C4A65"/>
    <w:rsid w:val="006C4C9C"/>
    <w:rsid w:val="006C5335"/>
    <w:rsid w:val="006C6D3B"/>
    <w:rsid w:val="006C7C16"/>
    <w:rsid w:val="006D0757"/>
    <w:rsid w:val="006D0761"/>
    <w:rsid w:val="006D0CA1"/>
    <w:rsid w:val="006D1537"/>
    <w:rsid w:val="006D1AED"/>
    <w:rsid w:val="006D1D2E"/>
    <w:rsid w:val="006D22C2"/>
    <w:rsid w:val="006D24B5"/>
    <w:rsid w:val="006D2CCD"/>
    <w:rsid w:val="006D2E6E"/>
    <w:rsid w:val="006D32C5"/>
    <w:rsid w:val="006D35C8"/>
    <w:rsid w:val="006D3B92"/>
    <w:rsid w:val="006D3E11"/>
    <w:rsid w:val="006D4256"/>
    <w:rsid w:val="006D48AC"/>
    <w:rsid w:val="006D4F11"/>
    <w:rsid w:val="006D55B3"/>
    <w:rsid w:val="006D621D"/>
    <w:rsid w:val="006D6819"/>
    <w:rsid w:val="006D6C25"/>
    <w:rsid w:val="006D6D1C"/>
    <w:rsid w:val="006D70E7"/>
    <w:rsid w:val="006D7D10"/>
    <w:rsid w:val="006E0245"/>
    <w:rsid w:val="006E038C"/>
    <w:rsid w:val="006E04D5"/>
    <w:rsid w:val="006E0501"/>
    <w:rsid w:val="006E06CA"/>
    <w:rsid w:val="006E0812"/>
    <w:rsid w:val="006E0DC0"/>
    <w:rsid w:val="006E1C1F"/>
    <w:rsid w:val="006E281B"/>
    <w:rsid w:val="006E2AE9"/>
    <w:rsid w:val="006E2F40"/>
    <w:rsid w:val="006E3D3F"/>
    <w:rsid w:val="006E6538"/>
    <w:rsid w:val="006E6F9D"/>
    <w:rsid w:val="006F0408"/>
    <w:rsid w:val="006F1130"/>
    <w:rsid w:val="006F18EE"/>
    <w:rsid w:val="006F1A43"/>
    <w:rsid w:val="006F1FED"/>
    <w:rsid w:val="006F329E"/>
    <w:rsid w:val="006F3691"/>
    <w:rsid w:val="006F486B"/>
    <w:rsid w:val="006F58B1"/>
    <w:rsid w:val="006F65F9"/>
    <w:rsid w:val="006F7E8C"/>
    <w:rsid w:val="0070033D"/>
    <w:rsid w:val="0070086E"/>
    <w:rsid w:val="007016E3"/>
    <w:rsid w:val="00701A51"/>
    <w:rsid w:val="00701A89"/>
    <w:rsid w:val="0070325B"/>
    <w:rsid w:val="00703FFC"/>
    <w:rsid w:val="0070630B"/>
    <w:rsid w:val="00706B80"/>
    <w:rsid w:val="00706C7A"/>
    <w:rsid w:val="00706FA1"/>
    <w:rsid w:val="007102AE"/>
    <w:rsid w:val="00710826"/>
    <w:rsid w:val="00711E27"/>
    <w:rsid w:val="007120AB"/>
    <w:rsid w:val="00712E67"/>
    <w:rsid w:val="0071396C"/>
    <w:rsid w:val="00714A48"/>
    <w:rsid w:val="00715652"/>
    <w:rsid w:val="00715AFC"/>
    <w:rsid w:val="00715F2F"/>
    <w:rsid w:val="007173EA"/>
    <w:rsid w:val="007176EC"/>
    <w:rsid w:val="00720FC3"/>
    <w:rsid w:val="00721510"/>
    <w:rsid w:val="0072194F"/>
    <w:rsid w:val="00721CCC"/>
    <w:rsid w:val="007228E4"/>
    <w:rsid w:val="00722AF4"/>
    <w:rsid w:val="00722C51"/>
    <w:rsid w:val="0072309A"/>
    <w:rsid w:val="0072337E"/>
    <w:rsid w:val="00723A6D"/>
    <w:rsid w:val="00723E56"/>
    <w:rsid w:val="00724051"/>
    <w:rsid w:val="007248C5"/>
    <w:rsid w:val="00725CAC"/>
    <w:rsid w:val="0072602C"/>
    <w:rsid w:val="007264F6"/>
    <w:rsid w:val="00727232"/>
    <w:rsid w:val="00727676"/>
    <w:rsid w:val="0072792E"/>
    <w:rsid w:val="00727B1E"/>
    <w:rsid w:val="00730256"/>
    <w:rsid w:val="007302F2"/>
    <w:rsid w:val="00730721"/>
    <w:rsid w:val="00730A17"/>
    <w:rsid w:val="00730FCB"/>
    <w:rsid w:val="007311F7"/>
    <w:rsid w:val="00731288"/>
    <w:rsid w:val="0073148C"/>
    <w:rsid w:val="0073186F"/>
    <w:rsid w:val="00733963"/>
    <w:rsid w:val="00733F03"/>
    <w:rsid w:val="0073414F"/>
    <w:rsid w:val="00734AB8"/>
    <w:rsid w:val="00734B59"/>
    <w:rsid w:val="00735C79"/>
    <w:rsid w:val="0073655F"/>
    <w:rsid w:val="00736ED6"/>
    <w:rsid w:val="00737363"/>
    <w:rsid w:val="00737D35"/>
    <w:rsid w:val="0074071F"/>
    <w:rsid w:val="00740752"/>
    <w:rsid w:val="00740A6C"/>
    <w:rsid w:val="00741B25"/>
    <w:rsid w:val="00741D95"/>
    <w:rsid w:val="007424BD"/>
    <w:rsid w:val="0074269B"/>
    <w:rsid w:val="00742FD7"/>
    <w:rsid w:val="007432AC"/>
    <w:rsid w:val="00743C2A"/>
    <w:rsid w:val="00743E42"/>
    <w:rsid w:val="007447DA"/>
    <w:rsid w:val="00745240"/>
    <w:rsid w:val="00746470"/>
    <w:rsid w:val="0074681B"/>
    <w:rsid w:val="00746ADD"/>
    <w:rsid w:val="00747316"/>
    <w:rsid w:val="0075086A"/>
    <w:rsid w:val="00750C70"/>
    <w:rsid w:val="0075148A"/>
    <w:rsid w:val="00751832"/>
    <w:rsid w:val="00751A03"/>
    <w:rsid w:val="00751BC0"/>
    <w:rsid w:val="00751E31"/>
    <w:rsid w:val="0075323C"/>
    <w:rsid w:val="00753B8C"/>
    <w:rsid w:val="00755F96"/>
    <w:rsid w:val="007563DE"/>
    <w:rsid w:val="007568A2"/>
    <w:rsid w:val="00756C43"/>
    <w:rsid w:val="00756FB0"/>
    <w:rsid w:val="00757378"/>
    <w:rsid w:val="00757768"/>
    <w:rsid w:val="00757982"/>
    <w:rsid w:val="00760FB3"/>
    <w:rsid w:val="00761528"/>
    <w:rsid w:val="00761996"/>
    <w:rsid w:val="0076246C"/>
    <w:rsid w:val="00762718"/>
    <w:rsid w:val="007628D6"/>
    <w:rsid w:val="00762EFD"/>
    <w:rsid w:val="00762F2F"/>
    <w:rsid w:val="0076302E"/>
    <w:rsid w:val="0076360D"/>
    <w:rsid w:val="00763798"/>
    <w:rsid w:val="007638B8"/>
    <w:rsid w:val="00763D5E"/>
    <w:rsid w:val="0076406B"/>
    <w:rsid w:val="007646E6"/>
    <w:rsid w:val="00764713"/>
    <w:rsid w:val="00764DCE"/>
    <w:rsid w:val="007665F1"/>
    <w:rsid w:val="00766CAE"/>
    <w:rsid w:val="00767406"/>
    <w:rsid w:val="00767407"/>
    <w:rsid w:val="00770E5B"/>
    <w:rsid w:val="00770F81"/>
    <w:rsid w:val="007713A3"/>
    <w:rsid w:val="00772C17"/>
    <w:rsid w:val="00772FD9"/>
    <w:rsid w:val="00773D83"/>
    <w:rsid w:val="00773EA4"/>
    <w:rsid w:val="007740C9"/>
    <w:rsid w:val="00775455"/>
    <w:rsid w:val="007763C5"/>
    <w:rsid w:val="00776B4B"/>
    <w:rsid w:val="00776C5A"/>
    <w:rsid w:val="00777B78"/>
    <w:rsid w:val="007804CC"/>
    <w:rsid w:val="007808F5"/>
    <w:rsid w:val="00780EEB"/>
    <w:rsid w:val="007813B9"/>
    <w:rsid w:val="007818F9"/>
    <w:rsid w:val="007821FF"/>
    <w:rsid w:val="00782FE5"/>
    <w:rsid w:val="007836D4"/>
    <w:rsid w:val="007836E5"/>
    <w:rsid w:val="00783782"/>
    <w:rsid w:val="007838FE"/>
    <w:rsid w:val="00783FE9"/>
    <w:rsid w:val="007840F1"/>
    <w:rsid w:val="00784AF5"/>
    <w:rsid w:val="0078586D"/>
    <w:rsid w:val="00785C7C"/>
    <w:rsid w:val="0078609A"/>
    <w:rsid w:val="00786201"/>
    <w:rsid w:val="00786323"/>
    <w:rsid w:val="00786504"/>
    <w:rsid w:val="00786D69"/>
    <w:rsid w:val="00786E29"/>
    <w:rsid w:val="00787957"/>
    <w:rsid w:val="00787DC6"/>
    <w:rsid w:val="0079009B"/>
    <w:rsid w:val="00790731"/>
    <w:rsid w:val="00790D3C"/>
    <w:rsid w:val="00790E75"/>
    <w:rsid w:val="00790F8D"/>
    <w:rsid w:val="007912B2"/>
    <w:rsid w:val="00791AAF"/>
    <w:rsid w:val="00791BAD"/>
    <w:rsid w:val="0079278A"/>
    <w:rsid w:val="00792BF9"/>
    <w:rsid w:val="00793CE4"/>
    <w:rsid w:val="00794751"/>
    <w:rsid w:val="00794C3B"/>
    <w:rsid w:val="007959F9"/>
    <w:rsid w:val="00795DBA"/>
    <w:rsid w:val="00796232"/>
    <w:rsid w:val="007964F4"/>
    <w:rsid w:val="00796901"/>
    <w:rsid w:val="0079729A"/>
    <w:rsid w:val="0079758A"/>
    <w:rsid w:val="00797B06"/>
    <w:rsid w:val="007A067B"/>
    <w:rsid w:val="007A0B65"/>
    <w:rsid w:val="007A1294"/>
    <w:rsid w:val="007A12EF"/>
    <w:rsid w:val="007A25B2"/>
    <w:rsid w:val="007A29FD"/>
    <w:rsid w:val="007A32C4"/>
    <w:rsid w:val="007A3495"/>
    <w:rsid w:val="007A3553"/>
    <w:rsid w:val="007A38E8"/>
    <w:rsid w:val="007A3D59"/>
    <w:rsid w:val="007A442B"/>
    <w:rsid w:val="007A5768"/>
    <w:rsid w:val="007A6D2F"/>
    <w:rsid w:val="007A6F33"/>
    <w:rsid w:val="007A6FC4"/>
    <w:rsid w:val="007A726F"/>
    <w:rsid w:val="007A76B2"/>
    <w:rsid w:val="007A7D21"/>
    <w:rsid w:val="007B06BA"/>
    <w:rsid w:val="007B0DD4"/>
    <w:rsid w:val="007B0E82"/>
    <w:rsid w:val="007B19EF"/>
    <w:rsid w:val="007B2008"/>
    <w:rsid w:val="007B253A"/>
    <w:rsid w:val="007B3803"/>
    <w:rsid w:val="007B39FA"/>
    <w:rsid w:val="007B47CB"/>
    <w:rsid w:val="007B6634"/>
    <w:rsid w:val="007B7069"/>
    <w:rsid w:val="007B75E4"/>
    <w:rsid w:val="007B775E"/>
    <w:rsid w:val="007B7B0B"/>
    <w:rsid w:val="007B7EC2"/>
    <w:rsid w:val="007C0A55"/>
    <w:rsid w:val="007C1D2C"/>
    <w:rsid w:val="007C1DCB"/>
    <w:rsid w:val="007C26F9"/>
    <w:rsid w:val="007C2FFB"/>
    <w:rsid w:val="007C3A03"/>
    <w:rsid w:val="007C3A0F"/>
    <w:rsid w:val="007C3B4B"/>
    <w:rsid w:val="007C3FAB"/>
    <w:rsid w:val="007C4169"/>
    <w:rsid w:val="007C4472"/>
    <w:rsid w:val="007C4618"/>
    <w:rsid w:val="007C56B3"/>
    <w:rsid w:val="007C5C2D"/>
    <w:rsid w:val="007C6EF5"/>
    <w:rsid w:val="007C7C01"/>
    <w:rsid w:val="007C7D39"/>
    <w:rsid w:val="007D0115"/>
    <w:rsid w:val="007D0248"/>
    <w:rsid w:val="007D0372"/>
    <w:rsid w:val="007D0988"/>
    <w:rsid w:val="007D09A4"/>
    <w:rsid w:val="007D0CC0"/>
    <w:rsid w:val="007D17A7"/>
    <w:rsid w:val="007D1A7C"/>
    <w:rsid w:val="007D1C3D"/>
    <w:rsid w:val="007D1D04"/>
    <w:rsid w:val="007D2396"/>
    <w:rsid w:val="007D2781"/>
    <w:rsid w:val="007D2B1F"/>
    <w:rsid w:val="007D2F4D"/>
    <w:rsid w:val="007D34BA"/>
    <w:rsid w:val="007D4315"/>
    <w:rsid w:val="007D524B"/>
    <w:rsid w:val="007D57CB"/>
    <w:rsid w:val="007D5D56"/>
    <w:rsid w:val="007D6006"/>
    <w:rsid w:val="007D66A4"/>
    <w:rsid w:val="007D71A8"/>
    <w:rsid w:val="007D7809"/>
    <w:rsid w:val="007E0390"/>
    <w:rsid w:val="007E13E9"/>
    <w:rsid w:val="007E1495"/>
    <w:rsid w:val="007E14EC"/>
    <w:rsid w:val="007E3635"/>
    <w:rsid w:val="007E430E"/>
    <w:rsid w:val="007E4546"/>
    <w:rsid w:val="007E524B"/>
    <w:rsid w:val="007E5756"/>
    <w:rsid w:val="007E637E"/>
    <w:rsid w:val="007E6722"/>
    <w:rsid w:val="007E73B3"/>
    <w:rsid w:val="007E745D"/>
    <w:rsid w:val="007E74BD"/>
    <w:rsid w:val="007E7502"/>
    <w:rsid w:val="007F0030"/>
    <w:rsid w:val="007F00E5"/>
    <w:rsid w:val="007F0405"/>
    <w:rsid w:val="007F1D8C"/>
    <w:rsid w:val="007F2E9F"/>
    <w:rsid w:val="007F2F74"/>
    <w:rsid w:val="007F3D91"/>
    <w:rsid w:val="007F427B"/>
    <w:rsid w:val="007F471D"/>
    <w:rsid w:val="007F4851"/>
    <w:rsid w:val="007F4A45"/>
    <w:rsid w:val="007F4B60"/>
    <w:rsid w:val="007F4E86"/>
    <w:rsid w:val="007F5247"/>
    <w:rsid w:val="007F652E"/>
    <w:rsid w:val="007F7727"/>
    <w:rsid w:val="007F7802"/>
    <w:rsid w:val="007F7BA3"/>
    <w:rsid w:val="007F7BB8"/>
    <w:rsid w:val="00803738"/>
    <w:rsid w:val="008038B9"/>
    <w:rsid w:val="00804405"/>
    <w:rsid w:val="00804A88"/>
    <w:rsid w:val="00806A1E"/>
    <w:rsid w:val="00806E76"/>
    <w:rsid w:val="00810041"/>
    <w:rsid w:val="00810280"/>
    <w:rsid w:val="00810763"/>
    <w:rsid w:val="00810DEC"/>
    <w:rsid w:val="00811876"/>
    <w:rsid w:val="00813561"/>
    <w:rsid w:val="008142B8"/>
    <w:rsid w:val="0081597D"/>
    <w:rsid w:val="00816B1A"/>
    <w:rsid w:val="00817AAF"/>
    <w:rsid w:val="00817F92"/>
    <w:rsid w:val="008206CF"/>
    <w:rsid w:val="00821407"/>
    <w:rsid w:val="008214FF"/>
    <w:rsid w:val="008220A7"/>
    <w:rsid w:val="00822C17"/>
    <w:rsid w:val="00822FE5"/>
    <w:rsid w:val="00823332"/>
    <w:rsid w:val="00823C6B"/>
    <w:rsid w:val="00823DFE"/>
    <w:rsid w:val="008242BB"/>
    <w:rsid w:val="00824411"/>
    <w:rsid w:val="00825135"/>
    <w:rsid w:val="008252D4"/>
    <w:rsid w:val="008266F9"/>
    <w:rsid w:val="00826781"/>
    <w:rsid w:val="00826786"/>
    <w:rsid w:val="00826B82"/>
    <w:rsid w:val="00826E2E"/>
    <w:rsid w:val="00827CDD"/>
    <w:rsid w:val="00827EC2"/>
    <w:rsid w:val="0083070A"/>
    <w:rsid w:val="00830810"/>
    <w:rsid w:val="00830D26"/>
    <w:rsid w:val="00830EAE"/>
    <w:rsid w:val="00830F97"/>
    <w:rsid w:val="008310C8"/>
    <w:rsid w:val="00831B31"/>
    <w:rsid w:val="008320A4"/>
    <w:rsid w:val="0083378E"/>
    <w:rsid w:val="00834BA7"/>
    <w:rsid w:val="00835649"/>
    <w:rsid w:val="00835B0B"/>
    <w:rsid w:val="00837573"/>
    <w:rsid w:val="00837D7A"/>
    <w:rsid w:val="00837DAE"/>
    <w:rsid w:val="00837EC9"/>
    <w:rsid w:val="008402CF"/>
    <w:rsid w:val="00841542"/>
    <w:rsid w:val="008424FC"/>
    <w:rsid w:val="00842925"/>
    <w:rsid w:val="00842FC8"/>
    <w:rsid w:val="008431BA"/>
    <w:rsid w:val="0084352C"/>
    <w:rsid w:val="00845575"/>
    <w:rsid w:val="008458C7"/>
    <w:rsid w:val="008459CC"/>
    <w:rsid w:val="00846501"/>
    <w:rsid w:val="00846A70"/>
    <w:rsid w:val="00846EBB"/>
    <w:rsid w:val="00846FF6"/>
    <w:rsid w:val="008478E2"/>
    <w:rsid w:val="00847B6F"/>
    <w:rsid w:val="00847BDD"/>
    <w:rsid w:val="00847C6C"/>
    <w:rsid w:val="00847F51"/>
    <w:rsid w:val="0085142C"/>
    <w:rsid w:val="00852308"/>
    <w:rsid w:val="00852BB9"/>
    <w:rsid w:val="00852BC0"/>
    <w:rsid w:val="00852BC3"/>
    <w:rsid w:val="00852C19"/>
    <w:rsid w:val="00852E55"/>
    <w:rsid w:val="008542FE"/>
    <w:rsid w:val="008547DB"/>
    <w:rsid w:val="00854A7F"/>
    <w:rsid w:val="00854DDA"/>
    <w:rsid w:val="008554D5"/>
    <w:rsid w:val="0085598A"/>
    <w:rsid w:val="00855BA7"/>
    <w:rsid w:val="008561FF"/>
    <w:rsid w:val="0085675F"/>
    <w:rsid w:val="00856AB7"/>
    <w:rsid w:val="00856EFB"/>
    <w:rsid w:val="00857EFD"/>
    <w:rsid w:val="008603D2"/>
    <w:rsid w:val="0086083B"/>
    <w:rsid w:val="00860B6C"/>
    <w:rsid w:val="00861964"/>
    <w:rsid w:val="0086234E"/>
    <w:rsid w:val="00862739"/>
    <w:rsid w:val="00862E51"/>
    <w:rsid w:val="0086431F"/>
    <w:rsid w:val="008648C0"/>
    <w:rsid w:val="008650AD"/>
    <w:rsid w:val="00865219"/>
    <w:rsid w:val="008663D9"/>
    <w:rsid w:val="00866CE0"/>
    <w:rsid w:val="00866D0B"/>
    <w:rsid w:val="0086735C"/>
    <w:rsid w:val="00867605"/>
    <w:rsid w:val="00867A48"/>
    <w:rsid w:val="00867EFF"/>
    <w:rsid w:val="00867F5D"/>
    <w:rsid w:val="00867FF7"/>
    <w:rsid w:val="00870737"/>
    <w:rsid w:val="00871367"/>
    <w:rsid w:val="008714DC"/>
    <w:rsid w:val="008716C8"/>
    <w:rsid w:val="00871848"/>
    <w:rsid w:val="00871D29"/>
    <w:rsid w:val="008723F4"/>
    <w:rsid w:val="00872ABE"/>
    <w:rsid w:val="00872D2E"/>
    <w:rsid w:val="00873817"/>
    <w:rsid w:val="00873959"/>
    <w:rsid w:val="00874373"/>
    <w:rsid w:val="00874E3A"/>
    <w:rsid w:val="00874EB3"/>
    <w:rsid w:val="0087521C"/>
    <w:rsid w:val="00875484"/>
    <w:rsid w:val="0087556E"/>
    <w:rsid w:val="008758EC"/>
    <w:rsid w:val="00875BC2"/>
    <w:rsid w:val="00876085"/>
    <w:rsid w:val="00876322"/>
    <w:rsid w:val="00877485"/>
    <w:rsid w:val="00877825"/>
    <w:rsid w:val="00877A62"/>
    <w:rsid w:val="008802F3"/>
    <w:rsid w:val="008810BF"/>
    <w:rsid w:val="00881136"/>
    <w:rsid w:val="00882C1E"/>
    <w:rsid w:val="00882F95"/>
    <w:rsid w:val="00883CD5"/>
    <w:rsid w:val="00884CAE"/>
    <w:rsid w:val="00886700"/>
    <w:rsid w:val="008869A5"/>
    <w:rsid w:val="00886B46"/>
    <w:rsid w:val="008877A7"/>
    <w:rsid w:val="00887A7D"/>
    <w:rsid w:val="00887EDA"/>
    <w:rsid w:val="0089075B"/>
    <w:rsid w:val="00890C2D"/>
    <w:rsid w:val="00891FF8"/>
    <w:rsid w:val="008923E4"/>
    <w:rsid w:val="008925B6"/>
    <w:rsid w:val="00892958"/>
    <w:rsid w:val="00892CE0"/>
    <w:rsid w:val="00893F8F"/>
    <w:rsid w:val="00894510"/>
    <w:rsid w:val="008945AC"/>
    <w:rsid w:val="00895991"/>
    <w:rsid w:val="008969A7"/>
    <w:rsid w:val="00896AE3"/>
    <w:rsid w:val="00896D1B"/>
    <w:rsid w:val="00896EC4"/>
    <w:rsid w:val="00897569"/>
    <w:rsid w:val="0089770E"/>
    <w:rsid w:val="008A019C"/>
    <w:rsid w:val="008A042A"/>
    <w:rsid w:val="008A0BFD"/>
    <w:rsid w:val="008A11CA"/>
    <w:rsid w:val="008A19FD"/>
    <w:rsid w:val="008A1F0E"/>
    <w:rsid w:val="008A24B2"/>
    <w:rsid w:val="008A2C29"/>
    <w:rsid w:val="008A35C1"/>
    <w:rsid w:val="008A3F05"/>
    <w:rsid w:val="008A40F9"/>
    <w:rsid w:val="008A435B"/>
    <w:rsid w:val="008A5426"/>
    <w:rsid w:val="008A558B"/>
    <w:rsid w:val="008A5E11"/>
    <w:rsid w:val="008A6A4F"/>
    <w:rsid w:val="008A6F31"/>
    <w:rsid w:val="008B0495"/>
    <w:rsid w:val="008B0A21"/>
    <w:rsid w:val="008B0C14"/>
    <w:rsid w:val="008B11AC"/>
    <w:rsid w:val="008B2042"/>
    <w:rsid w:val="008B2220"/>
    <w:rsid w:val="008B34D9"/>
    <w:rsid w:val="008B3BC7"/>
    <w:rsid w:val="008B52DB"/>
    <w:rsid w:val="008B5AD6"/>
    <w:rsid w:val="008B5D5C"/>
    <w:rsid w:val="008B61E3"/>
    <w:rsid w:val="008B6A0F"/>
    <w:rsid w:val="008B7459"/>
    <w:rsid w:val="008B785B"/>
    <w:rsid w:val="008B78DA"/>
    <w:rsid w:val="008B7E13"/>
    <w:rsid w:val="008C004A"/>
    <w:rsid w:val="008C03AB"/>
    <w:rsid w:val="008C0460"/>
    <w:rsid w:val="008C0A7E"/>
    <w:rsid w:val="008C0C26"/>
    <w:rsid w:val="008C1645"/>
    <w:rsid w:val="008C23F7"/>
    <w:rsid w:val="008C2CE8"/>
    <w:rsid w:val="008C2F84"/>
    <w:rsid w:val="008C3D40"/>
    <w:rsid w:val="008C3E57"/>
    <w:rsid w:val="008C445D"/>
    <w:rsid w:val="008C4759"/>
    <w:rsid w:val="008C67FF"/>
    <w:rsid w:val="008C7F42"/>
    <w:rsid w:val="008D0610"/>
    <w:rsid w:val="008D075D"/>
    <w:rsid w:val="008D077A"/>
    <w:rsid w:val="008D0C49"/>
    <w:rsid w:val="008D21B3"/>
    <w:rsid w:val="008D2934"/>
    <w:rsid w:val="008D2B08"/>
    <w:rsid w:val="008D4B1E"/>
    <w:rsid w:val="008D55FF"/>
    <w:rsid w:val="008D56AF"/>
    <w:rsid w:val="008D5FA4"/>
    <w:rsid w:val="008D62D2"/>
    <w:rsid w:val="008D6ABA"/>
    <w:rsid w:val="008D7375"/>
    <w:rsid w:val="008D7992"/>
    <w:rsid w:val="008D79B0"/>
    <w:rsid w:val="008D7B77"/>
    <w:rsid w:val="008E0FC0"/>
    <w:rsid w:val="008E1F2F"/>
    <w:rsid w:val="008E21EB"/>
    <w:rsid w:val="008E2EF5"/>
    <w:rsid w:val="008E3800"/>
    <w:rsid w:val="008E3C6C"/>
    <w:rsid w:val="008E4057"/>
    <w:rsid w:val="008E4274"/>
    <w:rsid w:val="008E4364"/>
    <w:rsid w:val="008E46E6"/>
    <w:rsid w:val="008E47A5"/>
    <w:rsid w:val="008E5621"/>
    <w:rsid w:val="008E5A32"/>
    <w:rsid w:val="008E5BA3"/>
    <w:rsid w:val="008E5F2B"/>
    <w:rsid w:val="008E69CE"/>
    <w:rsid w:val="008E6E48"/>
    <w:rsid w:val="008E7B22"/>
    <w:rsid w:val="008F0879"/>
    <w:rsid w:val="008F087E"/>
    <w:rsid w:val="008F135A"/>
    <w:rsid w:val="008F2052"/>
    <w:rsid w:val="008F232A"/>
    <w:rsid w:val="008F2531"/>
    <w:rsid w:val="008F321E"/>
    <w:rsid w:val="008F3E64"/>
    <w:rsid w:val="008F40AF"/>
    <w:rsid w:val="008F561A"/>
    <w:rsid w:val="008F598D"/>
    <w:rsid w:val="008F5CDF"/>
    <w:rsid w:val="008F6B50"/>
    <w:rsid w:val="008F7060"/>
    <w:rsid w:val="008F7E52"/>
    <w:rsid w:val="009008C1"/>
    <w:rsid w:val="00900DFB"/>
    <w:rsid w:val="0090159D"/>
    <w:rsid w:val="009024C2"/>
    <w:rsid w:val="00903099"/>
    <w:rsid w:val="0090348F"/>
    <w:rsid w:val="00903C5E"/>
    <w:rsid w:val="00903E7C"/>
    <w:rsid w:val="00904285"/>
    <w:rsid w:val="00904971"/>
    <w:rsid w:val="00904E30"/>
    <w:rsid w:val="00904FA7"/>
    <w:rsid w:val="00905040"/>
    <w:rsid w:val="00905189"/>
    <w:rsid w:val="00905268"/>
    <w:rsid w:val="0090548A"/>
    <w:rsid w:val="00905917"/>
    <w:rsid w:val="009059A8"/>
    <w:rsid w:val="00906119"/>
    <w:rsid w:val="00906143"/>
    <w:rsid w:val="00906CDE"/>
    <w:rsid w:val="00907381"/>
    <w:rsid w:val="00907538"/>
    <w:rsid w:val="00907D4D"/>
    <w:rsid w:val="00907D50"/>
    <w:rsid w:val="009116D4"/>
    <w:rsid w:val="0091197B"/>
    <w:rsid w:val="00911CA4"/>
    <w:rsid w:val="00911CD4"/>
    <w:rsid w:val="00911E89"/>
    <w:rsid w:val="00911F3E"/>
    <w:rsid w:val="009122E3"/>
    <w:rsid w:val="0091249D"/>
    <w:rsid w:val="009127ED"/>
    <w:rsid w:val="00912AA7"/>
    <w:rsid w:val="00912C9A"/>
    <w:rsid w:val="00914616"/>
    <w:rsid w:val="0091494D"/>
    <w:rsid w:val="00914BE5"/>
    <w:rsid w:val="0091719A"/>
    <w:rsid w:val="00917316"/>
    <w:rsid w:val="00917B8A"/>
    <w:rsid w:val="009209DF"/>
    <w:rsid w:val="00921749"/>
    <w:rsid w:val="009219FC"/>
    <w:rsid w:val="00921EE4"/>
    <w:rsid w:val="009222E0"/>
    <w:rsid w:val="00922E71"/>
    <w:rsid w:val="0092317E"/>
    <w:rsid w:val="00924762"/>
    <w:rsid w:val="009247E5"/>
    <w:rsid w:val="009253B4"/>
    <w:rsid w:val="00925495"/>
    <w:rsid w:val="00925721"/>
    <w:rsid w:val="00926072"/>
    <w:rsid w:val="009263C6"/>
    <w:rsid w:val="009264EF"/>
    <w:rsid w:val="009265EF"/>
    <w:rsid w:val="00926645"/>
    <w:rsid w:val="0092731D"/>
    <w:rsid w:val="00927585"/>
    <w:rsid w:val="00927D15"/>
    <w:rsid w:val="009309E2"/>
    <w:rsid w:val="00930CDB"/>
    <w:rsid w:val="0093108A"/>
    <w:rsid w:val="009312C1"/>
    <w:rsid w:val="00931537"/>
    <w:rsid w:val="00931B2E"/>
    <w:rsid w:val="00931D96"/>
    <w:rsid w:val="00931F21"/>
    <w:rsid w:val="00932126"/>
    <w:rsid w:val="00933E30"/>
    <w:rsid w:val="00934250"/>
    <w:rsid w:val="0093524D"/>
    <w:rsid w:val="00935A11"/>
    <w:rsid w:val="009361D1"/>
    <w:rsid w:val="00936BD2"/>
    <w:rsid w:val="00936E94"/>
    <w:rsid w:val="0093789B"/>
    <w:rsid w:val="00940251"/>
    <w:rsid w:val="00940456"/>
    <w:rsid w:val="00940901"/>
    <w:rsid w:val="00940C79"/>
    <w:rsid w:val="00941469"/>
    <w:rsid w:val="00941480"/>
    <w:rsid w:val="00942272"/>
    <w:rsid w:val="00942BC5"/>
    <w:rsid w:val="00943172"/>
    <w:rsid w:val="009431F0"/>
    <w:rsid w:val="00943E85"/>
    <w:rsid w:val="00944ACA"/>
    <w:rsid w:val="00944CB2"/>
    <w:rsid w:val="009452FA"/>
    <w:rsid w:val="00946272"/>
    <w:rsid w:val="00946906"/>
    <w:rsid w:val="009477AE"/>
    <w:rsid w:val="00947BC9"/>
    <w:rsid w:val="009506BD"/>
    <w:rsid w:val="009507A3"/>
    <w:rsid w:val="00951B6E"/>
    <w:rsid w:val="00951BF7"/>
    <w:rsid w:val="0095209A"/>
    <w:rsid w:val="009522B5"/>
    <w:rsid w:val="009522F1"/>
    <w:rsid w:val="00952772"/>
    <w:rsid w:val="00952F60"/>
    <w:rsid w:val="0095333A"/>
    <w:rsid w:val="00953672"/>
    <w:rsid w:val="00953997"/>
    <w:rsid w:val="00954717"/>
    <w:rsid w:val="009548C9"/>
    <w:rsid w:val="00954E0A"/>
    <w:rsid w:val="00955258"/>
    <w:rsid w:val="009557A1"/>
    <w:rsid w:val="00955A0E"/>
    <w:rsid w:val="00956057"/>
    <w:rsid w:val="009561FB"/>
    <w:rsid w:val="009565F1"/>
    <w:rsid w:val="009579B6"/>
    <w:rsid w:val="00960078"/>
    <w:rsid w:val="0096048C"/>
    <w:rsid w:val="009607EB"/>
    <w:rsid w:val="00961743"/>
    <w:rsid w:val="009622D5"/>
    <w:rsid w:val="0096294B"/>
    <w:rsid w:val="00962DD7"/>
    <w:rsid w:val="00962EC8"/>
    <w:rsid w:val="0096306B"/>
    <w:rsid w:val="00963171"/>
    <w:rsid w:val="00963536"/>
    <w:rsid w:val="00963A9C"/>
    <w:rsid w:val="00963F45"/>
    <w:rsid w:val="00964095"/>
    <w:rsid w:val="00965460"/>
    <w:rsid w:val="00965801"/>
    <w:rsid w:val="00966183"/>
    <w:rsid w:val="00966281"/>
    <w:rsid w:val="00966A61"/>
    <w:rsid w:val="00966AF7"/>
    <w:rsid w:val="00966EE3"/>
    <w:rsid w:val="00967017"/>
    <w:rsid w:val="00967E1E"/>
    <w:rsid w:val="00971C4F"/>
    <w:rsid w:val="00972BFC"/>
    <w:rsid w:val="00972DF2"/>
    <w:rsid w:val="00972F58"/>
    <w:rsid w:val="0097324A"/>
    <w:rsid w:val="00973600"/>
    <w:rsid w:val="0097381A"/>
    <w:rsid w:val="0097502F"/>
    <w:rsid w:val="009763A9"/>
    <w:rsid w:val="00976692"/>
    <w:rsid w:val="00977463"/>
    <w:rsid w:val="009779F6"/>
    <w:rsid w:val="00981998"/>
    <w:rsid w:val="009828DB"/>
    <w:rsid w:val="00982BA3"/>
    <w:rsid w:val="0098359E"/>
    <w:rsid w:val="00983DE8"/>
    <w:rsid w:val="00984023"/>
    <w:rsid w:val="00984D28"/>
    <w:rsid w:val="00984FF3"/>
    <w:rsid w:val="00985B09"/>
    <w:rsid w:val="0098621C"/>
    <w:rsid w:val="00987022"/>
    <w:rsid w:val="00987426"/>
    <w:rsid w:val="009900D4"/>
    <w:rsid w:val="0099059F"/>
    <w:rsid w:val="00990927"/>
    <w:rsid w:val="009909B5"/>
    <w:rsid w:val="00990E7A"/>
    <w:rsid w:val="00991271"/>
    <w:rsid w:val="009919B6"/>
    <w:rsid w:val="009935BD"/>
    <w:rsid w:val="009936FD"/>
    <w:rsid w:val="00994DC8"/>
    <w:rsid w:val="00995560"/>
    <w:rsid w:val="00995C25"/>
    <w:rsid w:val="00995E20"/>
    <w:rsid w:val="00996256"/>
    <w:rsid w:val="00996491"/>
    <w:rsid w:val="009967E6"/>
    <w:rsid w:val="009968FF"/>
    <w:rsid w:val="00996E8A"/>
    <w:rsid w:val="00997344"/>
    <w:rsid w:val="00997B9D"/>
    <w:rsid w:val="009A02D5"/>
    <w:rsid w:val="009A03AB"/>
    <w:rsid w:val="009A15A4"/>
    <w:rsid w:val="009A17CC"/>
    <w:rsid w:val="009A2202"/>
    <w:rsid w:val="009A2405"/>
    <w:rsid w:val="009A2BD7"/>
    <w:rsid w:val="009A2F01"/>
    <w:rsid w:val="009A32D2"/>
    <w:rsid w:val="009A3512"/>
    <w:rsid w:val="009A3A8A"/>
    <w:rsid w:val="009A55F2"/>
    <w:rsid w:val="009A5E10"/>
    <w:rsid w:val="009A6B3D"/>
    <w:rsid w:val="009B05B2"/>
    <w:rsid w:val="009B06C2"/>
    <w:rsid w:val="009B1309"/>
    <w:rsid w:val="009B1350"/>
    <w:rsid w:val="009B151C"/>
    <w:rsid w:val="009B151D"/>
    <w:rsid w:val="009B1BFE"/>
    <w:rsid w:val="009B1CDB"/>
    <w:rsid w:val="009B257E"/>
    <w:rsid w:val="009B29A6"/>
    <w:rsid w:val="009B36EE"/>
    <w:rsid w:val="009B3899"/>
    <w:rsid w:val="009B41E1"/>
    <w:rsid w:val="009B4831"/>
    <w:rsid w:val="009B4F4B"/>
    <w:rsid w:val="009B55FA"/>
    <w:rsid w:val="009B57E0"/>
    <w:rsid w:val="009B59B9"/>
    <w:rsid w:val="009B73BB"/>
    <w:rsid w:val="009C0219"/>
    <w:rsid w:val="009C0F38"/>
    <w:rsid w:val="009C15B2"/>
    <w:rsid w:val="009C19BE"/>
    <w:rsid w:val="009C19FF"/>
    <w:rsid w:val="009C1CF2"/>
    <w:rsid w:val="009C2AB5"/>
    <w:rsid w:val="009C330C"/>
    <w:rsid w:val="009C4955"/>
    <w:rsid w:val="009C4C3A"/>
    <w:rsid w:val="009C5E62"/>
    <w:rsid w:val="009C5F18"/>
    <w:rsid w:val="009C5F2F"/>
    <w:rsid w:val="009C5F9D"/>
    <w:rsid w:val="009C5FA6"/>
    <w:rsid w:val="009C6E0B"/>
    <w:rsid w:val="009C72F2"/>
    <w:rsid w:val="009C7850"/>
    <w:rsid w:val="009C792E"/>
    <w:rsid w:val="009D0D1A"/>
    <w:rsid w:val="009D10F1"/>
    <w:rsid w:val="009D1232"/>
    <w:rsid w:val="009D1237"/>
    <w:rsid w:val="009D12A0"/>
    <w:rsid w:val="009D1C4C"/>
    <w:rsid w:val="009D1C51"/>
    <w:rsid w:val="009D1E48"/>
    <w:rsid w:val="009D248C"/>
    <w:rsid w:val="009D2BF7"/>
    <w:rsid w:val="009D2CD8"/>
    <w:rsid w:val="009D2F3D"/>
    <w:rsid w:val="009D2FE7"/>
    <w:rsid w:val="009D3C32"/>
    <w:rsid w:val="009D3C5C"/>
    <w:rsid w:val="009D420D"/>
    <w:rsid w:val="009D48A4"/>
    <w:rsid w:val="009D4F4F"/>
    <w:rsid w:val="009D5471"/>
    <w:rsid w:val="009D5676"/>
    <w:rsid w:val="009D58E3"/>
    <w:rsid w:val="009D5FEE"/>
    <w:rsid w:val="009D71BC"/>
    <w:rsid w:val="009E05BB"/>
    <w:rsid w:val="009E1868"/>
    <w:rsid w:val="009E1A1A"/>
    <w:rsid w:val="009E1A1F"/>
    <w:rsid w:val="009E1B47"/>
    <w:rsid w:val="009E1EAA"/>
    <w:rsid w:val="009E2AFA"/>
    <w:rsid w:val="009E2B6B"/>
    <w:rsid w:val="009E3183"/>
    <w:rsid w:val="009E337B"/>
    <w:rsid w:val="009E33F4"/>
    <w:rsid w:val="009E359A"/>
    <w:rsid w:val="009E50F5"/>
    <w:rsid w:val="009E546E"/>
    <w:rsid w:val="009F0428"/>
    <w:rsid w:val="009F0560"/>
    <w:rsid w:val="009F0AA2"/>
    <w:rsid w:val="009F15EF"/>
    <w:rsid w:val="009F3D53"/>
    <w:rsid w:val="009F4B92"/>
    <w:rsid w:val="009F6B88"/>
    <w:rsid w:val="009F75A5"/>
    <w:rsid w:val="009F7F92"/>
    <w:rsid w:val="00A02227"/>
    <w:rsid w:val="00A022E0"/>
    <w:rsid w:val="00A0233A"/>
    <w:rsid w:val="00A02515"/>
    <w:rsid w:val="00A02589"/>
    <w:rsid w:val="00A025EF"/>
    <w:rsid w:val="00A028F3"/>
    <w:rsid w:val="00A02E8B"/>
    <w:rsid w:val="00A03A6C"/>
    <w:rsid w:val="00A03BAA"/>
    <w:rsid w:val="00A03F67"/>
    <w:rsid w:val="00A042FC"/>
    <w:rsid w:val="00A0493B"/>
    <w:rsid w:val="00A050C9"/>
    <w:rsid w:val="00A05938"/>
    <w:rsid w:val="00A05CB8"/>
    <w:rsid w:val="00A06295"/>
    <w:rsid w:val="00A06638"/>
    <w:rsid w:val="00A06AB9"/>
    <w:rsid w:val="00A07CD1"/>
    <w:rsid w:val="00A07FD9"/>
    <w:rsid w:val="00A10406"/>
    <w:rsid w:val="00A105AD"/>
    <w:rsid w:val="00A10A32"/>
    <w:rsid w:val="00A10F1C"/>
    <w:rsid w:val="00A11B45"/>
    <w:rsid w:val="00A11B7F"/>
    <w:rsid w:val="00A1201F"/>
    <w:rsid w:val="00A12ABB"/>
    <w:rsid w:val="00A12E06"/>
    <w:rsid w:val="00A131CD"/>
    <w:rsid w:val="00A14AC0"/>
    <w:rsid w:val="00A14DE1"/>
    <w:rsid w:val="00A150CE"/>
    <w:rsid w:val="00A15224"/>
    <w:rsid w:val="00A159CB"/>
    <w:rsid w:val="00A20B5B"/>
    <w:rsid w:val="00A214DB"/>
    <w:rsid w:val="00A2156E"/>
    <w:rsid w:val="00A216F8"/>
    <w:rsid w:val="00A21D54"/>
    <w:rsid w:val="00A22715"/>
    <w:rsid w:val="00A22772"/>
    <w:rsid w:val="00A24267"/>
    <w:rsid w:val="00A24470"/>
    <w:rsid w:val="00A2470C"/>
    <w:rsid w:val="00A24A2F"/>
    <w:rsid w:val="00A25B78"/>
    <w:rsid w:val="00A25FAD"/>
    <w:rsid w:val="00A260A4"/>
    <w:rsid w:val="00A26B83"/>
    <w:rsid w:val="00A27642"/>
    <w:rsid w:val="00A27C3A"/>
    <w:rsid w:val="00A27F7D"/>
    <w:rsid w:val="00A27FE7"/>
    <w:rsid w:val="00A31148"/>
    <w:rsid w:val="00A32954"/>
    <w:rsid w:val="00A33105"/>
    <w:rsid w:val="00A3369B"/>
    <w:rsid w:val="00A33D49"/>
    <w:rsid w:val="00A34BFD"/>
    <w:rsid w:val="00A34D7D"/>
    <w:rsid w:val="00A3583E"/>
    <w:rsid w:val="00A36027"/>
    <w:rsid w:val="00A36205"/>
    <w:rsid w:val="00A37008"/>
    <w:rsid w:val="00A40C8C"/>
    <w:rsid w:val="00A41729"/>
    <w:rsid w:val="00A41C13"/>
    <w:rsid w:val="00A41FB9"/>
    <w:rsid w:val="00A4227B"/>
    <w:rsid w:val="00A422A2"/>
    <w:rsid w:val="00A4299C"/>
    <w:rsid w:val="00A435DE"/>
    <w:rsid w:val="00A43CB1"/>
    <w:rsid w:val="00A43F61"/>
    <w:rsid w:val="00A4498C"/>
    <w:rsid w:val="00A44B48"/>
    <w:rsid w:val="00A46565"/>
    <w:rsid w:val="00A46625"/>
    <w:rsid w:val="00A46F05"/>
    <w:rsid w:val="00A4750B"/>
    <w:rsid w:val="00A50122"/>
    <w:rsid w:val="00A50360"/>
    <w:rsid w:val="00A50441"/>
    <w:rsid w:val="00A50E84"/>
    <w:rsid w:val="00A51CDB"/>
    <w:rsid w:val="00A53156"/>
    <w:rsid w:val="00A53465"/>
    <w:rsid w:val="00A53719"/>
    <w:rsid w:val="00A53A53"/>
    <w:rsid w:val="00A53AAE"/>
    <w:rsid w:val="00A5408D"/>
    <w:rsid w:val="00A54A51"/>
    <w:rsid w:val="00A55371"/>
    <w:rsid w:val="00A55522"/>
    <w:rsid w:val="00A55DA5"/>
    <w:rsid w:val="00A577F6"/>
    <w:rsid w:val="00A57C33"/>
    <w:rsid w:val="00A57F97"/>
    <w:rsid w:val="00A62050"/>
    <w:rsid w:val="00A62ACF"/>
    <w:rsid w:val="00A62F89"/>
    <w:rsid w:val="00A6381B"/>
    <w:rsid w:val="00A6495A"/>
    <w:rsid w:val="00A665EF"/>
    <w:rsid w:val="00A66D69"/>
    <w:rsid w:val="00A67194"/>
    <w:rsid w:val="00A673BF"/>
    <w:rsid w:val="00A6751B"/>
    <w:rsid w:val="00A700BA"/>
    <w:rsid w:val="00A71A57"/>
    <w:rsid w:val="00A71DFE"/>
    <w:rsid w:val="00A72586"/>
    <w:rsid w:val="00A7289B"/>
    <w:rsid w:val="00A735B8"/>
    <w:rsid w:val="00A73AE5"/>
    <w:rsid w:val="00A73C40"/>
    <w:rsid w:val="00A75D57"/>
    <w:rsid w:val="00A75DFF"/>
    <w:rsid w:val="00A76721"/>
    <w:rsid w:val="00A77B09"/>
    <w:rsid w:val="00A77C3D"/>
    <w:rsid w:val="00A804E7"/>
    <w:rsid w:val="00A8149C"/>
    <w:rsid w:val="00A81F6D"/>
    <w:rsid w:val="00A831AD"/>
    <w:rsid w:val="00A83252"/>
    <w:rsid w:val="00A83E60"/>
    <w:rsid w:val="00A841B2"/>
    <w:rsid w:val="00A84666"/>
    <w:rsid w:val="00A84BD5"/>
    <w:rsid w:val="00A855F6"/>
    <w:rsid w:val="00A856F5"/>
    <w:rsid w:val="00A86536"/>
    <w:rsid w:val="00A86EBE"/>
    <w:rsid w:val="00A8726C"/>
    <w:rsid w:val="00A876EE"/>
    <w:rsid w:val="00A9006D"/>
    <w:rsid w:val="00A9018E"/>
    <w:rsid w:val="00A90550"/>
    <w:rsid w:val="00A90F24"/>
    <w:rsid w:val="00A911AD"/>
    <w:rsid w:val="00A916FF"/>
    <w:rsid w:val="00A91EEE"/>
    <w:rsid w:val="00A9206E"/>
    <w:rsid w:val="00A9239D"/>
    <w:rsid w:val="00A923B0"/>
    <w:rsid w:val="00A925C3"/>
    <w:rsid w:val="00A928E7"/>
    <w:rsid w:val="00A929F9"/>
    <w:rsid w:val="00A92DF8"/>
    <w:rsid w:val="00A92E0B"/>
    <w:rsid w:val="00A92F36"/>
    <w:rsid w:val="00A9359B"/>
    <w:rsid w:val="00A93616"/>
    <w:rsid w:val="00A9464E"/>
    <w:rsid w:val="00A94D90"/>
    <w:rsid w:val="00A9577E"/>
    <w:rsid w:val="00A96342"/>
    <w:rsid w:val="00A964CF"/>
    <w:rsid w:val="00A968DA"/>
    <w:rsid w:val="00A96D9C"/>
    <w:rsid w:val="00A972CA"/>
    <w:rsid w:val="00A974E3"/>
    <w:rsid w:val="00A97963"/>
    <w:rsid w:val="00AA0136"/>
    <w:rsid w:val="00AA023A"/>
    <w:rsid w:val="00AA048F"/>
    <w:rsid w:val="00AA0696"/>
    <w:rsid w:val="00AA0FEE"/>
    <w:rsid w:val="00AA1136"/>
    <w:rsid w:val="00AA160B"/>
    <w:rsid w:val="00AA1C36"/>
    <w:rsid w:val="00AA2AD7"/>
    <w:rsid w:val="00AA2D8F"/>
    <w:rsid w:val="00AA300B"/>
    <w:rsid w:val="00AA3088"/>
    <w:rsid w:val="00AA380E"/>
    <w:rsid w:val="00AA3F6C"/>
    <w:rsid w:val="00AA49ED"/>
    <w:rsid w:val="00AA517B"/>
    <w:rsid w:val="00AA5693"/>
    <w:rsid w:val="00AA67D0"/>
    <w:rsid w:val="00AA687B"/>
    <w:rsid w:val="00AA6899"/>
    <w:rsid w:val="00AA6DBB"/>
    <w:rsid w:val="00AA73ED"/>
    <w:rsid w:val="00AA783F"/>
    <w:rsid w:val="00AA7BB0"/>
    <w:rsid w:val="00AB01F5"/>
    <w:rsid w:val="00AB04DC"/>
    <w:rsid w:val="00AB092E"/>
    <w:rsid w:val="00AB0A8A"/>
    <w:rsid w:val="00AB0B52"/>
    <w:rsid w:val="00AB1252"/>
    <w:rsid w:val="00AB2D5E"/>
    <w:rsid w:val="00AB3A64"/>
    <w:rsid w:val="00AB47B6"/>
    <w:rsid w:val="00AB4CB6"/>
    <w:rsid w:val="00AB4F50"/>
    <w:rsid w:val="00AB51D2"/>
    <w:rsid w:val="00AB5B93"/>
    <w:rsid w:val="00AB5D03"/>
    <w:rsid w:val="00AB61B7"/>
    <w:rsid w:val="00AB6419"/>
    <w:rsid w:val="00AB64ED"/>
    <w:rsid w:val="00AB6A9C"/>
    <w:rsid w:val="00AB6ABE"/>
    <w:rsid w:val="00AB7505"/>
    <w:rsid w:val="00AB76AD"/>
    <w:rsid w:val="00AB79E6"/>
    <w:rsid w:val="00AC0559"/>
    <w:rsid w:val="00AC14AA"/>
    <w:rsid w:val="00AC161D"/>
    <w:rsid w:val="00AC1921"/>
    <w:rsid w:val="00AC1D35"/>
    <w:rsid w:val="00AC241E"/>
    <w:rsid w:val="00AC2672"/>
    <w:rsid w:val="00AC2BF7"/>
    <w:rsid w:val="00AC3305"/>
    <w:rsid w:val="00AC4192"/>
    <w:rsid w:val="00AC497F"/>
    <w:rsid w:val="00AC49DD"/>
    <w:rsid w:val="00AC4B54"/>
    <w:rsid w:val="00AC4C65"/>
    <w:rsid w:val="00AC4E9A"/>
    <w:rsid w:val="00AC55FF"/>
    <w:rsid w:val="00AC5696"/>
    <w:rsid w:val="00AD2A92"/>
    <w:rsid w:val="00AD3581"/>
    <w:rsid w:val="00AD37EC"/>
    <w:rsid w:val="00AD4573"/>
    <w:rsid w:val="00AD4B23"/>
    <w:rsid w:val="00AD5267"/>
    <w:rsid w:val="00AD5E1A"/>
    <w:rsid w:val="00AD6534"/>
    <w:rsid w:val="00AD66EC"/>
    <w:rsid w:val="00AD6E5C"/>
    <w:rsid w:val="00AD77DF"/>
    <w:rsid w:val="00AD7ECA"/>
    <w:rsid w:val="00AE030D"/>
    <w:rsid w:val="00AE09BB"/>
    <w:rsid w:val="00AE12DC"/>
    <w:rsid w:val="00AE16E0"/>
    <w:rsid w:val="00AE1951"/>
    <w:rsid w:val="00AE1A6D"/>
    <w:rsid w:val="00AE1B37"/>
    <w:rsid w:val="00AE211E"/>
    <w:rsid w:val="00AE2D5D"/>
    <w:rsid w:val="00AE2E82"/>
    <w:rsid w:val="00AE2F83"/>
    <w:rsid w:val="00AE3734"/>
    <w:rsid w:val="00AE4394"/>
    <w:rsid w:val="00AE45AA"/>
    <w:rsid w:val="00AE4659"/>
    <w:rsid w:val="00AE527F"/>
    <w:rsid w:val="00AE528D"/>
    <w:rsid w:val="00AE5A8C"/>
    <w:rsid w:val="00AE5E8F"/>
    <w:rsid w:val="00AE60AF"/>
    <w:rsid w:val="00AE6BD6"/>
    <w:rsid w:val="00AE701C"/>
    <w:rsid w:val="00AE76DE"/>
    <w:rsid w:val="00AF0825"/>
    <w:rsid w:val="00AF114B"/>
    <w:rsid w:val="00AF1220"/>
    <w:rsid w:val="00AF13F3"/>
    <w:rsid w:val="00AF208A"/>
    <w:rsid w:val="00AF2B0D"/>
    <w:rsid w:val="00AF30CF"/>
    <w:rsid w:val="00AF317C"/>
    <w:rsid w:val="00AF357D"/>
    <w:rsid w:val="00AF4561"/>
    <w:rsid w:val="00AF486A"/>
    <w:rsid w:val="00AF4C3D"/>
    <w:rsid w:val="00AF521F"/>
    <w:rsid w:val="00AF5932"/>
    <w:rsid w:val="00AF5A3A"/>
    <w:rsid w:val="00AF5B17"/>
    <w:rsid w:val="00AF5CB1"/>
    <w:rsid w:val="00AF73E1"/>
    <w:rsid w:val="00AF75CA"/>
    <w:rsid w:val="00AF7F57"/>
    <w:rsid w:val="00B00386"/>
    <w:rsid w:val="00B00AE4"/>
    <w:rsid w:val="00B01B05"/>
    <w:rsid w:val="00B01DFB"/>
    <w:rsid w:val="00B02843"/>
    <w:rsid w:val="00B02BB2"/>
    <w:rsid w:val="00B02BC2"/>
    <w:rsid w:val="00B02CB6"/>
    <w:rsid w:val="00B030F9"/>
    <w:rsid w:val="00B033C5"/>
    <w:rsid w:val="00B04393"/>
    <w:rsid w:val="00B049B3"/>
    <w:rsid w:val="00B04A71"/>
    <w:rsid w:val="00B04BD6"/>
    <w:rsid w:val="00B04CAF"/>
    <w:rsid w:val="00B05C5D"/>
    <w:rsid w:val="00B0613A"/>
    <w:rsid w:val="00B067FC"/>
    <w:rsid w:val="00B06AB5"/>
    <w:rsid w:val="00B0709A"/>
    <w:rsid w:val="00B0782A"/>
    <w:rsid w:val="00B07E23"/>
    <w:rsid w:val="00B101FE"/>
    <w:rsid w:val="00B10350"/>
    <w:rsid w:val="00B111DA"/>
    <w:rsid w:val="00B112A8"/>
    <w:rsid w:val="00B112C8"/>
    <w:rsid w:val="00B13C85"/>
    <w:rsid w:val="00B13F31"/>
    <w:rsid w:val="00B14882"/>
    <w:rsid w:val="00B148F5"/>
    <w:rsid w:val="00B14BB8"/>
    <w:rsid w:val="00B17634"/>
    <w:rsid w:val="00B20BFD"/>
    <w:rsid w:val="00B20E5C"/>
    <w:rsid w:val="00B21196"/>
    <w:rsid w:val="00B215F4"/>
    <w:rsid w:val="00B21B01"/>
    <w:rsid w:val="00B21E93"/>
    <w:rsid w:val="00B22D36"/>
    <w:rsid w:val="00B22E32"/>
    <w:rsid w:val="00B232DD"/>
    <w:rsid w:val="00B23962"/>
    <w:rsid w:val="00B240E2"/>
    <w:rsid w:val="00B241BC"/>
    <w:rsid w:val="00B2426D"/>
    <w:rsid w:val="00B255C4"/>
    <w:rsid w:val="00B27173"/>
    <w:rsid w:val="00B31811"/>
    <w:rsid w:val="00B31AE5"/>
    <w:rsid w:val="00B31DEC"/>
    <w:rsid w:val="00B32C28"/>
    <w:rsid w:val="00B33797"/>
    <w:rsid w:val="00B34481"/>
    <w:rsid w:val="00B34D6A"/>
    <w:rsid w:val="00B35075"/>
    <w:rsid w:val="00B35EDE"/>
    <w:rsid w:val="00B36CDB"/>
    <w:rsid w:val="00B37A72"/>
    <w:rsid w:val="00B37D68"/>
    <w:rsid w:val="00B37F8E"/>
    <w:rsid w:val="00B4034A"/>
    <w:rsid w:val="00B40C70"/>
    <w:rsid w:val="00B40F06"/>
    <w:rsid w:val="00B41171"/>
    <w:rsid w:val="00B41999"/>
    <w:rsid w:val="00B422E1"/>
    <w:rsid w:val="00B424F9"/>
    <w:rsid w:val="00B4257F"/>
    <w:rsid w:val="00B42F1A"/>
    <w:rsid w:val="00B435E6"/>
    <w:rsid w:val="00B43628"/>
    <w:rsid w:val="00B43C50"/>
    <w:rsid w:val="00B43C98"/>
    <w:rsid w:val="00B43E6F"/>
    <w:rsid w:val="00B4437C"/>
    <w:rsid w:val="00B44C41"/>
    <w:rsid w:val="00B45EBD"/>
    <w:rsid w:val="00B46636"/>
    <w:rsid w:val="00B4743B"/>
    <w:rsid w:val="00B47708"/>
    <w:rsid w:val="00B479C0"/>
    <w:rsid w:val="00B47A2F"/>
    <w:rsid w:val="00B503AF"/>
    <w:rsid w:val="00B50C4C"/>
    <w:rsid w:val="00B512AE"/>
    <w:rsid w:val="00B51648"/>
    <w:rsid w:val="00B5192E"/>
    <w:rsid w:val="00B52B52"/>
    <w:rsid w:val="00B53043"/>
    <w:rsid w:val="00B539F1"/>
    <w:rsid w:val="00B53A0D"/>
    <w:rsid w:val="00B53C9C"/>
    <w:rsid w:val="00B53E66"/>
    <w:rsid w:val="00B5459E"/>
    <w:rsid w:val="00B560DA"/>
    <w:rsid w:val="00B56F46"/>
    <w:rsid w:val="00B57397"/>
    <w:rsid w:val="00B579CF"/>
    <w:rsid w:val="00B57EC9"/>
    <w:rsid w:val="00B602A1"/>
    <w:rsid w:val="00B60587"/>
    <w:rsid w:val="00B60690"/>
    <w:rsid w:val="00B61141"/>
    <w:rsid w:val="00B61C29"/>
    <w:rsid w:val="00B61F31"/>
    <w:rsid w:val="00B62020"/>
    <w:rsid w:val="00B624FC"/>
    <w:rsid w:val="00B62CF0"/>
    <w:rsid w:val="00B63BB1"/>
    <w:rsid w:val="00B63F10"/>
    <w:rsid w:val="00B64B0E"/>
    <w:rsid w:val="00B65300"/>
    <w:rsid w:val="00B6533A"/>
    <w:rsid w:val="00B65F31"/>
    <w:rsid w:val="00B66169"/>
    <w:rsid w:val="00B662FF"/>
    <w:rsid w:val="00B6797B"/>
    <w:rsid w:val="00B67B78"/>
    <w:rsid w:val="00B67C37"/>
    <w:rsid w:val="00B70349"/>
    <w:rsid w:val="00B70B2C"/>
    <w:rsid w:val="00B70D15"/>
    <w:rsid w:val="00B71444"/>
    <w:rsid w:val="00B71503"/>
    <w:rsid w:val="00B71BCB"/>
    <w:rsid w:val="00B7208C"/>
    <w:rsid w:val="00B72272"/>
    <w:rsid w:val="00B72AB7"/>
    <w:rsid w:val="00B73157"/>
    <w:rsid w:val="00B73B00"/>
    <w:rsid w:val="00B73DF8"/>
    <w:rsid w:val="00B748E8"/>
    <w:rsid w:val="00B74977"/>
    <w:rsid w:val="00B75475"/>
    <w:rsid w:val="00B75801"/>
    <w:rsid w:val="00B763CE"/>
    <w:rsid w:val="00B76450"/>
    <w:rsid w:val="00B77064"/>
    <w:rsid w:val="00B800D1"/>
    <w:rsid w:val="00B80439"/>
    <w:rsid w:val="00B80D71"/>
    <w:rsid w:val="00B8113B"/>
    <w:rsid w:val="00B81BE7"/>
    <w:rsid w:val="00B8265E"/>
    <w:rsid w:val="00B82760"/>
    <w:rsid w:val="00B82901"/>
    <w:rsid w:val="00B83120"/>
    <w:rsid w:val="00B834DD"/>
    <w:rsid w:val="00B83CD0"/>
    <w:rsid w:val="00B8419A"/>
    <w:rsid w:val="00B84788"/>
    <w:rsid w:val="00B8498E"/>
    <w:rsid w:val="00B84DE2"/>
    <w:rsid w:val="00B84E79"/>
    <w:rsid w:val="00B8525C"/>
    <w:rsid w:val="00B85BD1"/>
    <w:rsid w:val="00B874CD"/>
    <w:rsid w:val="00B874F5"/>
    <w:rsid w:val="00B87B9A"/>
    <w:rsid w:val="00B900AB"/>
    <w:rsid w:val="00B91582"/>
    <w:rsid w:val="00B933E5"/>
    <w:rsid w:val="00B93402"/>
    <w:rsid w:val="00B93461"/>
    <w:rsid w:val="00B9367C"/>
    <w:rsid w:val="00B93B01"/>
    <w:rsid w:val="00B93E6B"/>
    <w:rsid w:val="00B93F0B"/>
    <w:rsid w:val="00B94497"/>
    <w:rsid w:val="00B947E7"/>
    <w:rsid w:val="00B94B16"/>
    <w:rsid w:val="00B95153"/>
    <w:rsid w:val="00B95301"/>
    <w:rsid w:val="00B95CB2"/>
    <w:rsid w:val="00B96168"/>
    <w:rsid w:val="00B96440"/>
    <w:rsid w:val="00B965ED"/>
    <w:rsid w:val="00BA05CA"/>
    <w:rsid w:val="00BA071D"/>
    <w:rsid w:val="00BA0967"/>
    <w:rsid w:val="00BA0F83"/>
    <w:rsid w:val="00BA10E4"/>
    <w:rsid w:val="00BA15D5"/>
    <w:rsid w:val="00BA266E"/>
    <w:rsid w:val="00BA2AB7"/>
    <w:rsid w:val="00BA2E6A"/>
    <w:rsid w:val="00BA31D3"/>
    <w:rsid w:val="00BA3B72"/>
    <w:rsid w:val="00BA495B"/>
    <w:rsid w:val="00BA5A37"/>
    <w:rsid w:val="00BA5ED2"/>
    <w:rsid w:val="00BA6A83"/>
    <w:rsid w:val="00BA6D8D"/>
    <w:rsid w:val="00BA6E54"/>
    <w:rsid w:val="00BA706D"/>
    <w:rsid w:val="00BA7D0F"/>
    <w:rsid w:val="00BA7EB2"/>
    <w:rsid w:val="00BB1661"/>
    <w:rsid w:val="00BB16E6"/>
    <w:rsid w:val="00BB26DD"/>
    <w:rsid w:val="00BB3206"/>
    <w:rsid w:val="00BB378C"/>
    <w:rsid w:val="00BB4110"/>
    <w:rsid w:val="00BB50FB"/>
    <w:rsid w:val="00BB5372"/>
    <w:rsid w:val="00BB5BC0"/>
    <w:rsid w:val="00BB5E7F"/>
    <w:rsid w:val="00BB615B"/>
    <w:rsid w:val="00BB6871"/>
    <w:rsid w:val="00BB708A"/>
    <w:rsid w:val="00BB7140"/>
    <w:rsid w:val="00BB7790"/>
    <w:rsid w:val="00BB7D83"/>
    <w:rsid w:val="00BC0299"/>
    <w:rsid w:val="00BC2E9C"/>
    <w:rsid w:val="00BC2EBC"/>
    <w:rsid w:val="00BC4259"/>
    <w:rsid w:val="00BC4475"/>
    <w:rsid w:val="00BC47B4"/>
    <w:rsid w:val="00BC4A94"/>
    <w:rsid w:val="00BC4F59"/>
    <w:rsid w:val="00BC5920"/>
    <w:rsid w:val="00BC64F8"/>
    <w:rsid w:val="00BC6632"/>
    <w:rsid w:val="00BC7205"/>
    <w:rsid w:val="00BC7AFA"/>
    <w:rsid w:val="00BD051C"/>
    <w:rsid w:val="00BD09A2"/>
    <w:rsid w:val="00BD0AFC"/>
    <w:rsid w:val="00BD0C57"/>
    <w:rsid w:val="00BD0F6F"/>
    <w:rsid w:val="00BD16A0"/>
    <w:rsid w:val="00BD19FE"/>
    <w:rsid w:val="00BD1A72"/>
    <w:rsid w:val="00BD1B36"/>
    <w:rsid w:val="00BD2029"/>
    <w:rsid w:val="00BD228D"/>
    <w:rsid w:val="00BD284E"/>
    <w:rsid w:val="00BD2C5B"/>
    <w:rsid w:val="00BD3162"/>
    <w:rsid w:val="00BD32FF"/>
    <w:rsid w:val="00BD407D"/>
    <w:rsid w:val="00BD421D"/>
    <w:rsid w:val="00BD497F"/>
    <w:rsid w:val="00BD4A6D"/>
    <w:rsid w:val="00BD4EE1"/>
    <w:rsid w:val="00BD4F52"/>
    <w:rsid w:val="00BD4F61"/>
    <w:rsid w:val="00BD56C6"/>
    <w:rsid w:val="00BD57C1"/>
    <w:rsid w:val="00BD6076"/>
    <w:rsid w:val="00BD638B"/>
    <w:rsid w:val="00BD6D1A"/>
    <w:rsid w:val="00BD7470"/>
    <w:rsid w:val="00BD7C34"/>
    <w:rsid w:val="00BE068C"/>
    <w:rsid w:val="00BE0BD5"/>
    <w:rsid w:val="00BE0EAC"/>
    <w:rsid w:val="00BE0F96"/>
    <w:rsid w:val="00BE15C4"/>
    <w:rsid w:val="00BE18B2"/>
    <w:rsid w:val="00BE24A5"/>
    <w:rsid w:val="00BE27F3"/>
    <w:rsid w:val="00BE2898"/>
    <w:rsid w:val="00BE2BB6"/>
    <w:rsid w:val="00BE2D2A"/>
    <w:rsid w:val="00BE5007"/>
    <w:rsid w:val="00BE526B"/>
    <w:rsid w:val="00BE5357"/>
    <w:rsid w:val="00BE60AD"/>
    <w:rsid w:val="00BE74D6"/>
    <w:rsid w:val="00BF004A"/>
    <w:rsid w:val="00BF0614"/>
    <w:rsid w:val="00BF0770"/>
    <w:rsid w:val="00BF1FC4"/>
    <w:rsid w:val="00BF36C0"/>
    <w:rsid w:val="00BF456D"/>
    <w:rsid w:val="00BF4848"/>
    <w:rsid w:val="00BF51D5"/>
    <w:rsid w:val="00BF5EB7"/>
    <w:rsid w:val="00BF5FCA"/>
    <w:rsid w:val="00BF634D"/>
    <w:rsid w:val="00BF6D24"/>
    <w:rsid w:val="00BF6DC8"/>
    <w:rsid w:val="00BF798B"/>
    <w:rsid w:val="00BF7F14"/>
    <w:rsid w:val="00C003B9"/>
    <w:rsid w:val="00C00DED"/>
    <w:rsid w:val="00C0128D"/>
    <w:rsid w:val="00C014DE"/>
    <w:rsid w:val="00C01A39"/>
    <w:rsid w:val="00C01B0C"/>
    <w:rsid w:val="00C01DCB"/>
    <w:rsid w:val="00C028F0"/>
    <w:rsid w:val="00C0304B"/>
    <w:rsid w:val="00C03F98"/>
    <w:rsid w:val="00C041D7"/>
    <w:rsid w:val="00C044F4"/>
    <w:rsid w:val="00C04A7E"/>
    <w:rsid w:val="00C04B6D"/>
    <w:rsid w:val="00C053EA"/>
    <w:rsid w:val="00C073E5"/>
    <w:rsid w:val="00C074E3"/>
    <w:rsid w:val="00C075C3"/>
    <w:rsid w:val="00C0766F"/>
    <w:rsid w:val="00C07793"/>
    <w:rsid w:val="00C07878"/>
    <w:rsid w:val="00C07A3C"/>
    <w:rsid w:val="00C07ACA"/>
    <w:rsid w:val="00C1009A"/>
    <w:rsid w:val="00C10376"/>
    <w:rsid w:val="00C104A7"/>
    <w:rsid w:val="00C107EF"/>
    <w:rsid w:val="00C11407"/>
    <w:rsid w:val="00C11EF5"/>
    <w:rsid w:val="00C1235B"/>
    <w:rsid w:val="00C136DC"/>
    <w:rsid w:val="00C13870"/>
    <w:rsid w:val="00C13C41"/>
    <w:rsid w:val="00C13F0B"/>
    <w:rsid w:val="00C151D0"/>
    <w:rsid w:val="00C15A1B"/>
    <w:rsid w:val="00C15F37"/>
    <w:rsid w:val="00C178C2"/>
    <w:rsid w:val="00C17B91"/>
    <w:rsid w:val="00C17E9C"/>
    <w:rsid w:val="00C2027C"/>
    <w:rsid w:val="00C205D8"/>
    <w:rsid w:val="00C208C6"/>
    <w:rsid w:val="00C20A8A"/>
    <w:rsid w:val="00C2134E"/>
    <w:rsid w:val="00C2181F"/>
    <w:rsid w:val="00C219D6"/>
    <w:rsid w:val="00C21D09"/>
    <w:rsid w:val="00C225ED"/>
    <w:rsid w:val="00C22B22"/>
    <w:rsid w:val="00C22BF0"/>
    <w:rsid w:val="00C23D88"/>
    <w:rsid w:val="00C256E0"/>
    <w:rsid w:val="00C25EDF"/>
    <w:rsid w:val="00C27431"/>
    <w:rsid w:val="00C2749A"/>
    <w:rsid w:val="00C2770E"/>
    <w:rsid w:val="00C31738"/>
    <w:rsid w:val="00C317DC"/>
    <w:rsid w:val="00C317E1"/>
    <w:rsid w:val="00C3187C"/>
    <w:rsid w:val="00C31C0C"/>
    <w:rsid w:val="00C31D6B"/>
    <w:rsid w:val="00C327A0"/>
    <w:rsid w:val="00C32897"/>
    <w:rsid w:val="00C32C9E"/>
    <w:rsid w:val="00C332A7"/>
    <w:rsid w:val="00C33B2D"/>
    <w:rsid w:val="00C33F2C"/>
    <w:rsid w:val="00C33FB7"/>
    <w:rsid w:val="00C34269"/>
    <w:rsid w:val="00C34B30"/>
    <w:rsid w:val="00C34E9D"/>
    <w:rsid w:val="00C3549D"/>
    <w:rsid w:val="00C35635"/>
    <w:rsid w:val="00C35F18"/>
    <w:rsid w:val="00C363D4"/>
    <w:rsid w:val="00C363F4"/>
    <w:rsid w:val="00C36C4E"/>
    <w:rsid w:val="00C36E32"/>
    <w:rsid w:val="00C377EC"/>
    <w:rsid w:val="00C37912"/>
    <w:rsid w:val="00C40038"/>
    <w:rsid w:val="00C40068"/>
    <w:rsid w:val="00C408EC"/>
    <w:rsid w:val="00C4092E"/>
    <w:rsid w:val="00C40B32"/>
    <w:rsid w:val="00C427D0"/>
    <w:rsid w:val="00C428BE"/>
    <w:rsid w:val="00C42DA6"/>
    <w:rsid w:val="00C43821"/>
    <w:rsid w:val="00C45166"/>
    <w:rsid w:val="00C45B71"/>
    <w:rsid w:val="00C466D5"/>
    <w:rsid w:val="00C46B6D"/>
    <w:rsid w:val="00C46C02"/>
    <w:rsid w:val="00C4717A"/>
    <w:rsid w:val="00C47365"/>
    <w:rsid w:val="00C473F0"/>
    <w:rsid w:val="00C474BA"/>
    <w:rsid w:val="00C47995"/>
    <w:rsid w:val="00C47A78"/>
    <w:rsid w:val="00C47ACB"/>
    <w:rsid w:val="00C50E15"/>
    <w:rsid w:val="00C50EC6"/>
    <w:rsid w:val="00C512B4"/>
    <w:rsid w:val="00C52300"/>
    <w:rsid w:val="00C5303E"/>
    <w:rsid w:val="00C542E9"/>
    <w:rsid w:val="00C54EF8"/>
    <w:rsid w:val="00C552C3"/>
    <w:rsid w:val="00C553A9"/>
    <w:rsid w:val="00C556C2"/>
    <w:rsid w:val="00C55AD0"/>
    <w:rsid w:val="00C55DB0"/>
    <w:rsid w:val="00C56046"/>
    <w:rsid w:val="00C562E9"/>
    <w:rsid w:val="00C563C3"/>
    <w:rsid w:val="00C56AC6"/>
    <w:rsid w:val="00C5785E"/>
    <w:rsid w:val="00C6004F"/>
    <w:rsid w:val="00C60AB6"/>
    <w:rsid w:val="00C60ECF"/>
    <w:rsid w:val="00C6310E"/>
    <w:rsid w:val="00C6485B"/>
    <w:rsid w:val="00C64A46"/>
    <w:rsid w:val="00C64A7D"/>
    <w:rsid w:val="00C657CC"/>
    <w:rsid w:val="00C66526"/>
    <w:rsid w:val="00C70069"/>
    <w:rsid w:val="00C7009C"/>
    <w:rsid w:val="00C70241"/>
    <w:rsid w:val="00C7059E"/>
    <w:rsid w:val="00C72205"/>
    <w:rsid w:val="00C72838"/>
    <w:rsid w:val="00C72BAC"/>
    <w:rsid w:val="00C73500"/>
    <w:rsid w:val="00C73BED"/>
    <w:rsid w:val="00C73DC0"/>
    <w:rsid w:val="00C73F08"/>
    <w:rsid w:val="00C74805"/>
    <w:rsid w:val="00C75126"/>
    <w:rsid w:val="00C75BD7"/>
    <w:rsid w:val="00C75FCC"/>
    <w:rsid w:val="00C760DE"/>
    <w:rsid w:val="00C76670"/>
    <w:rsid w:val="00C7701A"/>
    <w:rsid w:val="00C776FB"/>
    <w:rsid w:val="00C77E8C"/>
    <w:rsid w:val="00C80085"/>
    <w:rsid w:val="00C800AB"/>
    <w:rsid w:val="00C80C29"/>
    <w:rsid w:val="00C81044"/>
    <w:rsid w:val="00C812F4"/>
    <w:rsid w:val="00C81842"/>
    <w:rsid w:val="00C82289"/>
    <w:rsid w:val="00C8237D"/>
    <w:rsid w:val="00C82C5F"/>
    <w:rsid w:val="00C8307C"/>
    <w:rsid w:val="00C8433C"/>
    <w:rsid w:val="00C84BE3"/>
    <w:rsid w:val="00C8517F"/>
    <w:rsid w:val="00C851BA"/>
    <w:rsid w:val="00C85375"/>
    <w:rsid w:val="00C869DC"/>
    <w:rsid w:val="00C87CDD"/>
    <w:rsid w:val="00C90425"/>
    <w:rsid w:val="00C90B53"/>
    <w:rsid w:val="00C90DD1"/>
    <w:rsid w:val="00C91185"/>
    <w:rsid w:val="00C92404"/>
    <w:rsid w:val="00C92DAE"/>
    <w:rsid w:val="00C92DD9"/>
    <w:rsid w:val="00C92E57"/>
    <w:rsid w:val="00C92EFC"/>
    <w:rsid w:val="00C92F8C"/>
    <w:rsid w:val="00C939E3"/>
    <w:rsid w:val="00C93C64"/>
    <w:rsid w:val="00C94686"/>
    <w:rsid w:val="00C94941"/>
    <w:rsid w:val="00C94CEF"/>
    <w:rsid w:val="00C9568D"/>
    <w:rsid w:val="00C96947"/>
    <w:rsid w:val="00C97063"/>
    <w:rsid w:val="00CA0992"/>
    <w:rsid w:val="00CA0E50"/>
    <w:rsid w:val="00CA12D0"/>
    <w:rsid w:val="00CA16B3"/>
    <w:rsid w:val="00CA17CA"/>
    <w:rsid w:val="00CA17E7"/>
    <w:rsid w:val="00CA2016"/>
    <w:rsid w:val="00CA2047"/>
    <w:rsid w:val="00CA21A9"/>
    <w:rsid w:val="00CA3CD4"/>
    <w:rsid w:val="00CA46AA"/>
    <w:rsid w:val="00CA4AAA"/>
    <w:rsid w:val="00CA5A06"/>
    <w:rsid w:val="00CA6A23"/>
    <w:rsid w:val="00CA6B8C"/>
    <w:rsid w:val="00CA7BC3"/>
    <w:rsid w:val="00CB0891"/>
    <w:rsid w:val="00CB1E08"/>
    <w:rsid w:val="00CB264F"/>
    <w:rsid w:val="00CB2F7D"/>
    <w:rsid w:val="00CB30D5"/>
    <w:rsid w:val="00CB3F04"/>
    <w:rsid w:val="00CB42C1"/>
    <w:rsid w:val="00CB497A"/>
    <w:rsid w:val="00CB511D"/>
    <w:rsid w:val="00CB6984"/>
    <w:rsid w:val="00CB6BA2"/>
    <w:rsid w:val="00CB6F30"/>
    <w:rsid w:val="00CB7128"/>
    <w:rsid w:val="00CC0164"/>
    <w:rsid w:val="00CC0173"/>
    <w:rsid w:val="00CC04B6"/>
    <w:rsid w:val="00CC0658"/>
    <w:rsid w:val="00CC0B65"/>
    <w:rsid w:val="00CC1E7E"/>
    <w:rsid w:val="00CC1E89"/>
    <w:rsid w:val="00CC244C"/>
    <w:rsid w:val="00CC246F"/>
    <w:rsid w:val="00CC25B3"/>
    <w:rsid w:val="00CC28E6"/>
    <w:rsid w:val="00CC3A7C"/>
    <w:rsid w:val="00CC4049"/>
    <w:rsid w:val="00CC4807"/>
    <w:rsid w:val="00CC5A9B"/>
    <w:rsid w:val="00CC5BD2"/>
    <w:rsid w:val="00CC6072"/>
    <w:rsid w:val="00CC63B0"/>
    <w:rsid w:val="00CC64C8"/>
    <w:rsid w:val="00CC68B5"/>
    <w:rsid w:val="00CC79F0"/>
    <w:rsid w:val="00CC7A31"/>
    <w:rsid w:val="00CD0132"/>
    <w:rsid w:val="00CD02D1"/>
    <w:rsid w:val="00CD155B"/>
    <w:rsid w:val="00CD27EC"/>
    <w:rsid w:val="00CD3083"/>
    <w:rsid w:val="00CD32FC"/>
    <w:rsid w:val="00CD334B"/>
    <w:rsid w:val="00CD3A75"/>
    <w:rsid w:val="00CD492D"/>
    <w:rsid w:val="00CD50BE"/>
    <w:rsid w:val="00CD53ED"/>
    <w:rsid w:val="00CD5552"/>
    <w:rsid w:val="00CD58B2"/>
    <w:rsid w:val="00CD6413"/>
    <w:rsid w:val="00CD6EE7"/>
    <w:rsid w:val="00CD751B"/>
    <w:rsid w:val="00CD7F70"/>
    <w:rsid w:val="00CE00CE"/>
    <w:rsid w:val="00CE019A"/>
    <w:rsid w:val="00CE1A56"/>
    <w:rsid w:val="00CE38C5"/>
    <w:rsid w:val="00CE3F63"/>
    <w:rsid w:val="00CE45FD"/>
    <w:rsid w:val="00CE4823"/>
    <w:rsid w:val="00CE4AA6"/>
    <w:rsid w:val="00CE5143"/>
    <w:rsid w:val="00CE561B"/>
    <w:rsid w:val="00CE60FF"/>
    <w:rsid w:val="00CE741F"/>
    <w:rsid w:val="00CE7663"/>
    <w:rsid w:val="00CE7A8D"/>
    <w:rsid w:val="00CF03E2"/>
    <w:rsid w:val="00CF0471"/>
    <w:rsid w:val="00CF066E"/>
    <w:rsid w:val="00CF0F70"/>
    <w:rsid w:val="00CF12D8"/>
    <w:rsid w:val="00CF179C"/>
    <w:rsid w:val="00CF22CA"/>
    <w:rsid w:val="00CF2893"/>
    <w:rsid w:val="00CF2DDE"/>
    <w:rsid w:val="00CF2FFF"/>
    <w:rsid w:val="00CF418F"/>
    <w:rsid w:val="00CF4212"/>
    <w:rsid w:val="00CF43D0"/>
    <w:rsid w:val="00CF45BD"/>
    <w:rsid w:val="00CF4C0E"/>
    <w:rsid w:val="00CF5175"/>
    <w:rsid w:val="00CF5936"/>
    <w:rsid w:val="00CF5BDB"/>
    <w:rsid w:val="00CF64CB"/>
    <w:rsid w:val="00CF6731"/>
    <w:rsid w:val="00CF6E16"/>
    <w:rsid w:val="00CF7E8D"/>
    <w:rsid w:val="00D00C8F"/>
    <w:rsid w:val="00D010EA"/>
    <w:rsid w:val="00D030B9"/>
    <w:rsid w:val="00D0387B"/>
    <w:rsid w:val="00D04D90"/>
    <w:rsid w:val="00D054F8"/>
    <w:rsid w:val="00D05541"/>
    <w:rsid w:val="00D05B53"/>
    <w:rsid w:val="00D0650E"/>
    <w:rsid w:val="00D075DB"/>
    <w:rsid w:val="00D1038D"/>
    <w:rsid w:val="00D10A14"/>
    <w:rsid w:val="00D11C88"/>
    <w:rsid w:val="00D12660"/>
    <w:rsid w:val="00D126DA"/>
    <w:rsid w:val="00D1303F"/>
    <w:rsid w:val="00D132D5"/>
    <w:rsid w:val="00D137BC"/>
    <w:rsid w:val="00D137E8"/>
    <w:rsid w:val="00D13AD0"/>
    <w:rsid w:val="00D13C6C"/>
    <w:rsid w:val="00D13EA0"/>
    <w:rsid w:val="00D14BC0"/>
    <w:rsid w:val="00D14CB8"/>
    <w:rsid w:val="00D17CEF"/>
    <w:rsid w:val="00D200BB"/>
    <w:rsid w:val="00D202C8"/>
    <w:rsid w:val="00D20494"/>
    <w:rsid w:val="00D206BC"/>
    <w:rsid w:val="00D20895"/>
    <w:rsid w:val="00D20DE4"/>
    <w:rsid w:val="00D20F4D"/>
    <w:rsid w:val="00D21657"/>
    <w:rsid w:val="00D21CD5"/>
    <w:rsid w:val="00D221DA"/>
    <w:rsid w:val="00D22538"/>
    <w:rsid w:val="00D22D3E"/>
    <w:rsid w:val="00D22D9B"/>
    <w:rsid w:val="00D22EA6"/>
    <w:rsid w:val="00D22F7B"/>
    <w:rsid w:val="00D2312C"/>
    <w:rsid w:val="00D231F1"/>
    <w:rsid w:val="00D235D8"/>
    <w:rsid w:val="00D23B16"/>
    <w:rsid w:val="00D23DA9"/>
    <w:rsid w:val="00D244F0"/>
    <w:rsid w:val="00D24844"/>
    <w:rsid w:val="00D259E9"/>
    <w:rsid w:val="00D260BE"/>
    <w:rsid w:val="00D27500"/>
    <w:rsid w:val="00D27D4C"/>
    <w:rsid w:val="00D3043F"/>
    <w:rsid w:val="00D30784"/>
    <w:rsid w:val="00D30B19"/>
    <w:rsid w:val="00D31709"/>
    <w:rsid w:val="00D31DAF"/>
    <w:rsid w:val="00D31DFE"/>
    <w:rsid w:val="00D3288D"/>
    <w:rsid w:val="00D32953"/>
    <w:rsid w:val="00D32B38"/>
    <w:rsid w:val="00D33065"/>
    <w:rsid w:val="00D332B0"/>
    <w:rsid w:val="00D336A7"/>
    <w:rsid w:val="00D33D26"/>
    <w:rsid w:val="00D34054"/>
    <w:rsid w:val="00D343C7"/>
    <w:rsid w:val="00D34B8F"/>
    <w:rsid w:val="00D35164"/>
    <w:rsid w:val="00D3584D"/>
    <w:rsid w:val="00D3585F"/>
    <w:rsid w:val="00D35BAD"/>
    <w:rsid w:val="00D35E5C"/>
    <w:rsid w:val="00D36376"/>
    <w:rsid w:val="00D364D4"/>
    <w:rsid w:val="00D3685A"/>
    <w:rsid w:val="00D369DE"/>
    <w:rsid w:val="00D36CED"/>
    <w:rsid w:val="00D36D3E"/>
    <w:rsid w:val="00D37294"/>
    <w:rsid w:val="00D37525"/>
    <w:rsid w:val="00D3766F"/>
    <w:rsid w:val="00D3797C"/>
    <w:rsid w:val="00D40968"/>
    <w:rsid w:val="00D40C5C"/>
    <w:rsid w:val="00D40E68"/>
    <w:rsid w:val="00D411B1"/>
    <w:rsid w:val="00D41AAA"/>
    <w:rsid w:val="00D41B47"/>
    <w:rsid w:val="00D42AFF"/>
    <w:rsid w:val="00D42B46"/>
    <w:rsid w:val="00D42D03"/>
    <w:rsid w:val="00D42F9E"/>
    <w:rsid w:val="00D4388E"/>
    <w:rsid w:val="00D43A66"/>
    <w:rsid w:val="00D43DAB"/>
    <w:rsid w:val="00D4498F"/>
    <w:rsid w:val="00D4532D"/>
    <w:rsid w:val="00D456D8"/>
    <w:rsid w:val="00D45A4E"/>
    <w:rsid w:val="00D45AE6"/>
    <w:rsid w:val="00D46391"/>
    <w:rsid w:val="00D468F6"/>
    <w:rsid w:val="00D46C78"/>
    <w:rsid w:val="00D479A5"/>
    <w:rsid w:val="00D47CC7"/>
    <w:rsid w:val="00D50722"/>
    <w:rsid w:val="00D50DF2"/>
    <w:rsid w:val="00D51575"/>
    <w:rsid w:val="00D51D24"/>
    <w:rsid w:val="00D53793"/>
    <w:rsid w:val="00D53FD4"/>
    <w:rsid w:val="00D5458A"/>
    <w:rsid w:val="00D5462B"/>
    <w:rsid w:val="00D55D19"/>
    <w:rsid w:val="00D55E72"/>
    <w:rsid w:val="00D56E98"/>
    <w:rsid w:val="00D6112C"/>
    <w:rsid w:val="00D616DF"/>
    <w:rsid w:val="00D621EC"/>
    <w:rsid w:val="00D62578"/>
    <w:rsid w:val="00D629DB"/>
    <w:rsid w:val="00D63191"/>
    <w:rsid w:val="00D6326F"/>
    <w:rsid w:val="00D633FA"/>
    <w:rsid w:val="00D6362B"/>
    <w:rsid w:val="00D647CC"/>
    <w:rsid w:val="00D649C0"/>
    <w:rsid w:val="00D64CE6"/>
    <w:rsid w:val="00D64E36"/>
    <w:rsid w:val="00D6508F"/>
    <w:rsid w:val="00D65AA6"/>
    <w:rsid w:val="00D65C55"/>
    <w:rsid w:val="00D65FE9"/>
    <w:rsid w:val="00D660B5"/>
    <w:rsid w:val="00D66B27"/>
    <w:rsid w:val="00D70F74"/>
    <w:rsid w:val="00D710F7"/>
    <w:rsid w:val="00D7133D"/>
    <w:rsid w:val="00D7214B"/>
    <w:rsid w:val="00D7243D"/>
    <w:rsid w:val="00D7254A"/>
    <w:rsid w:val="00D73278"/>
    <w:rsid w:val="00D733B1"/>
    <w:rsid w:val="00D74396"/>
    <w:rsid w:val="00D74CF0"/>
    <w:rsid w:val="00D7648D"/>
    <w:rsid w:val="00D7665D"/>
    <w:rsid w:val="00D76DB3"/>
    <w:rsid w:val="00D76F9F"/>
    <w:rsid w:val="00D77993"/>
    <w:rsid w:val="00D802BC"/>
    <w:rsid w:val="00D8067B"/>
    <w:rsid w:val="00D80BEB"/>
    <w:rsid w:val="00D80C50"/>
    <w:rsid w:val="00D817D1"/>
    <w:rsid w:val="00D81B3C"/>
    <w:rsid w:val="00D81F70"/>
    <w:rsid w:val="00D82405"/>
    <w:rsid w:val="00D826E4"/>
    <w:rsid w:val="00D82F17"/>
    <w:rsid w:val="00D83455"/>
    <w:rsid w:val="00D839CF"/>
    <w:rsid w:val="00D83EA5"/>
    <w:rsid w:val="00D83EC1"/>
    <w:rsid w:val="00D84274"/>
    <w:rsid w:val="00D842B4"/>
    <w:rsid w:val="00D84A55"/>
    <w:rsid w:val="00D851FD"/>
    <w:rsid w:val="00D85F4E"/>
    <w:rsid w:val="00D86020"/>
    <w:rsid w:val="00D86BA3"/>
    <w:rsid w:val="00D876C3"/>
    <w:rsid w:val="00D877B1"/>
    <w:rsid w:val="00D87CF5"/>
    <w:rsid w:val="00D90007"/>
    <w:rsid w:val="00D901CC"/>
    <w:rsid w:val="00D90B19"/>
    <w:rsid w:val="00D92DCD"/>
    <w:rsid w:val="00D930F7"/>
    <w:rsid w:val="00D9398A"/>
    <w:rsid w:val="00D94561"/>
    <w:rsid w:val="00D94692"/>
    <w:rsid w:val="00D94888"/>
    <w:rsid w:val="00D94B91"/>
    <w:rsid w:val="00D95A1D"/>
    <w:rsid w:val="00D95B43"/>
    <w:rsid w:val="00D95F4A"/>
    <w:rsid w:val="00D967F3"/>
    <w:rsid w:val="00D97286"/>
    <w:rsid w:val="00D97C86"/>
    <w:rsid w:val="00D97FA3"/>
    <w:rsid w:val="00DA15EA"/>
    <w:rsid w:val="00DA2357"/>
    <w:rsid w:val="00DA2EAE"/>
    <w:rsid w:val="00DA3203"/>
    <w:rsid w:val="00DA3466"/>
    <w:rsid w:val="00DA3A5A"/>
    <w:rsid w:val="00DA3AFA"/>
    <w:rsid w:val="00DA3E4F"/>
    <w:rsid w:val="00DA4028"/>
    <w:rsid w:val="00DA40D3"/>
    <w:rsid w:val="00DA4210"/>
    <w:rsid w:val="00DA4EDB"/>
    <w:rsid w:val="00DA576B"/>
    <w:rsid w:val="00DA5F0B"/>
    <w:rsid w:val="00DA60EA"/>
    <w:rsid w:val="00DA6429"/>
    <w:rsid w:val="00DA678D"/>
    <w:rsid w:val="00DA68A0"/>
    <w:rsid w:val="00DA79AE"/>
    <w:rsid w:val="00DA7FD9"/>
    <w:rsid w:val="00DB03E0"/>
    <w:rsid w:val="00DB0705"/>
    <w:rsid w:val="00DB0F6A"/>
    <w:rsid w:val="00DB17C4"/>
    <w:rsid w:val="00DB1BF4"/>
    <w:rsid w:val="00DB4ADB"/>
    <w:rsid w:val="00DB5228"/>
    <w:rsid w:val="00DB5658"/>
    <w:rsid w:val="00DB5876"/>
    <w:rsid w:val="00DB5B0C"/>
    <w:rsid w:val="00DB5C6A"/>
    <w:rsid w:val="00DB6690"/>
    <w:rsid w:val="00DB6E82"/>
    <w:rsid w:val="00DB770C"/>
    <w:rsid w:val="00DB7755"/>
    <w:rsid w:val="00DC00D6"/>
    <w:rsid w:val="00DC044E"/>
    <w:rsid w:val="00DC063D"/>
    <w:rsid w:val="00DC07BE"/>
    <w:rsid w:val="00DC0EF8"/>
    <w:rsid w:val="00DC15A8"/>
    <w:rsid w:val="00DC341F"/>
    <w:rsid w:val="00DC3721"/>
    <w:rsid w:val="00DC374D"/>
    <w:rsid w:val="00DC38A1"/>
    <w:rsid w:val="00DC3A5D"/>
    <w:rsid w:val="00DC43C9"/>
    <w:rsid w:val="00DC55E2"/>
    <w:rsid w:val="00DC6454"/>
    <w:rsid w:val="00DC6715"/>
    <w:rsid w:val="00DC6F1B"/>
    <w:rsid w:val="00DC6F30"/>
    <w:rsid w:val="00DC7007"/>
    <w:rsid w:val="00DC7370"/>
    <w:rsid w:val="00DC73FB"/>
    <w:rsid w:val="00DD0AF0"/>
    <w:rsid w:val="00DD0BBC"/>
    <w:rsid w:val="00DD165F"/>
    <w:rsid w:val="00DD1F62"/>
    <w:rsid w:val="00DD1F8F"/>
    <w:rsid w:val="00DD2808"/>
    <w:rsid w:val="00DD3D92"/>
    <w:rsid w:val="00DD44F2"/>
    <w:rsid w:val="00DD4A76"/>
    <w:rsid w:val="00DD4CF5"/>
    <w:rsid w:val="00DD6140"/>
    <w:rsid w:val="00DD71B3"/>
    <w:rsid w:val="00DD7865"/>
    <w:rsid w:val="00DE0EE0"/>
    <w:rsid w:val="00DE1182"/>
    <w:rsid w:val="00DE19CE"/>
    <w:rsid w:val="00DE1E50"/>
    <w:rsid w:val="00DE26A5"/>
    <w:rsid w:val="00DE2C08"/>
    <w:rsid w:val="00DE2C29"/>
    <w:rsid w:val="00DE2C7B"/>
    <w:rsid w:val="00DE2DC2"/>
    <w:rsid w:val="00DE409C"/>
    <w:rsid w:val="00DE47F4"/>
    <w:rsid w:val="00DE4D80"/>
    <w:rsid w:val="00DE505E"/>
    <w:rsid w:val="00DE5110"/>
    <w:rsid w:val="00DE517A"/>
    <w:rsid w:val="00DE5702"/>
    <w:rsid w:val="00DE592D"/>
    <w:rsid w:val="00DE66E1"/>
    <w:rsid w:val="00DE6BB5"/>
    <w:rsid w:val="00DE7430"/>
    <w:rsid w:val="00DE792E"/>
    <w:rsid w:val="00DE7D5C"/>
    <w:rsid w:val="00DF00F5"/>
    <w:rsid w:val="00DF1626"/>
    <w:rsid w:val="00DF17B9"/>
    <w:rsid w:val="00DF17F2"/>
    <w:rsid w:val="00DF2678"/>
    <w:rsid w:val="00DF29E8"/>
    <w:rsid w:val="00DF30A7"/>
    <w:rsid w:val="00DF3D74"/>
    <w:rsid w:val="00DF3EBA"/>
    <w:rsid w:val="00DF4348"/>
    <w:rsid w:val="00DF46E7"/>
    <w:rsid w:val="00DF4D08"/>
    <w:rsid w:val="00DF4DEE"/>
    <w:rsid w:val="00DF51EE"/>
    <w:rsid w:val="00DF53DC"/>
    <w:rsid w:val="00DF5C47"/>
    <w:rsid w:val="00DF5EB0"/>
    <w:rsid w:val="00DF6285"/>
    <w:rsid w:val="00DF7379"/>
    <w:rsid w:val="00DF77F0"/>
    <w:rsid w:val="00DF77F9"/>
    <w:rsid w:val="00DF7BBF"/>
    <w:rsid w:val="00E00148"/>
    <w:rsid w:val="00E0021F"/>
    <w:rsid w:val="00E00249"/>
    <w:rsid w:val="00E002F7"/>
    <w:rsid w:val="00E00A1D"/>
    <w:rsid w:val="00E00A5C"/>
    <w:rsid w:val="00E00A72"/>
    <w:rsid w:val="00E014D0"/>
    <w:rsid w:val="00E02122"/>
    <w:rsid w:val="00E02B1C"/>
    <w:rsid w:val="00E02B41"/>
    <w:rsid w:val="00E02E5D"/>
    <w:rsid w:val="00E030AC"/>
    <w:rsid w:val="00E039F2"/>
    <w:rsid w:val="00E057C0"/>
    <w:rsid w:val="00E05CDE"/>
    <w:rsid w:val="00E06E9D"/>
    <w:rsid w:val="00E07453"/>
    <w:rsid w:val="00E074A8"/>
    <w:rsid w:val="00E07510"/>
    <w:rsid w:val="00E07553"/>
    <w:rsid w:val="00E076D4"/>
    <w:rsid w:val="00E107C7"/>
    <w:rsid w:val="00E10D41"/>
    <w:rsid w:val="00E111DD"/>
    <w:rsid w:val="00E11598"/>
    <w:rsid w:val="00E11F77"/>
    <w:rsid w:val="00E15279"/>
    <w:rsid w:val="00E15422"/>
    <w:rsid w:val="00E15459"/>
    <w:rsid w:val="00E16D7D"/>
    <w:rsid w:val="00E17150"/>
    <w:rsid w:val="00E200FA"/>
    <w:rsid w:val="00E205D4"/>
    <w:rsid w:val="00E21957"/>
    <w:rsid w:val="00E235BC"/>
    <w:rsid w:val="00E24077"/>
    <w:rsid w:val="00E248A9"/>
    <w:rsid w:val="00E24B55"/>
    <w:rsid w:val="00E24D08"/>
    <w:rsid w:val="00E257BD"/>
    <w:rsid w:val="00E275FF"/>
    <w:rsid w:val="00E3013F"/>
    <w:rsid w:val="00E30346"/>
    <w:rsid w:val="00E3099A"/>
    <w:rsid w:val="00E3123A"/>
    <w:rsid w:val="00E31D0D"/>
    <w:rsid w:val="00E32BAD"/>
    <w:rsid w:val="00E32D23"/>
    <w:rsid w:val="00E336E5"/>
    <w:rsid w:val="00E34035"/>
    <w:rsid w:val="00E34338"/>
    <w:rsid w:val="00E344BD"/>
    <w:rsid w:val="00E345A8"/>
    <w:rsid w:val="00E34990"/>
    <w:rsid w:val="00E34BBF"/>
    <w:rsid w:val="00E34BDB"/>
    <w:rsid w:val="00E35DD5"/>
    <w:rsid w:val="00E3623E"/>
    <w:rsid w:val="00E36451"/>
    <w:rsid w:val="00E367C8"/>
    <w:rsid w:val="00E3780B"/>
    <w:rsid w:val="00E37914"/>
    <w:rsid w:val="00E37BD2"/>
    <w:rsid w:val="00E4011C"/>
    <w:rsid w:val="00E40D14"/>
    <w:rsid w:val="00E4130E"/>
    <w:rsid w:val="00E41B0C"/>
    <w:rsid w:val="00E41E2B"/>
    <w:rsid w:val="00E41EEA"/>
    <w:rsid w:val="00E421E0"/>
    <w:rsid w:val="00E43373"/>
    <w:rsid w:val="00E4418F"/>
    <w:rsid w:val="00E442C7"/>
    <w:rsid w:val="00E44B89"/>
    <w:rsid w:val="00E45671"/>
    <w:rsid w:val="00E45E59"/>
    <w:rsid w:val="00E45FA3"/>
    <w:rsid w:val="00E460AC"/>
    <w:rsid w:val="00E46971"/>
    <w:rsid w:val="00E4697F"/>
    <w:rsid w:val="00E46A56"/>
    <w:rsid w:val="00E470B2"/>
    <w:rsid w:val="00E507EE"/>
    <w:rsid w:val="00E50AEB"/>
    <w:rsid w:val="00E50F9E"/>
    <w:rsid w:val="00E51F46"/>
    <w:rsid w:val="00E52F01"/>
    <w:rsid w:val="00E53434"/>
    <w:rsid w:val="00E53FC9"/>
    <w:rsid w:val="00E55432"/>
    <w:rsid w:val="00E56AB7"/>
    <w:rsid w:val="00E572BA"/>
    <w:rsid w:val="00E57BD9"/>
    <w:rsid w:val="00E57C9A"/>
    <w:rsid w:val="00E57D72"/>
    <w:rsid w:val="00E614F3"/>
    <w:rsid w:val="00E61B3C"/>
    <w:rsid w:val="00E62F22"/>
    <w:rsid w:val="00E634E3"/>
    <w:rsid w:val="00E635A0"/>
    <w:rsid w:val="00E63680"/>
    <w:rsid w:val="00E6390F"/>
    <w:rsid w:val="00E63D76"/>
    <w:rsid w:val="00E646CE"/>
    <w:rsid w:val="00E64E25"/>
    <w:rsid w:val="00E65078"/>
    <w:rsid w:val="00E656E6"/>
    <w:rsid w:val="00E6592C"/>
    <w:rsid w:val="00E6641C"/>
    <w:rsid w:val="00E66747"/>
    <w:rsid w:val="00E66B44"/>
    <w:rsid w:val="00E67937"/>
    <w:rsid w:val="00E67A65"/>
    <w:rsid w:val="00E702F2"/>
    <w:rsid w:val="00E70676"/>
    <w:rsid w:val="00E70823"/>
    <w:rsid w:val="00E71219"/>
    <w:rsid w:val="00E71799"/>
    <w:rsid w:val="00E718F7"/>
    <w:rsid w:val="00E7218F"/>
    <w:rsid w:val="00E72216"/>
    <w:rsid w:val="00E724AB"/>
    <w:rsid w:val="00E7295C"/>
    <w:rsid w:val="00E72D14"/>
    <w:rsid w:val="00E72FBC"/>
    <w:rsid w:val="00E73323"/>
    <w:rsid w:val="00E734F0"/>
    <w:rsid w:val="00E7361A"/>
    <w:rsid w:val="00E73F22"/>
    <w:rsid w:val="00E74203"/>
    <w:rsid w:val="00E74EFC"/>
    <w:rsid w:val="00E750B8"/>
    <w:rsid w:val="00E760A9"/>
    <w:rsid w:val="00E769C7"/>
    <w:rsid w:val="00E769CF"/>
    <w:rsid w:val="00E76B96"/>
    <w:rsid w:val="00E77246"/>
    <w:rsid w:val="00E77988"/>
    <w:rsid w:val="00E80496"/>
    <w:rsid w:val="00E804CC"/>
    <w:rsid w:val="00E80F7A"/>
    <w:rsid w:val="00E80FA2"/>
    <w:rsid w:val="00E8133A"/>
    <w:rsid w:val="00E818C5"/>
    <w:rsid w:val="00E81CC8"/>
    <w:rsid w:val="00E84BA3"/>
    <w:rsid w:val="00E84CAF"/>
    <w:rsid w:val="00E84EA7"/>
    <w:rsid w:val="00E84FAB"/>
    <w:rsid w:val="00E85081"/>
    <w:rsid w:val="00E852CD"/>
    <w:rsid w:val="00E85B05"/>
    <w:rsid w:val="00E85E81"/>
    <w:rsid w:val="00E860B4"/>
    <w:rsid w:val="00E86435"/>
    <w:rsid w:val="00E87E44"/>
    <w:rsid w:val="00E87EA2"/>
    <w:rsid w:val="00E901EF"/>
    <w:rsid w:val="00E9096E"/>
    <w:rsid w:val="00E90A5D"/>
    <w:rsid w:val="00E9121C"/>
    <w:rsid w:val="00E9182F"/>
    <w:rsid w:val="00E91C7E"/>
    <w:rsid w:val="00E9251B"/>
    <w:rsid w:val="00E927F0"/>
    <w:rsid w:val="00E94D6B"/>
    <w:rsid w:val="00E95529"/>
    <w:rsid w:val="00E95D65"/>
    <w:rsid w:val="00E96A3A"/>
    <w:rsid w:val="00E96B59"/>
    <w:rsid w:val="00E97922"/>
    <w:rsid w:val="00EA0044"/>
    <w:rsid w:val="00EA1BC7"/>
    <w:rsid w:val="00EA1E16"/>
    <w:rsid w:val="00EA378A"/>
    <w:rsid w:val="00EA3907"/>
    <w:rsid w:val="00EA3E73"/>
    <w:rsid w:val="00EA4136"/>
    <w:rsid w:val="00EA4891"/>
    <w:rsid w:val="00EA4B96"/>
    <w:rsid w:val="00EA51B1"/>
    <w:rsid w:val="00EA5ADC"/>
    <w:rsid w:val="00EA5CB7"/>
    <w:rsid w:val="00EA60A0"/>
    <w:rsid w:val="00EA6255"/>
    <w:rsid w:val="00EA6959"/>
    <w:rsid w:val="00EA7030"/>
    <w:rsid w:val="00EA730B"/>
    <w:rsid w:val="00EA7464"/>
    <w:rsid w:val="00EA7755"/>
    <w:rsid w:val="00EA7852"/>
    <w:rsid w:val="00EB1826"/>
    <w:rsid w:val="00EB1859"/>
    <w:rsid w:val="00EB1B72"/>
    <w:rsid w:val="00EB216D"/>
    <w:rsid w:val="00EB2FEB"/>
    <w:rsid w:val="00EB312B"/>
    <w:rsid w:val="00EB3334"/>
    <w:rsid w:val="00EB359D"/>
    <w:rsid w:val="00EB5028"/>
    <w:rsid w:val="00EB6498"/>
    <w:rsid w:val="00EB761B"/>
    <w:rsid w:val="00EB78EF"/>
    <w:rsid w:val="00EB7AC1"/>
    <w:rsid w:val="00EB7B09"/>
    <w:rsid w:val="00EB7FE5"/>
    <w:rsid w:val="00EC055C"/>
    <w:rsid w:val="00EC0AE1"/>
    <w:rsid w:val="00EC1999"/>
    <w:rsid w:val="00EC1DAB"/>
    <w:rsid w:val="00EC1DB1"/>
    <w:rsid w:val="00EC1FD3"/>
    <w:rsid w:val="00EC2AB0"/>
    <w:rsid w:val="00EC2B19"/>
    <w:rsid w:val="00EC3B07"/>
    <w:rsid w:val="00EC3E22"/>
    <w:rsid w:val="00EC408C"/>
    <w:rsid w:val="00EC40B3"/>
    <w:rsid w:val="00EC4236"/>
    <w:rsid w:val="00EC457B"/>
    <w:rsid w:val="00EC5A92"/>
    <w:rsid w:val="00EC5B8F"/>
    <w:rsid w:val="00EC5D3E"/>
    <w:rsid w:val="00EC5DCA"/>
    <w:rsid w:val="00EC611C"/>
    <w:rsid w:val="00EC68B7"/>
    <w:rsid w:val="00EC6AA9"/>
    <w:rsid w:val="00EC7062"/>
    <w:rsid w:val="00EC7588"/>
    <w:rsid w:val="00EC7BED"/>
    <w:rsid w:val="00EC7DE1"/>
    <w:rsid w:val="00ED10F9"/>
    <w:rsid w:val="00ED110B"/>
    <w:rsid w:val="00ED1793"/>
    <w:rsid w:val="00ED18B8"/>
    <w:rsid w:val="00ED1A5B"/>
    <w:rsid w:val="00ED1D6D"/>
    <w:rsid w:val="00ED24D6"/>
    <w:rsid w:val="00ED2639"/>
    <w:rsid w:val="00ED2682"/>
    <w:rsid w:val="00ED26A9"/>
    <w:rsid w:val="00ED2806"/>
    <w:rsid w:val="00ED2FD8"/>
    <w:rsid w:val="00ED3AD0"/>
    <w:rsid w:val="00ED3B13"/>
    <w:rsid w:val="00ED3C60"/>
    <w:rsid w:val="00ED42B3"/>
    <w:rsid w:val="00ED467F"/>
    <w:rsid w:val="00ED4A03"/>
    <w:rsid w:val="00ED5CA4"/>
    <w:rsid w:val="00ED5F58"/>
    <w:rsid w:val="00ED608E"/>
    <w:rsid w:val="00ED657D"/>
    <w:rsid w:val="00ED6CF6"/>
    <w:rsid w:val="00ED7300"/>
    <w:rsid w:val="00EE0D31"/>
    <w:rsid w:val="00EE0F2F"/>
    <w:rsid w:val="00EE3921"/>
    <w:rsid w:val="00EE3CA4"/>
    <w:rsid w:val="00EE3EA3"/>
    <w:rsid w:val="00EE489A"/>
    <w:rsid w:val="00EE4F00"/>
    <w:rsid w:val="00EE53F2"/>
    <w:rsid w:val="00EE54FA"/>
    <w:rsid w:val="00EE6135"/>
    <w:rsid w:val="00EE6269"/>
    <w:rsid w:val="00EE6C2F"/>
    <w:rsid w:val="00EE732B"/>
    <w:rsid w:val="00EF0350"/>
    <w:rsid w:val="00EF04A2"/>
    <w:rsid w:val="00EF10FF"/>
    <w:rsid w:val="00EF16B6"/>
    <w:rsid w:val="00EF1BF5"/>
    <w:rsid w:val="00EF280A"/>
    <w:rsid w:val="00EF2AA5"/>
    <w:rsid w:val="00EF2DBC"/>
    <w:rsid w:val="00EF3004"/>
    <w:rsid w:val="00EF3228"/>
    <w:rsid w:val="00EF3F74"/>
    <w:rsid w:val="00EF4C0E"/>
    <w:rsid w:val="00EF57AC"/>
    <w:rsid w:val="00EF5849"/>
    <w:rsid w:val="00EF64DC"/>
    <w:rsid w:val="00EF65A6"/>
    <w:rsid w:val="00EF6DDA"/>
    <w:rsid w:val="00EF797B"/>
    <w:rsid w:val="00EF7DEB"/>
    <w:rsid w:val="00EF7F9C"/>
    <w:rsid w:val="00F007A8"/>
    <w:rsid w:val="00F01822"/>
    <w:rsid w:val="00F01945"/>
    <w:rsid w:val="00F01CD3"/>
    <w:rsid w:val="00F02585"/>
    <w:rsid w:val="00F0381C"/>
    <w:rsid w:val="00F03EA3"/>
    <w:rsid w:val="00F05747"/>
    <w:rsid w:val="00F05790"/>
    <w:rsid w:val="00F064FD"/>
    <w:rsid w:val="00F07A2A"/>
    <w:rsid w:val="00F07B51"/>
    <w:rsid w:val="00F10094"/>
    <w:rsid w:val="00F10254"/>
    <w:rsid w:val="00F11698"/>
    <w:rsid w:val="00F11D5B"/>
    <w:rsid w:val="00F11E51"/>
    <w:rsid w:val="00F1201C"/>
    <w:rsid w:val="00F1224F"/>
    <w:rsid w:val="00F126AD"/>
    <w:rsid w:val="00F12C9A"/>
    <w:rsid w:val="00F152A0"/>
    <w:rsid w:val="00F152D9"/>
    <w:rsid w:val="00F158B7"/>
    <w:rsid w:val="00F15EA5"/>
    <w:rsid w:val="00F1622C"/>
    <w:rsid w:val="00F16912"/>
    <w:rsid w:val="00F17548"/>
    <w:rsid w:val="00F175BF"/>
    <w:rsid w:val="00F178BF"/>
    <w:rsid w:val="00F17922"/>
    <w:rsid w:val="00F17FFB"/>
    <w:rsid w:val="00F21C96"/>
    <w:rsid w:val="00F21F92"/>
    <w:rsid w:val="00F232B9"/>
    <w:rsid w:val="00F2349F"/>
    <w:rsid w:val="00F23BDC"/>
    <w:rsid w:val="00F23BE5"/>
    <w:rsid w:val="00F24383"/>
    <w:rsid w:val="00F2441D"/>
    <w:rsid w:val="00F24568"/>
    <w:rsid w:val="00F2514F"/>
    <w:rsid w:val="00F25287"/>
    <w:rsid w:val="00F2606F"/>
    <w:rsid w:val="00F26827"/>
    <w:rsid w:val="00F269A2"/>
    <w:rsid w:val="00F26F7E"/>
    <w:rsid w:val="00F26FF8"/>
    <w:rsid w:val="00F2706A"/>
    <w:rsid w:val="00F30698"/>
    <w:rsid w:val="00F31082"/>
    <w:rsid w:val="00F310BA"/>
    <w:rsid w:val="00F316C5"/>
    <w:rsid w:val="00F31E5B"/>
    <w:rsid w:val="00F32618"/>
    <w:rsid w:val="00F3275C"/>
    <w:rsid w:val="00F32C7C"/>
    <w:rsid w:val="00F32D9E"/>
    <w:rsid w:val="00F32FF5"/>
    <w:rsid w:val="00F3382E"/>
    <w:rsid w:val="00F33F32"/>
    <w:rsid w:val="00F340A3"/>
    <w:rsid w:val="00F344FE"/>
    <w:rsid w:val="00F35934"/>
    <w:rsid w:val="00F35B53"/>
    <w:rsid w:val="00F363C3"/>
    <w:rsid w:val="00F36B8F"/>
    <w:rsid w:val="00F36FAF"/>
    <w:rsid w:val="00F37279"/>
    <w:rsid w:val="00F37BFF"/>
    <w:rsid w:val="00F40646"/>
    <w:rsid w:val="00F407F8"/>
    <w:rsid w:val="00F40894"/>
    <w:rsid w:val="00F40BCE"/>
    <w:rsid w:val="00F40CA7"/>
    <w:rsid w:val="00F40CCC"/>
    <w:rsid w:val="00F40D65"/>
    <w:rsid w:val="00F414F4"/>
    <w:rsid w:val="00F419B8"/>
    <w:rsid w:val="00F41FB4"/>
    <w:rsid w:val="00F42743"/>
    <w:rsid w:val="00F42BC5"/>
    <w:rsid w:val="00F42E46"/>
    <w:rsid w:val="00F43CA6"/>
    <w:rsid w:val="00F43ECE"/>
    <w:rsid w:val="00F4457A"/>
    <w:rsid w:val="00F4574D"/>
    <w:rsid w:val="00F45957"/>
    <w:rsid w:val="00F45D9F"/>
    <w:rsid w:val="00F46CE0"/>
    <w:rsid w:val="00F501A8"/>
    <w:rsid w:val="00F51D27"/>
    <w:rsid w:val="00F528DA"/>
    <w:rsid w:val="00F5344C"/>
    <w:rsid w:val="00F53624"/>
    <w:rsid w:val="00F546F6"/>
    <w:rsid w:val="00F57455"/>
    <w:rsid w:val="00F57A42"/>
    <w:rsid w:val="00F61692"/>
    <w:rsid w:val="00F618DE"/>
    <w:rsid w:val="00F621C7"/>
    <w:rsid w:val="00F62297"/>
    <w:rsid w:val="00F62983"/>
    <w:rsid w:val="00F62AE5"/>
    <w:rsid w:val="00F6303A"/>
    <w:rsid w:val="00F64404"/>
    <w:rsid w:val="00F6472A"/>
    <w:rsid w:val="00F65B40"/>
    <w:rsid w:val="00F65F88"/>
    <w:rsid w:val="00F66606"/>
    <w:rsid w:val="00F6677E"/>
    <w:rsid w:val="00F66CE0"/>
    <w:rsid w:val="00F67687"/>
    <w:rsid w:val="00F722D9"/>
    <w:rsid w:val="00F7248E"/>
    <w:rsid w:val="00F7296F"/>
    <w:rsid w:val="00F731E4"/>
    <w:rsid w:val="00F733A8"/>
    <w:rsid w:val="00F73CC4"/>
    <w:rsid w:val="00F73D09"/>
    <w:rsid w:val="00F74005"/>
    <w:rsid w:val="00F74D0E"/>
    <w:rsid w:val="00F7515D"/>
    <w:rsid w:val="00F774AE"/>
    <w:rsid w:val="00F77FE1"/>
    <w:rsid w:val="00F807D1"/>
    <w:rsid w:val="00F82152"/>
    <w:rsid w:val="00F8313E"/>
    <w:rsid w:val="00F83E0B"/>
    <w:rsid w:val="00F84333"/>
    <w:rsid w:val="00F84829"/>
    <w:rsid w:val="00F84867"/>
    <w:rsid w:val="00F8564F"/>
    <w:rsid w:val="00F85B2D"/>
    <w:rsid w:val="00F86501"/>
    <w:rsid w:val="00F87040"/>
    <w:rsid w:val="00F90CBE"/>
    <w:rsid w:val="00F90D84"/>
    <w:rsid w:val="00F90FB1"/>
    <w:rsid w:val="00F91105"/>
    <w:rsid w:val="00F918D7"/>
    <w:rsid w:val="00F9282B"/>
    <w:rsid w:val="00F92887"/>
    <w:rsid w:val="00F94312"/>
    <w:rsid w:val="00F943BD"/>
    <w:rsid w:val="00F94A7D"/>
    <w:rsid w:val="00F9566E"/>
    <w:rsid w:val="00F965E2"/>
    <w:rsid w:val="00F968D6"/>
    <w:rsid w:val="00F97229"/>
    <w:rsid w:val="00F97507"/>
    <w:rsid w:val="00F97649"/>
    <w:rsid w:val="00F97E4E"/>
    <w:rsid w:val="00F97FD9"/>
    <w:rsid w:val="00FA0B32"/>
    <w:rsid w:val="00FA0D32"/>
    <w:rsid w:val="00FA10D8"/>
    <w:rsid w:val="00FA1217"/>
    <w:rsid w:val="00FA125A"/>
    <w:rsid w:val="00FA2116"/>
    <w:rsid w:val="00FA3548"/>
    <w:rsid w:val="00FA3DD4"/>
    <w:rsid w:val="00FA4019"/>
    <w:rsid w:val="00FA408D"/>
    <w:rsid w:val="00FA453F"/>
    <w:rsid w:val="00FA4780"/>
    <w:rsid w:val="00FA4C36"/>
    <w:rsid w:val="00FA4EC3"/>
    <w:rsid w:val="00FA5C9A"/>
    <w:rsid w:val="00FA62D6"/>
    <w:rsid w:val="00FA67A1"/>
    <w:rsid w:val="00FA6832"/>
    <w:rsid w:val="00FA689B"/>
    <w:rsid w:val="00FA719D"/>
    <w:rsid w:val="00FA77CD"/>
    <w:rsid w:val="00FA7A0B"/>
    <w:rsid w:val="00FB1914"/>
    <w:rsid w:val="00FB1BB2"/>
    <w:rsid w:val="00FB1DED"/>
    <w:rsid w:val="00FB3376"/>
    <w:rsid w:val="00FB4263"/>
    <w:rsid w:val="00FB514A"/>
    <w:rsid w:val="00FB51E5"/>
    <w:rsid w:val="00FB539C"/>
    <w:rsid w:val="00FB592E"/>
    <w:rsid w:val="00FB5C76"/>
    <w:rsid w:val="00FB5E95"/>
    <w:rsid w:val="00FB61C8"/>
    <w:rsid w:val="00FB66C6"/>
    <w:rsid w:val="00FB6D29"/>
    <w:rsid w:val="00FB7816"/>
    <w:rsid w:val="00FC03C2"/>
    <w:rsid w:val="00FC0993"/>
    <w:rsid w:val="00FC18BB"/>
    <w:rsid w:val="00FC20B2"/>
    <w:rsid w:val="00FC287B"/>
    <w:rsid w:val="00FC309C"/>
    <w:rsid w:val="00FC31DB"/>
    <w:rsid w:val="00FC3282"/>
    <w:rsid w:val="00FC3FE5"/>
    <w:rsid w:val="00FC4101"/>
    <w:rsid w:val="00FC67E0"/>
    <w:rsid w:val="00FD0066"/>
    <w:rsid w:val="00FD01B2"/>
    <w:rsid w:val="00FD09E8"/>
    <w:rsid w:val="00FD2E96"/>
    <w:rsid w:val="00FD2E97"/>
    <w:rsid w:val="00FD3122"/>
    <w:rsid w:val="00FD3626"/>
    <w:rsid w:val="00FD417D"/>
    <w:rsid w:val="00FD441E"/>
    <w:rsid w:val="00FD4BA4"/>
    <w:rsid w:val="00FD4D6F"/>
    <w:rsid w:val="00FD4D73"/>
    <w:rsid w:val="00FD5339"/>
    <w:rsid w:val="00FD5793"/>
    <w:rsid w:val="00FD5EAC"/>
    <w:rsid w:val="00FD6D1B"/>
    <w:rsid w:val="00FD79C7"/>
    <w:rsid w:val="00FD7EE7"/>
    <w:rsid w:val="00FE082B"/>
    <w:rsid w:val="00FE09F2"/>
    <w:rsid w:val="00FE0AD9"/>
    <w:rsid w:val="00FE1C28"/>
    <w:rsid w:val="00FE2701"/>
    <w:rsid w:val="00FE2739"/>
    <w:rsid w:val="00FE2AAD"/>
    <w:rsid w:val="00FE2B18"/>
    <w:rsid w:val="00FE2B97"/>
    <w:rsid w:val="00FE3757"/>
    <w:rsid w:val="00FE38BA"/>
    <w:rsid w:val="00FE4604"/>
    <w:rsid w:val="00FE495E"/>
    <w:rsid w:val="00FE49C7"/>
    <w:rsid w:val="00FE4A9B"/>
    <w:rsid w:val="00FE5189"/>
    <w:rsid w:val="00FE5663"/>
    <w:rsid w:val="00FE7106"/>
    <w:rsid w:val="00FE77E3"/>
    <w:rsid w:val="00FE7AE2"/>
    <w:rsid w:val="00FF1572"/>
    <w:rsid w:val="00FF217C"/>
    <w:rsid w:val="00FF3C69"/>
    <w:rsid w:val="00FF3FBA"/>
    <w:rsid w:val="00FF4024"/>
    <w:rsid w:val="00FF4562"/>
    <w:rsid w:val="00FF4E90"/>
    <w:rsid w:val="00FF548A"/>
    <w:rsid w:val="00FF76CE"/>
    <w:rsid w:val="00FF7D1F"/>
    <w:rsid w:val="00FF7D2E"/>
    <w:rsid w:val="00FF7F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639F1"/>
  <w15:docId w15:val="{DA67F428-501B-46CC-8BE8-6D9144B9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8C"/>
    <w:pPr>
      <w:adjustRightInd w:val="0"/>
      <w:snapToGrid w:val="0"/>
      <w:spacing w:line="240" w:lineRule="atLeast"/>
    </w:pPr>
    <w:rPr>
      <w:rFonts w:ascii="Trebuchet MS" w:hAnsi="Trebuchet MS"/>
      <w:szCs w:val="24"/>
      <w:lang w:val="en-US" w:eastAsia="de-CH"/>
    </w:rPr>
  </w:style>
  <w:style w:type="paragraph" w:styleId="Heading1">
    <w:name w:val="heading 1"/>
    <w:basedOn w:val="Normal"/>
    <w:next w:val="Normal"/>
    <w:autoRedefine/>
    <w:qFormat/>
    <w:rsid w:val="0011312B"/>
    <w:pPr>
      <w:keepNext/>
      <w:keepLines/>
      <w:numPr>
        <w:numId w:val="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
      </w:numPr>
      <w:outlineLvl w:val="1"/>
    </w:pPr>
    <w:rPr>
      <w:rFonts w:cs="Arial"/>
      <w:b/>
      <w:bCs/>
      <w:iCs/>
      <w:szCs w:val="28"/>
    </w:rPr>
  </w:style>
  <w:style w:type="paragraph" w:styleId="Heading3">
    <w:name w:val="heading 3"/>
    <w:basedOn w:val="Normal"/>
    <w:next w:val="Normal"/>
    <w:qFormat/>
    <w:rsid w:val="0011312B"/>
    <w:pPr>
      <w:keepNext/>
      <w:keepLines/>
      <w:numPr>
        <w:ilvl w:val="2"/>
        <w:numId w:val="1"/>
      </w:numPr>
      <w:outlineLvl w:val="2"/>
    </w:pPr>
    <w:rPr>
      <w:rFonts w:cs="Arial"/>
      <w:b/>
      <w:bCs/>
      <w:szCs w:val="26"/>
    </w:rPr>
  </w:style>
  <w:style w:type="paragraph" w:styleId="Heading4">
    <w:name w:val="heading 4"/>
    <w:basedOn w:val="Normal"/>
    <w:next w:val="Normal"/>
    <w:qFormat/>
    <w:rsid w:val="0011312B"/>
    <w:pPr>
      <w:keepNext/>
      <w:keepLines/>
      <w:numPr>
        <w:ilvl w:val="3"/>
        <w:numId w:val="1"/>
      </w:numPr>
      <w:outlineLvl w:val="3"/>
    </w:pPr>
    <w:rPr>
      <w:b/>
      <w:bCs/>
      <w:szCs w:val="28"/>
    </w:rPr>
  </w:style>
  <w:style w:type="paragraph" w:styleId="Heading5">
    <w:name w:val="heading 5"/>
    <w:basedOn w:val="Normal"/>
    <w:next w:val="Normal"/>
    <w:qFormat/>
    <w:rsid w:val="0011312B"/>
    <w:pPr>
      <w:keepNext/>
      <w:keepLines/>
      <w:numPr>
        <w:ilvl w:val="4"/>
        <w:numId w:val="1"/>
      </w:numPr>
      <w:outlineLvl w:val="4"/>
    </w:pPr>
    <w:rPr>
      <w:b/>
      <w:bCs/>
      <w:iCs/>
      <w:szCs w:val="26"/>
    </w:rPr>
  </w:style>
  <w:style w:type="paragraph" w:styleId="Heading6">
    <w:name w:val="heading 6"/>
    <w:basedOn w:val="Normal"/>
    <w:next w:val="Normal"/>
    <w:qFormat/>
    <w:rsid w:val="0011312B"/>
    <w:pPr>
      <w:keepNext/>
      <w:keepLines/>
      <w:numPr>
        <w:ilvl w:val="5"/>
        <w:numId w:val="1"/>
      </w:numPr>
      <w:outlineLvl w:val="5"/>
    </w:pPr>
    <w:rPr>
      <w:b/>
      <w:bCs/>
      <w:szCs w:val="22"/>
    </w:rPr>
  </w:style>
  <w:style w:type="paragraph" w:styleId="Heading7">
    <w:name w:val="heading 7"/>
    <w:basedOn w:val="Normal"/>
    <w:next w:val="Normal"/>
    <w:qFormat/>
    <w:rsid w:val="0011312B"/>
    <w:pPr>
      <w:keepNext/>
      <w:keepLines/>
      <w:numPr>
        <w:ilvl w:val="6"/>
        <w:numId w:val="1"/>
      </w:numPr>
      <w:outlineLvl w:val="6"/>
    </w:pPr>
    <w:rPr>
      <w:b/>
    </w:rPr>
  </w:style>
  <w:style w:type="paragraph" w:styleId="Heading8">
    <w:name w:val="heading 8"/>
    <w:basedOn w:val="Normal"/>
    <w:next w:val="Normal"/>
    <w:qFormat/>
    <w:rsid w:val="0011312B"/>
    <w:pPr>
      <w:keepNext/>
      <w:keepLines/>
      <w:numPr>
        <w:ilvl w:val="7"/>
        <w:numId w:val="1"/>
      </w:numPr>
      <w:outlineLvl w:val="7"/>
    </w:pPr>
    <w:rPr>
      <w:b/>
      <w:iCs/>
    </w:rPr>
  </w:style>
  <w:style w:type="paragraph" w:styleId="Heading9">
    <w:name w:val="heading 9"/>
    <w:basedOn w:val="Normal"/>
    <w:next w:val="Normal"/>
    <w:qFormat/>
    <w:rsid w:val="0011312B"/>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rPr>
  </w:style>
  <w:style w:type="paragraph" w:styleId="Footer">
    <w:name w:val="footer"/>
    <w:basedOn w:val="Normal"/>
    <w:rsid w:val="00B57397"/>
    <w:pPr>
      <w:ind w:right="3686"/>
    </w:pPr>
    <w:rPr>
      <w:sz w:val="16"/>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uiPriority w:val="99"/>
    <w:rsid w:val="00B57397"/>
    <w:rPr>
      <w:sz w:val="16"/>
      <w:szCs w:val="16"/>
    </w:rPr>
  </w:style>
  <w:style w:type="paragraph" w:styleId="CommentText">
    <w:name w:val="annotation text"/>
    <w:basedOn w:val="Normal"/>
    <w:link w:val="CommentTextChar"/>
    <w:uiPriority w:val="99"/>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rPr>
  </w:style>
  <w:style w:type="character" w:customStyle="1" w:styleId="Description">
    <w:name w:val="Description"/>
    <w:rsid w:val="005358BA"/>
    <w:rPr>
      <w:sz w:val="16"/>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qFormat/>
    <w:rsid w:val="009D48A4"/>
    <w:rPr>
      <w:b/>
      <w:iCs/>
    </w:rPr>
  </w:style>
  <w:style w:type="character" w:styleId="FollowedHyperlink">
    <w:name w:val="FollowedHyperlink"/>
    <w:rsid w:val="000A67FE"/>
    <w:rPr>
      <w:dstrike w:val="0"/>
      <w:u w:val="none"/>
      <w:vertAlign w:val="baseline"/>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2"/>
      </w:numPr>
    </w:pPr>
  </w:style>
  <w:style w:type="paragraph" w:customStyle="1" w:styleId="ListWithSymbols">
    <w:name w:val="ListWithSymbols"/>
    <w:basedOn w:val="Normal"/>
    <w:rsid w:val="00990927"/>
    <w:pPr>
      <w:numPr>
        <w:numId w:val="3"/>
      </w:numPr>
    </w:pPr>
  </w:style>
  <w:style w:type="paragraph" w:customStyle="1" w:styleId="ListWithLetters">
    <w:name w:val="ListWithLetters"/>
    <w:basedOn w:val="Normal"/>
    <w:rsid w:val="00AE1B37"/>
    <w:pPr>
      <w:numPr>
        <w:numId w:val="5"/>
      </w:numPr>
    </w:pPr>
  </w:style>
  <w:style w:type="paragraph" w:customStyle="1" w:styleId="DocumentType">
    <w:name w:val="DocumentType"/>
    <w:basedOn w:val="Normal"/>
    <w:rsid w:val="00481AA9"/>
    <w:rPr>
      <w:sz w:val="48"/>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Keyboard">
    <w:name w:val="HTML Keyboard"/>
    <w:rsid w:val="00730FCB"/>
    <w:rPr>
      <w:rFonts w:ascii="Verdana" w:hAnsi="Verdana" w:cs="Courier New"/>
      <w:sz w:val="22"/>
      <w:szCs w:val="20"/>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rPr>
  </w:style>
  <w:style w:type="character" w:styleId="HTMLTypewriter">
    <w:name w:val="HTML Typewriter"/>
    <w:rsid w:val="00730FCB"/>
    <w:rPr>
      <w:rFonts w:ascii="Verdana" w:hAnsi="Verdana" w:cs="Courier New"/>
      <w:sz w:val="20"/>
      <w:szCs w:val="20"/>
    </w:rPr>
  </w:style>
  <w:style w:type="character" w:styleId="HTMLVariable">
    <w:name w:val="HTML Variable"/>
    <w:rsid w:val="00730FCB"/>
    <w:rPr>
      <w:iCs/>
    </w:rPr>
  </w:style>
  <w:style w:type="character" w:styleId="LineNumber">
    <w:name w:val="line number"/>
    <w:basedOn w:val="DefaultParagraphFont"/>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3"/>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styleId="ListParagraph">
    <w:name w:val="List Paragraph"/>
    <w:basedOn w:val="Normal"/>
    <w:uiPriority w:val="34"/>
    <w:qFormat/>
    <w:rsid w:val="00C208C6"/>
    <w:pPr>
      <w:ind w:left="720"/>
      <w:contextualSpacing/>
    </w:pPr>
  </w:style>
  <w:style w:type="paragraph" w:customStyle="1" w:styleId="Default">
    <w:name w:val="Default"/>
    <w:rsid w:val="00117DE4"/>
    <w:pPr>
      <w:autoSpaceDE w:val="0"/>
      <w:autoSpaceDN w:val="0"/>
      <w:adjustRightInd w:val="0"/>
    </w:pPr>
    <w:rPr>
      <w:rFonts w:ascii="Symbol" w:eastAsiaTheme="minorEastAsia" w:hAnsi="Symbol" w:cs="Symbol"/>
      <w:color w:val="000000"/>
      <w:sz w:val="24"/>
      <w:szCs w:val="24"/>
      <w:lang w:val="en-US"/>
    </w:rPr>
  </w:style>
  <w:style w:type="character" w:customStyle="1" w:styleId="CommentTextChar">
    <w:name w:val="Comment Text Char"/>
    <w:basedOn w:val="DefaultParagraphFont"/>
    <w:link w:val="CommentText"/>
    <w:uiPriority w:val="99"/>
    <w:rsid w:val="00ED5F58"/>
    <w:rPr>
      <w:rFonts w:ascii="Trebuchet MS" w:hAnsi="Trebuchet MS"/>
      <w:sz w:val="16"/>
      <w:lang w:val="en-US" w:eastAsia="de-CH"/>
    </w:rPr>
  </w:style>
  <w:style w:type="paragraph" w:customStyle="1" w:styleId="bijschrift">
    <w:name w:val="bijschrift"/>
    <w:basedOn w:val="Normal"/>
    <w:rsid w:val="003E04BC"/>
    <w:pPr>
      <w:adjustRightInd/>
      <w:snapToGrid/>
      <w:spacing w:line="240" w:lineRule="auto"/>
    </w:pPr>
    <w:rPr>
      <w:rFonts w:ascii="Courier New" w:hAnsi="Courier New"/>
      <w:sz w:val="24"/>
      <w:szCs w:val="20"/>
      <w:lang w:val="en-AU" w:eastAsia="en-US"/>
    </w:rPr>
  </w:style>
  <w:style w:type="paragraph" w:styleId="Revision">
    <w:name w:val="Revision"/>
    <w:hidden/>
    <w:uiPriority w:val="99"/>
    <w:semiHidden/>
    <w:rsid w:val="004D59A5"/>
    <w:rPr>
      <w:rFonts w:ascii="Trebuchet MS" w:hAnsi="Trebuchet MS"/>
      <w:szCs w:val="24"/>
      <w:lang w:val="en-US" w:eastAsia="de-CH"/>
    </w:rPr>
  </w:style>
  <w:style w:type="character" w:customStyle="1" w:styleId="s18">
    <w:name w:val="s18"/>
    <w:basedOn w:val="DefaultParagraphFont"/>
    <w:rsid w:val="00534F5C"/>
  </w:style>
  <w:style w:type="character" w:styleId="UnresolvedMention">
    <w:name w:val="Unresolved Mention"/>
    <w:basedOn w:val="DefaultParagraphFont"/>
    <w:uiPriority w:val="99"/>
    <w:semiHidden/>
    <w:unhideWhenUsed/>
    <w:rsid w:val="00AF5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230">
      <w:bodyDiv w:val="1"/>
      <w:marLeft w:val="0"/>
      <w:marRight w:val="0"/>
      <w:marTop w:val="0"/>
      <w:marBottom w:val="0"/>
      <w:divBdr>
        <w:top w:val="none" w:sz="0" w:space="0" w:color="auto"/>
        <w:left w:val="none" w:sz="0" w:space="0" w:color="auto"/>
        <w:bottom w:val="none" w:sz="0" w:space="0" w:color="auto"/>
        <w:right w:val="none" w:sz="0" w:space="0" w:color="auto"/>
      </w:divBdr>
    </w:div>
    <w:div w:id="21711407">
      <w:bodyDiv w:val="1"/>
      <w:marLeft w:val="0"/>
      <w:marRight w:val="0"/>
      <w:marTop w:val="0"/>
      <w:marBottom w:val="0"/>
      <w:divBdr>
        <w:top w:val="none" w:sz="0" w:space="0" w:color="auto"/>
        <w:left w:val="none" w:sz="0" w:space="0" w:color="auto"/>
        <w:bottom w:val="none" w:sz="0" w:space="0" w:color="auto"/>
        <w:right w:val="none" w:sz="0" w:space="0" w:color="auto"/>
      </w:divBdr>
    </w:div>
    <w:div w:id="79303175">
      <w:bodyDiv w:val="1"/>
      <w:marLeft w:val="0"/>
      <w:marRight w:val="0"/>
      <w:marTop w:val="0"/>
      <w:marBottom w:val="0"/>
      <w:divBdr>
        <w:top w:val="none" w:sz="0" w:space="0" w:color="auto"/>
        <w:left w:val="none" w:sz="0" w:space="0" w:color="auto"/>
        <w:bottom w:val="none" w:sz="0" w:space="0" w:color="auto"/>
        <w:right w:val="none" w:sz="0" w:space="0" w:color="auto"/>
      </w:divBdr>
    </w:div>
    <w:div w:id="119763511">
      <w:bodyDiv w:val="1"/>
      <w:marLeft w:val="0"/>
      <w:marRight w:val="0"/>
      <w:marTop w:val="0"/>
      <w:marBottom w:val="0"/>
      <w:divBdr>
        <w:top w:val="none" w:sz="0" w:space="0" w:color="auto"/>
        <w:left w:val="none" w:sz="0" w:space="0" w:color="auto"/>
        <w:bottom w:val="none" w:sz="0" w:space="0" w:color="auto"/>
        <w:right w:val="none" w:sz="0" w:space="0" w:color="auto"/>
      </w:divBdr>
    </w:div>
    <w:div w:id="146559469">
      <w:bodyDiv w:val="1"/>
      <w:marLeft w:val="0"/>
      <w:marRight w:val="0"/>
      <w:marTop w:val="0"/>
      <w:marBottom w:val="0"/>
      <w:divBdr>
        <w:top w:val="none" w:sz="0" w:space="0" w:color="auto"/>
        <w:left w:val="none" w:sz="0" w:space="0" w:color="auto"/>
        <w:bottom w:val="none" w:sz="0" w:space="0" w:color="auto"/>
        <w:right w:val="none" w:sz="0" w:space="0" w:color="auto"/>
      </w:divBdr>
    </w:div>
    <w:div w:id="148595393">
      <w:bodyDiv w:val="1"/>
      <w:marLeft w:val="0"/>
      <w:marRight w:val="0"/>
      <w:marTop w:val="0"/>
      <w:marBottom w:val="0"/>
      <w:divBdr>
        <w:top w:val="none" w:sz="0" w:space="0" w:color="auto"/>
        <w:left w:val="none" w:sz="0" w:space="0" w:color="auto"/>
        <w:bottom w:val="none" w:sz="0" w:space="0" w:color="auto"/>
        <w:right w:val="none" w:sz="0" w:space="0" w:color="auto"/>
      </w:divBdr>
    </w:div>
    <w:div w:id="151068728">
      <w:bodyDiv w:val="1"/>
      <w:marLeft w:val="0"/>
      <w:marRight w:val="0"/>
      <w:marTop w:val="0"/>
      <w:marBottom w:val="0"/>
      <w:divBdr>
        <w:top w:val="none" w:sz="0" w:space="0" w:color="auto"/>
        <w:left w:val="none" w:sz="0" w:space="0" w:color="auto"/>
        <w:bottom w:val="none" w:sz="0" w:space="0" w:color="auto"/>
        <w:right w:val="none" w:sz="0" w:space="0" w:color="auto"/>
      </w:divBdr>
    </w:div>
    <w:div w:id="152840020">
      <w:bodyDiv w:val="1"/>
      <w:marLeft w:val="0"/>
      <w:marRight w:val="0"/>
      <w:marTop w:val="0"/>
      <w:marBottom w:val="0"/>
      <w:divBdr>
        <w:top w:val="none" w:sz="0" w:space="0" w:color="auto"/>
        <w:left w:val="none" w:sz="0" w:space="0" w:color="auto"/>
        <w:bottom w:val="none" w:sz="0" w:space="0" w:color="auto"/>
        <w:right w:val="none" w:sz="0" w:space="0" w:color="auto"/>
      </w:divBdr>
    </w:div>
    <w:div w:id="180583205">
      <w:bodyDiv w:val="1"/>
      <w:marLeft w:val="0"/>
      <w:marRight w:val="0"/>
      <w:marTop w:val="0"/>
      <w:marBottom w:val="0"/>
      <w:divBdr>
        <w:top w:val="none" w:sz="0" w:space="0" w:color="auto"/>
        <w:left w:val="none" w:sz="0" w:space="0" w:color="auto"/>
        <w:bottom w:val="none" w:sz="0" w:space="0" w:color="auto"/>
        <w:right w:val="none" w:sz="0" w:space="0" w:color="auto"/>
      </w:divBdr>
    </w:div>
    <w:div w:id="202179055">
      <w:bodyDiv w:val="1"/>
      <w:marLeft w:val="0"/>
      <w:marRight w:val="0"/>
      <w:marTop w:val="0"/>
      <w:marBottom w:val="0"/>
      <w:divBdr>
        <w:top w:val="none" w:sz="0" w:space="0" w:color="auto"/>
        <w:left w:val="none" w:sz="0" w:space="0" w:color="auto"/>
        <w:bottom w:val="none" w:sz="0" w:space="0" w:color="auto"/>
        <w:right w:val="none" w:sz="0" w:space="0" w:color="auto"/>
      </w:divBdr>
    </w:div>
    <w:div w:id="208617603">
      <w:bodyDiv w:val="1"/>
      <w:marLeft w:val="0"/>
      <w:marRight w:val="0"/>
      <w:marTop w:val="0"/>
      <w:marBottom w:val="0"/>
      <w:divBdr>
        <w:top w:val="none" w:sz="0" w:space="0" w:color="auto"/>
        <w:left w:val="none" w:sz="0" w:space="0" w:color="auto"/>
        <w:bottom w:val="none" w:sz="0" w:space="0" w:color="auto"/>
        <w:right w:val="none" w:sz="0" w:space="0" w:color="auto"/>
      </w:divBdr>
    </w:div>
    <w:div w:id="227231275">
      <w:bodyDiv w:val="1"/>
      <w:marLeft w:val="0"/>
      <w:marRight w:val="0"/>
      <w:marTop w:val="0"/>
      <w:marBottom w:val="0"/>
      <w:divBdr>
        <w:top w:val="none" w:sz="0" w:space="0" w:color="auto"/>
        <w:left w:val="none" w:sz="0" w:space="0" w:color="auto"/>
        <w:bottom w:val="none" w:sz="0" w:space="0" w:color="auto"/>
        <w:right w:val="none" w:sz="0" w:space="0" w:color="auto"/>
      </w:divBdr>
    </w:div>
    <w:div w:id="233274696">
      <w:bodyDiv w:val="1"/>
      <w:marLeft w:val="0"/>
      <w:marRight w:val="0"/>
      <w:marTop w:val="0"/>
      <w:marBottom w:val="0"/>
      <w:divBdr>
        <w:top w:val="none" w:sz="0" w:space="0" w:color="auto"/>
        <w:left w:val="none" w:sz="0" w:space="0" w:color="auto"/>
        <w:bottom w:val="none" w:sz="0" w:space="0" w:color="auto"/>
        <w:right w:val="none" w:sz="0" w:space="0" w:color="auto"/>
      </w:divBdr>
    </w:div>
    <w:div w:id="233780842">
      <w:bodyDiv w:val="1"/>
      <w:marLeft w:val="0"/>
      <w:marRight w:val="0"/>
      <w:marTop w:val="0"/>
      <w:marBottom w:val="0"/>
      <w:divBdr>
        <w:top w:val="none" w:sz="0" w:space="0" w:color="auto"/>
        <w:left w:val="none" w:sz="0" w:space="0" w:color="auto"/>
        <w:bottom w:val="none" w:sz="0" w:space="0" w:color="auto"/>
        <w:right w:val="none" w:sz="0" w:space="0" w:color="auto"/>
      </w:divBdr>
    </w:div>
    <w:div w:id="238641535">
      <w:bodyDiv w:val="1"/>
      <w:marLeft w:val="0"/>
      <w:marRight w:val="0"/>
      <w:marTop w:val="0"/>
      <w:marBottom w:val="0"/>
      <w:divBdr>
        <w:top w:val="none" w:sz="0" w:space="0" w:color="auto"/>
        <w:left w:val="none" w:sz="0" w:space="0" w:color="auto"/>
        <w:bottom w:val="none" w:sz="0" w:space="0" w:color="auto"/>
        <w:right w:val="none" w:sz="0" w:space="0" w:color="auto"/>
      </w:divBdr>
    </w:div>
    <w:div w:id="242111983">
      <w:bodyDiv w:val="1"/>
      <w:marLeft w:val="0"/>
      <w:marRight w:val="0"/>
      <w:marTop w:val="0"/>
      <w:marBottom w:val="0"/>
      <w:divBdr>
        <w:top w:val="none" w:sz="0" w:space="0" w:color="auto"/>
        <w:left w:val="none" w:sz="0" w:space="0" w:color="auto"/>
        <w:bottom w:val="none" w:sz="0" w:space="0" w:color="auto"/>
        <w:right w:val="none" w:sz="0" w:space="0" w:color="auto"/>
      </w:divBdr>
    </w:div>
    <w:div w:id="271254244">
      <w:bodyDiv w:val="1"/>
      <w:marLeft w:val="0"/>
      <w:marRight w:val="0"/>
      <w:marTop w:val="0"/>
      <w:marBottom w:val="0"/>
      <w:divBdr>
        <w:top w:val="none" w:sz="0" w:space="0" w:color="auto"/>
        <w:left w:val="none" w:sz="0" w:space="0" w:color="auto"/>
        <w:bottom w:val="none" w:sz="0" w:space="0" w:color="auto"/>
        <w:right w:val="none" w:sz="0" w:space="0" w:color="auto"/>
      </w:divBdr>
    </w:div>
    <w:div w:id="276568846">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286739162">
      <w:bodyDiv w:val="1"/>
      <w:marLeft w:val="0"/>
      <w:marRight w:val="0"/>
      <w:marTop w:val="0"/>
      <w:marBottom w:val="0"/>
      <w:divBdr>
        <w:top w:val="none" w:sz="0" w:space="0" w:color="auto"/>
        <w:left w:val="none" w:sz="0" w:space="0" w:color="auto"/>
        <w:bottom w:val="none" w:sz="0" w:space="0" w:color="auto"/>
        <w:right w:val="none" w:sz="0" w:space="0" w:color="auto"/>
      </w:divBdr>
    </w:div>
    <w:div w:id="309096380">
      <w:bodyDiv w:val="1"/>
      <w:marLeft w:val="0"/>
      <w:marRight w:val="0"/>
      <w:marTop w:val="0"/>
      <w:marBottom w:val="0"/>
      <w:divBdr>
        <w:top w:val="none" w:sz="0" w:space="0" w:color="auto"/>
        <w:left w:val="none" w:sz="0" w:space="0" w:color="auto"/>
        <w:bottom w:val="none" w:sz="0" w:space="0" w:color="auto"/>
        <w:right w:val="none" w:sz="0" w:space="0" w:color="auto"/>
      </w:divBdr>
    </w:div>
    <w:div w:id="310913574">
      <w:bodyDiv w:val="1"/>
      <w:marLeft w:val="0"/>
      <w:marRight w:val="0"/>
      <w:marTop w:val="0"/>
      <w:marBottom w:val="0"/>
      <w:divBdr>
        <w:top w:val="none" w:sz="0" w:space="0" w:color="auto"/>
        <w:left w:val="none" w:sz="0" w:space="0" w:color="auto"/>
        <w:bottom w:val="none" w:sz="0" w:space="0" w:color="auto"/>
        <w:right w:val="none" w:sz="0" w:space="0" w:color="auto"/>
      </w:divBdr>
    </w:div>
    <w:div w:id="311980818">
      <w:bodyDiv w:val="1"/>
      <w:marLeft w:val="0"/>
      <w:marRight w:val="0"/>
      <w:marTop w:val="0"/>
      <w:marBottom w:val="0"/>
      <w:divBdr>
        <w:top w:val="none" w:sz="0" w:space="0" w:color="auto"/>
        <w:left w:val="none" w:sz="0" w:space="0" w:color="auto"/>
        <w:bottom w:val="none" w:sz="0" w:space="0" w:color="auto"/>
        <w:right w:val="none" w:sz="0" w:space="0" w:color="auto"/>
      </w:divBdr>
    </w:div>
    <w:div w:id="325548872">
      <w:bodyDiv w:val="1"/>
      <w:marLeft w:val="0"/>
      <w:marRight w:val="0"/>
      <w:marTop w:val="0"/>
      <w:marBottom w:val="0"/>
      <w:divBdr>
        <w:top w:val="none" w:sz="0" w:space="0" w:color="auto"/>
        <w:left w:val="none" w:sz="0" w:space="0" w:color="auto"/>
        <w:bottom w:val="none" w:sz="0" w:space="0" w:color="auto"/>
        <w:right w:val="none" w:sz="0" w:space="0" w:color="auto"/>
      </w:divBdr>
    </w:div>
    <w:div w:id="332954327">
      <w:bodyDiv w:val="1"/>
      <w:marLeft w:val="0"/>
      <w:marRight w:val="0"/>
      <w:marTop w:val="0"/>
      <w:marBottom w:val="0"/>
      <w:divBdr>
        <w:top w:val="none" w:sz="0" w:space="0" w:color="auto"/>
        <w:left w:val="none" w:sz="0" w:space="0" w:color="auto"/>
        <w:bottom w:val="none" w:sz="0" w:space="0" w:color="auto"/>
        <w:right w:val="none" w:sz="0" w:space="0" w:color="auto"/>
      </w:divBdr>
    </w:div>
    <w:div w:id="333609394">
      <w:bodyDiv w:val="1"/>
      <w:marLeft w:val="0"/>
      <w:marRight w:val="0"/>
      <w:marTop w:val="0"/>
      <w:marBottom w:val="0"/>
      <w:divBdr>
        <w:top w:val="none" w:sz="0" w:space="0" w:color="auto"/>
        <w:left w:val="none" w:sz="0" w:space="0" w:color="auto"/>
        <w:bottom w:val="none" w:sz="0" w:space="0" w:color="auto"/>
        <w:right w:val="none" w:sz="0" w:space="0" w:color="auto"/>
      </w:divBdr>
    </w:div>
    <w:div w:id="353045884">
      <w:bodyDiv w:val="1"/>
      <w:marLeft w:val="0"/>
      <w:marRight w:val="0"/>
      <w:marTop w:val="0"/>
      <w:marBottom w:val="0"/>
      <w:divBdr>
        <w:top w:val="none" w:sz="0" w:space="0" w:color="auto"/>
        <w:left w:val="none" w:sz="0" w:space="0" w:color="auto"/>
        <w:bottom w:val="none" w:sz="0" w:space="0" w:color="auto"/>
        <w:right w:val="none" w:sz="0" w:space="0" w:color="auto"/>
      </w:divBdr>
    </w:div>
    <w:div w:id="355929912">
      <w:bodyDiv w:val="1"/>
      <w:marLeft w:val="0"/>
      <w:marRight w:val="0"/>
      <w:marTop w:val="0"/>
      <w:marBottom w:val="0"/>
      <w:divBdr>
        <w:top w:val="none" w:sz="0" w:space="0" w:color="auto"/>
        <w:left w:val="none" w:sz="0" w:space="0" w:color="auto"/>
        <w:bottom w:val="none" w:sz="0" w:space="0" w:color="auto"/>
        <w:right w:val="none" w:sz="0" w:space="0" w:color="auto"/>
      </w:divBdr>
    </w:div>
    <w:div w:id="385421149">
      <w:bodyDiv w:val="1"/>
      <w:marLeft w:val="0"/>
      <w:marRight w:val="0"/>
      <w:marTop w:val="0"/>
      <w:marBottom w:val="0"/>
      <w:divBdr>
        <w:top w:val="none" w:sz="0" w:space="0" w:color="auto"/>
        <w:left w:val="none" w:sz="0" w:space="0" w:color="auto"/>
        <w:bottom w:val="none" w:sz="0" w:space="0" w:color="auto"/>
        <w:right w:val="none" w:sz="0" w:space="0" w:color="auto"/>
      </w:divBdr>
      <w:divsChild>
        <w:div w:id="974527291">
          <w:marLeft w:val="547"/>
          <w:marRight w:val="115"/>
          <w:marTop w:val="0"/>
          <w:marBottom w:val="0"/>
          <w:divBdr>
            <w:top w:val="none" w:sz="0" w:space="0" w:color="auto"/>
            <w:left w:val="none" w:sz="0" w:space="0" w:color="auto"/>
            <w:bottom w:val="none" w:sz="0" w:space="0" w:color="auto"/>
            <w:right w:val="none" w:sz="0" w:space="0" w:color="auto"/>
          </w:divBdr>
        </w:div>
        <w:div w:id="367025631">
          <w:marLeft w:val="547"/>
          <w:marRight w:val="115"/>
          <w:marTop w:val="1"/>
          <w:marBottom w:val="0"/>
          <w:divBdr>
            <w:top w:val="none" w:sz="0" w:space="0" w:color="auto"/>
            <w:left w:val="none" w:sz="0" w:space="0" w:color="auto"/>
            <w:bottom w:val="none" w:sz="0" w:space="0" w:color="auto"/>
            <w:right w:val="none" w:sz="0" w:space="0" w:color="auto"/>
          </w:divBdr>
        </w:div>
        <w:div w:id="240873347">
          <w:marLeft w:val="547"/>
          <w:marRight w:val="0"/>
          <w:marTop w:val="1"/>
          <w:marBottom w:val="0"/>
          <w:divBdr>
            <w:top w:val="none" w:sz="0" w:space="0" w:color="auto"/>
            <w:left w:val="none" w:sz="0" w:space="0" w:color="auto"/>
            <w:bottom w:val="none" w:sz="0" w:space="0" w:color="auto"/>
            <w:right w:val="none" w:sz="0" w:space="0" w:color="auto"/>
          </w:divBdr>
        </w:div>
        <w:div w:id="205214643">
          <w:marLeft w:val="547"/>
          <w:marRight w:val="0"/>
          <w:marTop w:val="78"/>
          <w:marBottom w:val="0"/>
          <w:divBdr>
            <w:top w:val="none" w:sz="0" w:space="0" w:color="auto"/>
            <w:left w:val="none" w:sz="0" w:space="0" w:color="auto"/>
            <w:bottom w:val="none" w:sz="0" w:space="0" w:color="auto"/>
            <w:right w:val="none" w:sz="0" w:space="0" w:color="auto"/>
          </w:divBdr>
        </w:div>
        <w:div w:id="8992924">
          <w:marLeft w:val="547"/>
          <w:marRight w:val="0"/>
          <w:marTop w:val="43"/>
          <w:marBottom w:val="0"/>
          <w:divBdr>
            <w:top w:val="none" w:sz="0" w:space="0" w:color="auto"/>
            <w:left w:val="none" w:sz="0" w:space="0" w:color="auto"/>
            <w:bottom w:val="none" w:sz="0" w:space="0" w:color="auto"/>
            <w:right w:val="none" w:sz="0" w:space="0" w:color="auto"/>
          </w:divBdr>
        </w:div>
        <w:div w:id="1883980486">
          <w:marLeft w:val="547"/>
          <w:marRight w:val="0"/>
          <w:marTop w:val="43"/>
          <w:marBottom w:val="0"/>
          <w:divBdr>
            <w:top w:val="none" w:sz="0" w:space="0" w:color="auto"/>
            <w:left w:val="none" w:sz="0" w:space="0" w:color="auto"/>
            <w:bottom w:val="none" w:sz="0" w:space="0" w:color="auto"/>
            <w:right w:val="none" w:sz="0" w:space="0" w:color="auto"/>
          </w:divBdr>
        </w:div>
        <w:div w:id="1902935656">
          <w:marLeft w:val="547"/>
          <w:marRight w:val="0"/>
          <w:marTop w:val="43"/>
          <w:marBottom w:val="0"/>
          <w:divBdr>
            <w:top w:val="none" w:sz="0" w:space="0" w:color="auto"/>
            <w:left w:val="none" w:sz="0" w:space="0" w:color="auto"/>
            <w:bottom w:val="none" w:sz="0" w:space="0" w:color="auto"/>
            <w:right w:val="none" w:sz="0" w:space="0" w:color="auto"/>
          </w:divBdr>
        </w:div>
        <w:div w:id="1450003089">
          <w:marLeft w:val="547"/>
          <w:marRight w:val="0"/>
          <w:marTop w:val="43"/>
          <w:marBottom w:val="0"/>
          <w:divBdr>
            <w:top w:val="none" w:sz="0" w:space="0" w:color="auto"/>
            <w:left w:val="none" w:sz="0" w:space="0" w:color="auto"/>
            <w:bottom w:val="none" w:sz="0" w:space="0" w:color="auto"/>
            <w:right w:val="none" w:sz="0" w:space="0" w:color="auto"/>
          </w:divBdr>
        </w:div>
        <w:div w:id="1681270965">
          <w:marLeft w:val="547"/>
          <w:marRight w:val="0"/>
          <w:marTop w:val="43"/>
          <w:marBottom w:val="0"/>
          <w:divBdr>
            <w:top w:val="none" w:sz="0" w:space="0" w:color="auto"/>
            <w:left w:val="none" w:sz="0" w:space="0" w:color="auto"/>
            <w:bottom w:val="none" w:sz="0" w:space="0" w:color="auto"/>
            <w:right w:val="none" w:sz="0" w:space="0" w:color="auto"/>
          </w:divBdr>
        </w:div>
        <w:div w:id="915742936">
          <w:marLeft w:val="547"/>
          <w:marRight w:val="0"/>
          <w:marTop w:val="43"/>
          <w:marBottom w:val="0"/>
          <w:divBdr>
            <w:top w:val="none" w:sz="0" w:space="0" w:color="auto"/>
            <w:left w:val="none" w:sz="0" w:space="0" w:color="auto"/>
            <w:bottom w:val="none" w:sz="0" w:space="0" w:color="auto"/>
            <w:right w:val="none" w:sz="0" w:space="0" w:color="auto"/>
          </w:divBdr>
        </w:div>
      </w:divsChild>
    </w:div>
    <w:div w:id="387192727">
      <w:bodyDiv w:val="1"/>
      <w:marLeft w:val="0"/>
      <w:marRight w:val="0"/>
      <w:marTop w:val="0"/>
      <w:marBottom w:val="0"/>
      <w:divBdr>
        <w:top w:val="none" w:sz="0" w:space="0" w:color="auto"/>
        <w:left w:val="none" w:sz="0" w:space="0" w:color="auto"/>
        <w:bottom w:val="none" w:sz="0" w:space="0" w:color="auto"/>
        <w:right w:val="none" w:sz="0" w:space="0" w:color="auto"/>
      </w:divBdr>
    </w:div>
    <w:div w:id="470560299">
      <w:bodyDiv w:val="1"/>
      <w:marLeft w:val="0"/>
      <w:marRight w:val="0"/>
      <w:marTop w:val="0"/>
      <w:marBottom w:val="0"/>
      <w:divBdr>
        <w:top w:val="none" w:sz="0" w:space="0" w:color="auto"/>
        <w:left w:val="none" w:sz="0" w:space="0" w:color="auto"/>
        <w:bottom w:val="none" w:sz="0" w:space="0" w:color="auto"/>
        <w:right w:val="none" w:sz="0" w:space="0" w:color="auto"/>
      </w:divBdr>
    </w:div>
    <w:div w:id="477917328">
      <w:bodyDiv w:val="1"/>
      <w:marLeft w:val="0"/>
      <w:marRight w:val="0"/>
      <w:marTop w:val="0"/>
      <w:marBottom w:val="0"/>
      <w:divBdr>
        <w:top w:val="none" w:sz="0" w:space="0" w:color="auto"/>
        <w:left w:val="none" w:sz="0" w:space="0" w:color="auto"/>
        <w:bottom w:val="none" w:sz="0" w:space="0" w:color="auto"/>
        <w:right w:val="none" w:sz="0" w:space="0" w:color="auto"/>
      </w:divBdr>
    </w:div>
    <w:div w:id="479926392">
      <w:bodyDiv w:val="1"/>
      <w:marLeft w:val="0"/>
      <w:marRight w:val="0"/>
      <w:marTop w:val="0"/>
      <w:marBottom w:val="0"/>
      <w:divBdr>
        <w:top w:val="none" w:sz="0" w:space="0" w:color="auto"/>
        <w:left w:val="none" w:sz="0" w:space="0" w:color="auto"/>
        <w:bottom w:val="none" w:sz="0" w:space="0" w:color="auto"/>
        <w:right w:val="none" w:sz="0" w:space="0" w:color="auto"/>
      </w:divBdr>
    </w:div>
    <w:div w:id="485558727">
      <w:bodyDiv w:val="1"/>
      <w:marLeft w:val="0"/>
      <w:marRight w:val="0"/>
      <w:marTop w:val="0"/>
      <w:marBottom w:val="0"/>
      <w:divBdr>
        <w:top w:val="none" w:sz="0" w:space="0" w:color="auto"/>
        <w:left w:val="none" w:sz="0" w:space="0" w:color="auto"/>
        <w:bottom w:val="none" w:sz="0" w:space="0" w:color="auto"/>
        <w:right w:val="none" w:sz="0" w:space="0" w:color="auto"/>
      </w:divBdr>
    </w:div>
    <w:div w:id="513305801">
      <w:bodyDiv w:val="1"/>
      <w:marLeft w:val="0"/>
      <w:marRight w:val="0"/>
      <w:marTop w:val="0"/>
      <w:marBottom w:val="0"/>
      <w:divBdr>
        <w:top w:val="none" w:sz="0" w:space="0" w:color="auto"/>
        <w:left w:val="none" w:sz="0" w:space="0" w:color="auto"/>
        <w:bottom w:val="none" w:sz="0" w:space="0" w:color="auto"/>
        <w:right w:val="none" w:sz="0" w:space="0" w:color="auto"/>
      </w:divBdr>
    </w:div>
    <w:div w:id="514729118">
      <w:bodyDiv w:val="1"/>
      <w:marLeft w:val="0"/>
      <w:marRight w:val="0"/>
      <w:marTop w:val="0"/>
      <w:marBottom w:val="0"/>
      <w:divBdr>
        <w:top w:val="none" w:sz="0" w:space="0" w:color="auto"/>
        <w:left w:val="none" w:sz="0" w:space="0" w:color="auto"/>
        <w:bottom w:val="none" w:sz="0" w:space="0" w:color="auto"/>
        <w:right w:val="none" w:sz="0" w:space="0" w:color="auto"/>
      </w:divBdr>
    </w:div>
    <w:div w:id="526140512">
      <w:bodyDiv w:val="1"/>
      <w:marLeft w:val="0"/>
      <w:marRight w:val="0"/>
      <w:marTop w:val="0"/>
      <w:marBottom w:val="0"/>
      <w:divBdr>
        <w:top w:val="none" w:sz="0" w:space="0" w:color="auto"/>
        <w:left w:val="none" w:sz="0" w:space="0" w:color="auto"/>
        <w:bottom w:val="none" w:sz="0" w:space="0" w:color="auto"/>
        <w:right w:val="none" w:sz="0" w:space="0" w:color="auto"/>
      </w:divBdr>
    </w:div>
    <w:div w:id="539588121">
      <w:bodyDiv w:val="1"/>
      <w:marLeft w:val="0"/>
      <w:marRight w:val="0"/>
      <w:marTop w:val="0"/>
      <w:marBottom w:val="0"/>
      <w:divBdr>
        <w:top w:val="none" w:sz="0" w:space="0" w:color="auto"/>
        <w:left w:val="none" w:sz="0" w:space="0" w:color="auto"/>
        <w:bottom w:val="none" w:sz="0" w:space="0" w:color="auto"/>
        <w:right w:val="none" w:sz="0" w:space="0" w:color="auto"/>
      </w:divBdr>
    </w:div>
    <w:div w:id="544101090">
      <w:bodyDiv w:val="1"/>
      <w:marLeft w:val="0"/>
      <w:marRight w:val="0"/>
      <w:marTop w:val="0"/>
      <w:marBottom w:val="0"/>
      <w:divBdr>
        <w:top w:val="none" w:sz="0" w:space="0" w:color="auto"/>
        <w:left w:val="none" w:sz="0" w:space="0" w:color="auto"/>
        <w:bottom w:val="none" w:sz="0" w:space="0" w:color="auto"/>
        <w:right w:val="none" w:sz="0" w:space="0" w:color="auto"/>
      </w:divBdr>
    </w:div>
    <w:div w:id="555891826">
      <w:bodyDiv w:val="1"/>
      <w:marLeft w:val="0"/>
      <w:marRight w:val="0"/>
      <w:marTop w:val="0"/>
      <w:marBottom w:val="0"/>
      <w:divBdr>
        <w:top w:val="none" w:sz="0" w:space="0" w:color="auto"/>
        <w:left w:val="none" w:sz="0" w:space="0" w:color="auto"/>
        <w:bottom w:val="none" w:sz="0" w:space="0" w:color="auto"/>
        <w:right w:val="none" w:sz="0" w:space="0" w:color="auto"/>
      </w:divBdr>
    </w:div>
    <w:div w:id="619727342">
      <w:bodyDiv w:val="1"/>
      <w:marLeft w:val="0"/>
      <w:marRight w:val="0"/>
      <w:marTop w:val="0"/>
      <w:marBottom w:val="0"/>
      <w:divBdr>
        <w:top w:val="none" w:sz="0" w:space="0" w:color="auto"/>
        <w:left w:val="none" w:sz="0" w:space="0" w:color="auto"/>
        <w:bottom w:val="none" w:sz="0" w:space="0" w:color="auto"/>
        <w:right w:val="none" w:sz="0" w:space="0" w:color="auto"/>
      </w:divBdr>
    </w:div>
    <w:div w:id="634988429">
      <w:bodyDiv w:val="1"/>
      <w:marLeft w:val="0"/>
      <w:marRight w:val="0"/>
      <w:marTop w:val="0"/>
      <w:marBottom w:val="0"/>
      <w:divBdr>
        <w:top w:val="none" w:sz="0" w:space="0" w:color="auto"/>
        <w:left w:val="none" w:sz="0" w:space="0" w:color="auto"/>
        <w:bottom w:val="none" w:sz="0" w:space="0" w:color="auto"/>
        <w:right w:val="none" w:sz="0" w:space="0" w:color="auto"/>
      </w:divBdr>
    </w:div>
    <w:div w:id="642199456">
      <w:bodyDiv w:val="1"/>
      <w:marLeft w:val="0"/>
      <w:marRight w:val="0"/>
      <w:marTop w:val="0"/>
      <w:marBottom w:val="0"/>
      <w:divBdr>
        <w:top w:val="none" w:sz="0" w:space="0" w:color="auto"/>
        <w:left w:val="none" w:sz="0" w:space="0" w:color="auto"/>
        <w:bottom w:val="none" w:sz="0" w:space="0" w:color="auto"/>
        <w:right w:val="none" w:sz="0" w:space="0" w:color="auto"/>
      </w:divBdr>
    </w:div>
    <w:div w:id="654574963">
      <w:bodyDiv w:val="1"/>
      <w:marLeft w:val="0"/>
      <w:marRight w:val="0"/>
      <w:marTop w:val="0"/>
      <w:marBottom w:val="0"/>
      <w:divBdr>
        <w:top w:val="none" w:sz="0" w:space="0" w:color="auto"/>
        <w:left w:val="none" w:sz="0" w:space="0" w:color="auto"/>
        <w:bottom w:val="none" w:sz="0" w:space="0" w:color="auto"/>
        <w:right w:val="none" w:sz="0" w:space="0" w:color="auto"/>
      </w:divBdr>
    </w:div>
    <w:div w:id="666178755">
      <w:bodyDiv w:val="1"/>
      <w:marLeft w:val="0"/>
      <w:marRight w:val="0"/>
      <w:marTop w:val="0"/>
      <w:marBottom w:val="0"/>
      <w:divBdr>
        <w:top w:val="none" w:sz="0" w:space="0" w:color="auto"/>
        <w:left w:val="none" w:sz="0" w:space="0" w:color="auto"/>
        <w:bottom w:val="none" w:sz="0" w:space="0" w:color="auto"/>
        <w:right w:val="none" w:sz="0" w:space="0" w:color="auto"/>
      </w:divBdr>
    </w:div>
    <w:div w:id="666203535">
      <w:bodyDiv w:val="1"/>
      <w:marLeft w:val="0"/>
      <w:marRight w:val="0"/>
      <w:marTop w:val="0"/>
      <w:marBottom w:val="0"/>
      <w:divBdr>
        <w:top w:val="none" w:sz="0" w:space="0" w:color="auto"/>
        <w:left w:val="none" w:sz="0" w:space="0" w:color="auto"/>
        <w:bottom w:val="none" w:sz="0" w:space="0" w:color="auto"/>
        <w:right w:val="none" w:sz="0" w:space="0" w:color="auto"/>
      </w:divBdr>
    </w:div>
    <w:div w:id="680931525">
      <w:bodyDiv w:val="1"/>
      <w:marLeft w:val="0"/>
      <w:marRight w:val="0"/>
      <w:marTop w:val="0"/>
      <w:marBottom w:val="0"/>
      <w:divBdr>
        <w:top w:val="none" w:sz="0" w:space="0" w:color="auto"/>
        <w:left w:val="none" w:sz="0" w:space="0" w:color="auto"/>
        <w:bottom w:val="none" w:sz="0" w:space="0" w:color="auto"/>
        <w:right w:val="none" w:sz="0" w:space="0" w:color="auto"/>
      </w:divBdr>
    </w:div>
    <w:div w:id="719666649">
      <w:bodyDiv w:val="1"/>
      <w:marLeft w:val="0"/>
      <w:marRight w:val="0"/>
      <w:marTop w:val="0"/>
      <w:marBottom w:val="0"/>
      <w:divBdr>
        <w:top w:val="none" w:sz="0" w:space="0" w:color="auto"/>
        <w:left w:val="none" w:sz="0" w:space="0" w:color="auto"/>
        <w:bottom w:val="none" w:sz="0" w:space="0" w:color="auto"/>
        <w:right w:val="none" w:sz="0" w:space="0" w:color="auto"/>
      </w:divBdr>
    </w:div>
    <w:div w:id="791021616">
      <w:bodyDiv w:val="1"/>
      <w:marLeft w:val="0"/>
      <w:marRight w:val="0"/>
      <w:marTop w:val="0"/>
      <w:marBottom w:val="0"/>
      <w:divBdr>
        <w:top w:val="none" w:sz="0" w:space="0" w:color="auto"/>
        <w:left w:val="none" w:sz="0" w:space="0" w:color="auto"/>
        <w:bottom w:val="none" w:sz="0" w:space="0" w:color="auto"/>
        <w:right w:val="none" w:sz="0" w:space="0" w:color="auto"/>
      </w:divBdr>
    </w:div>
    <w:div w:id="819420736">
      <w:bodyDiv w:val="1"/>
      <w:marLeft w:val="0"/>
      <w:marRight w:val="0"/>
      <w:marTop w:val="0"/>
      <w:marBottom w:val="0"/>
      <w:divBdr>
        <w:top w:val="none" w:sz="0" w:space="0" w:color="auto"/>
        <w:left w:val="none" w:sz="0" w:space="0" w:color="auto"/>
        <w:bottom w:val="none" w:sz="0" w:space="0" w:color="auto"/>
        <w:right w:val="none" w:sz="0" w:space="0" w:color="auto"/>
      </w:divBdr>
    </w:div>
    <w:div w:id="819425239">
      <w:bodyDiv w:val="1"/>
      <w:marLeft w:val="0"/>
      <w:marRight w:val="0"/>
      <w:marTop w:val="0"/>
      <w:marBottom w:val="0"/>
      <w:divBdr>
        <w:top w:val="none" w:sz="0" w:space="0" w:color="auto"/>
        <w:left w:val="none" w:sz="0" w:space="0" w:color="auto"/>
        <w:bottom w:val="none" w:sz="0" w:space="0" w:color="auto"/>
        <w:right w:val="none" w:sz="0" w:space="0" w:color="auto"/>
      </w:divBdr>
    </w:div>
    <w:div w:id="840312313">
      <w:bodyDiv w:val="1"/>
      <w:marLeft w:val="0"/>
      <w:marRight w:val="0"/>
      <w:marTop w:val="0"/>
      <w:marBottom w:val="0"/>
      <w:divBdr>
        <w:top w:val="none" w:sz="0" w:space="0" w:color="auto"/>
        <w:left w:val="none" w:sz="0" w:space="0" w:color="auto"/>
        <w:bottom w:val="none" w:sz="0" w:space="0" w:color="auto"/>
        <w:right w:val="none" w:sz="0" w:space="0" w:color="auto"/>
      </w:divBdr>
    </w:div>
    <w:div w:id="846166408">
      <w:bodyDiv w:val="1"/>
      <w:marLeft w:val="0"/>
      <w:marRight w:val="0"/>
      <w:marTop w:val="0"/>
      <w:marBottom w:val="0"/>
      <w:divBdr>
        <w:top w:val="none" w:sz="0" w:space="0" w:color="auto"/>
        <w:left w:val="none" w:sz="0" w:space="0" w:color="auto"/>
        <w:bottom w:val="none" w:sz="0" w:space="0" w:color="auto"/>
        <w:right w:val="none" w:sz="0" w:space="0" w:color="auto"/>
      </w:divBdr>
    </w:div>
    <w:div w:id="858275360">
      <w:bodyDiv w:val="1"/>
      <w:marLeft w:val="0"/>
      <w:marRight w:val="0"/>
      <w:marTop w:val="0"/>
      <w:marBottom w:val="0"/>
      <w:divBdr>
        <w:top w:val="none" w:sz="0" w:space="0" w:color="auto"/>
        <w:left w:val="none" w:sz="0" w:space="0" w:color="auto"/>
        <w:bottom w:val="none" w:sz="0" w:space="0" w:color="auto"/>
        <w:right w:val="none" w:sz="0" w:space="0" w:color="auto"/>
      </w:divBdr>
    </w:div>
    <w:div w:id="863135327">
      <w:bodyDiv w:val="1"/>
      <w:marLeft w:val="0"/>
      <w:marRight w:val="0"/>
      <w:marTop w:val="0"/>
      <w:marBottom w:val="0"/>
      <w:divBdr>
        <w:top w:val="none" w:sz="0" w:space="0" w:color="auto"/>
        <w:left w:val="none" w:sz="0" w:space="0" w:color="auto"/>
        <w:bottom w:val="none" w:sz="0" w:space="0" w:color="auto"/>
        <w:right w:val="none" w:sz="0" w:space="0" w:color="auto"/>
      </w:divBdr>
    </w:div>
    <w:div w:id="864947722">
      <w:bodyDiv w:val="1"/>
      <w:marLeft w:val="0"/>
      <w:marRight w:val="0"/>
      <w:marTop w:val="0"/>
      <w:marBottom w:val="0"/>
      <w:divBdr>
        <w:top w:val="none" w:sz="0" w:space="0" w:color="auto"/>
        <w:left w:val="none" w:sz="0" w:space="0" w:color="auto"/>
        <w:bottom w:val="none" w:sz="0" w:space="0" w:color="auto"/>
        <w:right w:val="none" w:sz="0" w:space="0" w:color="auto"/>
      </w:divBdr>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881289429">
      <w:bodyDiv w:val="1"/>
      <w:marLeft w:val="0"/>
      <w:marRight w:val="0"/>
      <w:marTop w:val="0"/>
      <w:marBottom w:val="0"/>
      <w:divBdr>
        <w:top w:val="none" w:sz="0" w:space="0" w:color="auto"/>
        <w:left w:val="none" w:sz="0" w:space="0" w:color="auto"/>
        <w:bottom w:val="none" w:sz="0" w:space="0" w:color="auto"/>
        <w:right w:val="none" w:sz="0" w:space="0" w:color="auto"/>
      </w:divBdr>
    </w:div>
    <w:div w:id="909929079">
      <w:bodyDiv w:val="1"/>
      <w:marLeft w:val="0"/>
      <w:marRight w:val="0"/>
      <w:marTop w:val="0"/>
      <w:marBottom w:val="0"/>
      <w:divBdr>
        <w:top w:val="none" w:sz="0" w:space="0" w:color="auto"/>
        <w:left w:val="none" w:sz="0" w:space="0" w:color="auto"/>
        <w:bottom w:val="none" w:sz="0" w:space="0" w:color="auto"/>
        <w:right w:val="none" w:sz="0" w:space="0" w:color="auto"/>
      </w:divBdr>
    </w:div>
    <w:div w:id="944966022">
      <w:bodyDiv w:val="1"/>
      <w:marLeft w:val="0"/>
      <w:marRight w:val="0"/>
      <w:marTop w:val="0"/>
      <w:marBottom w:val="0"/>
      <w:divBdr>
        <w:top w:val="none" w:sz="0" w:space="0" w:color="auto"/>
        <w:left w:val="none" w:sz="0" w:space="0" w:color="auto"/>
        <w:bottom w:val="none" w:sz="0" w:space="0" w:color="auto"/>
        <w:right w:val="none" w:sz="0" w:space="0" w:color="auto"/>
      </w:divBdr>
    </w:div>
    <w:div w:id="947858504">
      <w:bodyDiv w:val="1"/>
      <w:marLeft w:val="0"/>
      <w:marRight w:val="0"/>
      <w:marTop w:val="0"/>
      <w:marBottom w:val="0"/>
      <w:divBdr>
        <w:top w:val="none" w:sz="0" w:space="0" w:color="auto"/>
        <w:left w:val="none" w:sz="0" w:space="0" w:color="auto"/>
        <w:bottom w:val="none" w:sz="0" w:space="0" w:color="auto"/>
        <w:right w:val="none" w:sz="0" w:space="0" w:color="auto"/>
      </w:divBdr>
    </w:div>
    <w:div w:id="954992183">
      <w:bodyDiv w:val="1"/>
      <w:marLeft w:val="0"/>
      <w:marRight w:val="0"/>
      <w:marTop w:val="0"/>
      <w:marBottom w:val="0"/>
      <w:divBdr>
        <w:top w:val="none" w:sz="0" w:space="0" w:color="auto"/>
        <w:left w:val="none" w:sz="0" w:space="0" w:color="auto"/>
        <w:bottom w:val="none" w:sz="0" w:space="0" w:color="auto"/>
        <w:right w:val="none" w:sz="0" w:space="0" w:color="auto"/>
      </w:divBdr>
    </w:div>
    <w:div w:id="977882209">
      <w:bodyDiv w:val="1"/>
      <w:marLeft w:val="0"/>
      <w:marRight w:val="0"/>
      <w:marTop w:val="0"/>
      <w:marBottom w:val="0"/>
      <w:divBdr>
        <w:top w:val="none" w:sz="0" w:space="0" w:color="auto"/>
        <w:left w:val="none" w:sz="0" w:space="0" w:color="auto"/>
        <w:bottom w:val="none" w:sz="0" w:space="0" w:color="auto"/>
        <w:right w:val="none" w:sz="0" w:space="0" w:color="auto"/>
      </w:divBdr>
    </w:div>
    <w:div w:id="983892805">
      <w:bodyDiv w:val="1"/>
      <w:marLeft w:val="0"/>
      <w:marRight w:val="0"/>
      <w:marTop w:val="0"/>
      <w:marBottom w:val="0"/>
      <w:divBdr>
        <w:top w:val="none" w:sz="0" w:space="0" w:color="auto"/>
        <w:left w:val="none" w:sz="0" w:space="0" w:color="auto"/>
        <w:bottom w:val="none" w:sz="0" w:space="0" w:color="auto"/>
        <w:right w:val="none" w:sz="0" w:space="0" w:color="auto"/>
      </w:divBdr>
    </w:div>
    <w:div w:id="1026175808">
      <w:bodyDiv w:val="1"/>
      <w:marLeft w:val="0"/>
      <w:marRight w:val="0"/>
      <w:marTop w:val="0"/>
      <w:marBottom w:val="0"/>
      <w:divBdr>
        <w:top w:val="none" w:sz="0" w:space="0" w:color="auto"/>
        <w:left w:val="none" w:sz="0" w:space="0" w:color="auto"/>
        <w:bottom w:val="none" w:sz="0" w:space="0" w:color="auto"/>
        <w:right w:val="none" w:sz="0" w:space="0" w:color="auto"/>
      </w:divBdr>
    </w:div>
    <w:div w:id="1036663703">
      <w:bodyDiv w:val="1"/>
      <w:marLeft w:val="0"/>
      <w:marRight w:val="0"/>
      <w:marTop w:val="0"/>
      <w:marBottom w:val="0"/>
      <w:divBdr>
        <w:top w:val="none" w:sz="0" w:space="0" w:color="auto"/>
        <w:left w:val="none" w:sz="0" w:space="0" w:color="auto"/>
        <w:bottom w:val="none" w:sz="0" w:space="0" w:color="auto"/>
        <w:right w:val="none" w:sz="0" w:space="0" w:color="auto"/>
      </w:divBdr>
    </w:div>
    <w:div w:id="1046834128">
      <w:bodyDiv w:val="1"/>
      <w:marLeft w:val="0"/>
      <w:marRight w:val="0"/>
      <w:marTop w:val="0"/>
      <w:marBottom w:val="0"/>
      <w:divBdr>
        <w:top w:val="none" w:sz="0" w:space="0" w:color="auto"/>
        <w:left w:val="none" w:sz="0" w:space="0" w:color="auto"/>
        <w:bottom w:val="none" w:sz="0" w:space="0" w:color="auto"/>
        <w:right w:val="none" w:sz="0" w:space="0" w:color="auto"/>
      </w:divBdr>
    </w:div>
    <w:div w:id="1060900762">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6635977">
      <w:bodyDiv w:val="1"/>
      <w:marLeft w:val="0"/>
      <w:marRight w:val="0"/>
      <w:marTop w:val="0"/>
      <w:marBottom w:val="0"/>
      <w:divBdr>
        <w:top w:val="none" w:sz="0" w:space="0" w:color="auto"/>
        <w:left w:val="none" w:sz="0" w:space="0" w:color="auto"/>
        <w:bottom w:val="none" w:sz="0" w:space="0" w:color="auto"/>
        <w:right w:val="none" w:sz="0" w:space="0" w:color="auto"/>
      </w:divBdr>
    </w:div>
    <w:div w:id="1110390701">
      <w:bodyDiv w:val="1"/>
      <w:marLeft w:val="0"/>
      <w:marRight w:val="0"/>
      <w:marTop w:val="0"/>
      <w:marBottom w:val="0"/>
      <w:divBdr>
        <w:top w:val="none" w:sz="0" w:space="0" w:color="auto"/>
        <w:left w:val="none" w:sz="0" w:space="0" w:color="auto"/>
        <w:bottom w:val="none" w:sz="0" w:space="0" w:color="auto"/>
        <w:right w:val="none" w:sz="0" w:space="0" w:color="auto"/>
      </w:divBdr>
    </w:div>
    <w:div w:id="1116486426">
      <w:bodyDiv w:val="1"/>
      <w:marLeft w:val="0"/>
      <w:marRight w:val="0"/>
      <w:marTop w:val="0"/>
      <w:marBottom w:val="0"/>
      <w:divBdr>
        <w:top w:val="none" w:sz="0" w:space="0" w:color="auto"/>
        <w:left w:val="none" w:sz="0" w:space="0" w:color="auto"/>
        <w:bottom w:val="none" w:sz="0" w:space="0" w:color="auto"/>
        <w:right w:val="none" w:sz="0" w:space="0" w:color="auto"/>
      </w:divBdr>
    </w:div>
    <w:div w:id="1118571258">
      <w:bodyDiv w:val="1"/>
      <w:marLeft w:val="0"/>
      <w:marRight w:val="0"/>
      <w:marTop w:val="0"/>
      <w:marBottom w:val="0"/>
      <w:divBdr>
        <w:top w:val="none" w:sz="0" w:space="0" w:color="auto"/>
        <w:left w:val="none" w:sz="0" w:space="0" w:color="auto"/>
        <w:bottom w:val="none" w:sz="0" w:space="0" w:color="auto"/>
        <w:right w:val="none" w:sz="0" w:space="0" w:color="auto"/>
      </w:divBdr>
    </w:div>
    <w:div w:id="1118766524">
      <w:bodyDiv w:val="1"/>
      <w:marLeft w:val="0"/>
      <w:marRight w:val="0"/>
      <w:marTop w:val="0"/>
      <w:marBottom w:val="0"/>
      <w:divBdr>
        <w:top w:val="none" w:sz="0" w:space="0" w:color="auto"/>
        <w:left w:val="none" w:sz="0" w:space="0" w:color="auto"/>
        <w:bottom w:val="none" w:sz="0" w:space="0" w:color="auto"/>
        <w:right w:val="none" w:sz="0" w:space="0" w:color="auto"/>
      </w:divBdr>
    </w:div>
    <w:div w:id="1122651572">
      <w:bodyDiv w:val="1"/>
      <w:marLeft w:val="0"/>
      <w:marRight w:val="0"/>
      <w:marTop w:val="0"/>
      <w:marBottom w:val="0"/>
      <w:divBdr>
        <w:top w:val="none" w:sz="0" w:space="0" w:color="auto"/>
        <w:left w:val="none" w:sz="0" w:space="0" w:color="auto"/>
        <w:bottom w:val="none" w:sz="0" w:space="0" w:color="auto"/>
        <w:right w:val="none" w:sz="0" w:space="0" w:color="auto"/>
      </w:divBdr>
    </w:div>
    <w:div w:id="1124689512">
      <w:bodyDiv w:val="1"/>
      <w:marLeft w:val="0"/>
      <w:marRight w:val="0"/>
      <w:marTop w:val="0"/>
      <w:marBottom w:val="0"/>
      <w:divBdr>
        <w:top w:val="none" w:sz="0" w:space="0" w:color="auto"/>
        <w:left w:val="none" w:sz="0" w:space="0" w:color="auto"/>
        <w:bottom w:val="none" w:sz="0" w:space="0" w:color="auto"/>
        <w:right w:val="none" w:sz="0" w:space="0" w:color="auto"/>
      </w:divBdr>
    </w:div>
    <w:div w:id="1126508118">
      <w:bodyDiv w:val="1"/>
      <w:marLeft w:val="0"/>
      <w:marRight w:val="0"/>
      <w:marTop w:val="0"/>
      <w:marBottom w:val="0"/>
      <w:divBdr>
        <w:top w:val="none" w:sz="0" w:space="0" w:color="auto"/>
        <w:left w:val="none" w:sz="0" w:space="0" w:color="auto"/>
        <w:bottom w:val="none" w:sz="0" w:space="0" w:color="auto"/>
        <w:right w:val="none" w:sz="0" w:space="0" w:color="auto"/>
      </w:divBdr>
    </w:div>
    <w:div w:id="1130248920">
      <w:bodyDiv w:val="1"/>
      <w:marLeft w:val="0"/>
      <w:marRight w:val="0"/>
      <w:marTop w:val="0"/>
      <w:marBottom w:val="0"/>
      <w:divBdr>
        <w:top w:val="none" w:sz="0" w:space="0" w:color="auto"/>
        <w:left w:val="none" w:sz="0" w:space="0" w:color="auto"/>
        <w:bottom w:val="none" w:sz="0" w:space="0" w:color="auto"/>
        <w:right w:val="none" w:sz="0" w:space="0" w:color="auto"/>
      </w:divBdr>
    </w:div>
    <w:div w:id="1130439003">
      <w:bodyDiv w:val="1"/>
      <w:marLeft w:val="0"/>
      <w:marRight w:val="0"/>
      <w:marTop w:val="0"/>
      <w:marBottom w:val="0"/>
      <w:divBdr>
        <w:top w:val="none" w:sz="0" w:space="0" w:color="auto"/>
        <w:left w:val="none" w:sz="0" w:space="0" w:color="auto"/>
        <w:bottom w:val="none" w:sz="0" w:space="0" w:color="auto"/>
        <w:right w:val="none" w:sz="0" w:space="0" w:color="auto"/>
      </w:divBdr>
    </w:div>
    <w:div w:id="1136725329">
      <w:bodyDiv w:val="1"/>
      <w:marLeft w:val="0"/>
      <w:marRight w:val="0"/>
      <w:marTop w:val="0"/>
      <w:marBottom w:val="0"/>
      <w:divBdr>
        <w:top w:val="none" w:sz="0" w:space="0" w:color="auto"/>
        <w:left w:val="none" w:sz="0" w:space="0" w:color="auto"/>
        <w:bottom w:val="none" w:sz="0" w:space="0" w:color="auto"/>
        <w:right w:val="none" w:sz="0" w:space="0" w:color="auto"/>
      </w:divBdr>
    </w:div>
    <w:div w:id="1146505865">
      <w:bodyDiv w:val="1"/>
      <w:marLeft w:val="0"/>
      <w:marRight w:val="0"/>
      <w:marTop w:val="0"/>
      <w:marBottom w:val="0"/>
      <w:divBdr>
        <w:top w:val="none" w:sz="0" w:space="0" w:color="auto"/>
        <w:left w:val="none" w:sz="0" w:space="0" w:color="auto"/>
        <w:bottom w:val="none" w:sz="0" w:space="0" w:color="auto"/>
        <w:right w:val="none" w:sz="0" w:space="0" w:color="auto"/>
      </w:divBdr>
    </w:div>
    <w:div w:id="1147018782">
      <w:bodyDiv w:val="1"/>
      <w:marLeft w:val="0"/>
      <w:marRight w:val="0"/>
      <w:marTop w:val="0"/>
      <w:marBottom w:val="0"/>
      <w:divBdr>
        <w:top w:val="none" w:sz="0" w:space="0" w:color="auto"/>
        <w:left w:val="none" w:sz="0" w:space="0" w:color="auto"/>
        <w:bottom w:val="none" w:sz="0" w:space="0" w:color="auto"/>
        <w:right w:val="none" w:sz="0" w:space="0" w:color="auto"/>
      </w:divBdr>
    </w:div>
    <w:div w:id="1147362933">
      <w:bodyDiv w:val="1"/>
      <w:marLeft w:val="0"/>
      <w:marRight w:val="0"/>
      <w:marTop w:val="0"/>
      <w:marBottom w:val="0"/>
      <w:divBdr>
        <w:top w:val="none" w:sz="0" w:space="0" w:color="auto"/>
        <w:left w:val="none" w:sz="0" w:space="0" w:color="auto"/>
        <w:bottom w:val="none" w:sz="0" w:space="0" w:color="auto"/>
        <w:right w:val="none" w:sz="0" w:space="0" w:color="auto"/>
      </w:divBdr>
    </w:div>
    <w:div w:id="1151407482">
      <w:bodyDiv w:val="1"/>
      <w:marLeft w:val="0"/>
      <w:marRight w:val="0"/>
      <w:marTop w:val="0"/>
      <w:marBottom w:val="0"/>
      <w:divBdr>
        <w:top w:val="none" w:sz="0" w:space="0" w:color="auto"/>
        <w:left w:val="none" w:sz="0" w:space="0" w:color="auto"/>
        <w:bottom w:val="none" w:sz="0" w:space="0" w:color="auto"/>
        <w:right w:val="none" w:sz="0" w:space="0" w:color="auto"/>
      </w:divBdr>
    </w:div>
    <w:div w:id="1181317064">
      <w:bodyDiv w:val="1"/>
      <w:marLeft w:val="0"/>
      <w:marRight w:val="0"/>
      <w:marTop w:val="0"/>
      <w:marBottom w:val="0"/>
      <w:divBdr>
        <w:top w:val="none" w:sz="0" w:space="0" w:color="auto"/>
        <w:left w:val="none" w:sz="0" w:space="0" w:color="auto"/>
        <w:bottom w:val="none" w:sz="0" w:space="0" w:color="auto"/>
        <w:right w:val="none" w:sz="0" w:space="0" w:color="auto"/>
      </w:divBdr>
    </w:div>
    <w:div w:id="1183670692">
      <w:bodyDiv w:val="1"/>
      <w:marLeft w:val="0"/>
      <w:marRight w:val="0"/>
      <w:marTop w:val="0"/>
      <w:marBottom w:val="0"/>
      <w:divBdr>
        <w:top w:val="none" w:sz="0" w:space="0" w:color="auto"/>
        <w:left w:val="none" w:sz="0" w:space="0" w:color="auto"/>
        <w:bottom w:val="none" w:sz="0" w:space="0" w:color="auto"/>
        <w:right w:val="none" w:sz="0" w:space="0" w:color="auto"/>
      </w:divBdr>
    </w:div>
    <w:div w:id="1191409055">
      <w:bodyDiv w:val="1"/>
      <w:marLeft w:val="0"/>
      <w:marRight w:val="0"/>
      <w:marTop w:val="0"/>
      <w:marBottom w:val="0"/>
      <w:divBdr>
        <w:top w:val="none" w:sz="0" w:space="0" w:color="auto"/>
        <w:left w:val="none" w:sz="0" w:space="0" w:color="auto"/>
        <w:bottom w:val="none" w:sz="0" w:space="0" w:color="auto"/>
        <w:right w:val="none" w:sz="0" w:space="0" w:color="auto"/>
      </w:divBdr>
    </w:div>
    <w:div w:id="1193887066">
      <w:bodyDiv w:val="1"/>
      <w:marLeft w:val="0"/>
      <w:marRight w:val="0"/>
      <w:marTop w:val="0"/>
      <w:marBottom w:val="0"/>
      <w:divBdr>
        <w:top w:val="none" w:sz="0" w:space="0" w:color="auto"/>
        <w:left w:val="none" w:sz="0" w:space="0" w:color="auto"/>
        <w:bottom w:val="none" w:sz="0" w:space="0" w:color="auto"/>
        <w:right w:val="none" w:sz="0" w:space="0" w:color="auto"/>
      </w:divBdr>
    </w:div>
    <w:div w:id="1197504773">
      <w:bodyDiv w:val="1"/>
      <w:marLeft w:val="0"/>
      <w:marRight w:val="0"/>
      <w:marTop w:val="0"/>
      <w:marBottom w:val="0"/>
      <w:divBdr>
        <w:top w:val="none" w:sz="0" w:space="0" w:color="auto"/>
        <w:left w:val="none" w:sz="0" w:space="0" w:color="auto"/>
        <w:bottom w:val="none" w:sz="0" w:space="0" w:color="auto"/>
        <w:right w:val="none" w:sz="0" w:space="0" w:color="auto"/>
      </w:divBdr>
    </w:div>
    <w:div w:id="1213036275">
      <w:bodyDiv w:val="1"/>
      <w:marLeft w:val="0"/>
      <w:marRight w:val="0"/>
      <w:marTop w:val="0"/>
      <w:marBottom w:val="0"/>
      <w:divBdr>
        <w:top w:val="none" w:sz="0" w:space="0" w:color="auto"/>
        <w:left w:val="none" w:sz="0" w:space="0" w:color="auto"/>
        <w:bottom w:val="none" w:sz="0" w:space="0" w:color="auto"/>
        <w:right w:val="none" w:sz="0" w:space="0" w:color="auto"/>
      </w:divBdr>
    </w:div>
    <w:div w:id="1221752174">
      <w:bodyDiv w:val="1"/>
      <w:marLeft w:val="0"/>
      <w:marRight w:val="0"/>
      <w:marTop w:val="0"/>
      <w:marBottom w:val="0"/>
      <w:divBdr>
        <w:top w:val="none" w:sz="0" w:space="0" w:color="auto"/>
        <w:left w:val="none" w:sz="0" w:space="0" w:color="auto"/>
        <w:bottom w:val="none" w:sz="0" w:space="0" w:color="auto"/>
        <w:right w:val="none" w:sz="0" w:space="0" w:color="auto"/>
      </w:divBdr>
    </w:div>
    <w:div w:id="1264607579">
      <w:bodyDiv w:val="1"/>
      <w:marLeft w:val="0"/>
      <w:marRight w:val="0"/>
      <w:marTop w:val="0"/>
      <w:marBottom w:val="0"/>
      <w:divBdr>
        <w:top w:val="none" w:sz="0" w:space="0" w:color="auto"/>
        <w:left w:val="none" w:sz="0" w:space="0" w:color="auto"/>
        <w:bottom w:val="none" w:sz="0" w:space="0" w:color="auto"/>
        <w:right w:val="none" w:sz="0" w:space="0" w:color="auto"/>
      </w:divBdr>
    </w:div>
    <w:div w:id="1264924919">
      <w:bodyDiv w:val="1"/>
      <w:marLeft w:val="0"/>
      <w:marRight w:val="0"/>
      <w:marTop w:val="0"/>
      <w:marBottom w:val="0"/>
      <w:divBdr>
        <w:top w:val="none" w:sz="0" w:space="0" w:color="auto"/>
        <w:left w:val="none" w:sz="0" w:space="0" w:color="auto"/>
        <w:bottom w:val="none" w:sz="0" w:space="0" w:color="auto"/>
        <w:right w:val="none" w:sz="0" w:space="0" w:color="auto"/>
      </w:divBdr>
    </w:div>
    <w:div w:id="1274360025">
      <w:bodyDiv w:val="1"/>
      <w:marLeft w:val="0"/>
      <w:marRight w:val="0"/>
      <w:marTop w:val="0"/>
      <w:marBottom w:val="0"/>
      <w:divBdr>
        <w:top w:val="none" w:sz="0" w:space="0" w:color="auto"/>
        <w:left w:val="none" w:sz="0" w:space="0" w:color="auto"/>
        <w:bottom w:val="none" w:sz="0" w:space="0" w:color="auto"/>
        <w:right w:val="none" w:sz="0" w:space="0" w:color="auto"/>
      </w:divBdr>
    </w:div>
    <w:div w:id="1274897545">
      <w:bodyDiv w:val="1"/>
      <w:marLeft w:val="0"/>
      <w:marRight w:val="0"/>
      <w:marTop w:val="0"/>
      <w:marBottom w:val="0"/>
      <w:divBdr>
        <w:top w:val="none" w:sz="0" w:space="0" w:color="auto"/>
        <w:left w:val="none" w:sz="0" w:space="0" w:color="auto"/>
        <w:bottom w:val="none" w:sz="0" w:space="0" w:color="auto"/>
        <w:right w:val="none" w:sz="0" w:space="0" w:color="auto"/>
      </w:divBdr>
    </w:div>
    <w:div w:id="1279795164">
      <w:bodyDiv w:val="1"/>
      <w:marLeft w:val="0"/>
      <w:marRight w:val="0"/>
      <w:marTop w:val="0"/>
      <w:marBottom w:val="0"/>
      <w:divBdr>
        <w:top w:val="none" w:sz="0" w:space="0" w:color="auto"/>
        <w:left w:val="none" w:sz="0" w:space="0" w:color="auto"/>
        <w:bottom w:val="none" w:sz="0" w:space="0" w:color="auto"/>
        <w:right w:val="none" w:sz="0" w:space="0" w:color="auto"/>
      </w:divBdr>
    </w:div>
    <w:div w:id="1281719531">
      <w:bodyDiv w:val="1"/>
      <w:marLeft w:val="0"/>
      <w:marRight w:val="0"/>
      <w:marTop w:val="0"/>
      <w:marBottom w:val="0"/>
      <w:divBdr>
        <w:top w:val="none" w:sz="0" w:space="0" w:color="auto"/>
        <w:left w:val="none" w:sz="0" w:space="0" w:color="auto"/>
        <w:bottom w:val="none" w:sz="0" w:space="0" w:color="auto"/>
        <w:right w:val="none" w:sz="0" w:space="0" w:color="auto"/>
      </w:divBdr>
    </w:div>
    <w:div w:id="1288118740">
      <w:bodyDiv w:val="1"/>
      <w:marLeft w:val="0"/>
      <w:marRight w:val="0"/>
      <w:marTop w:val="0"/>
      <w:marBottom w:val="0"/>
      <w:divBdr>
        <w:top w:val="none" w:sz="0" w:space="0" w:color="auto"/>
        <w:left w:val="none" w:sz="0" w:space="0" w:color="auto"/>
        <w:bottom w:val="none" w:sz="0" w:space="0" w:color="auto"/>
        <w:right w:val="none" w:sz="0" w:space="0" w:color="auto"/>
      </w:divBdr>
    </w:div>
    <w:div w:id="1290018440">
      <w:bodyDiv w:val="1"/>
      <w:marLeft w:val="0"/>
      <w:marRight w:val="0"/>
      <w:marTop w:val="0"/>
      <w:marBottom w:val="0"/>
      <w:divBdr>
        <w:top w:val="none" w:sz="0" w:space="0" w:color="auto"/>
        <w:left w:val="none" w:sz="0" w:space="0" w:color="auto"/>
        <w:bottom w:val="none" w:sz="0" w:space="0" w:color="auto"/>
        <w:right w:val="none" w:sz="0" w:space="0" w:color="auto"/>
      </w:divBdr>
    </w:div>
    <w:div w:id="1304700806">
      <w:bodyDiv w:val="1"/>
      <w:marLeft w:val="0"/>
      <w:marRight w:val="0"/>
      <w:marTop w:val="0"/>
      <w:marBottom w:val="0"/>
      <w:divBdr>
        <w:top w:val="none" w:sz="0" w:space="0" w:color="auto"/>
        <w:left w:val="none" w:sz="0" w:space="0" w:color="auto"/>
        <w:bottom w:val="none" w:sz="0" w:space="0" w:color="auto"/>
        <w:right w:val="none" w:sz="0" w:space="0" w:color="auto"/>
      </w:divBdr>
    </w:div>
    <w:div w:id="1313485649">
      <w:bodyDiv w:val="1"/>
      <w:marLeft w:val="0"/>
      <w:marRight w:val="0"/>
      <w:marTop w:val="0"/>
      <w:marBottom w:val="0"/>
      <w:divBdr>
        <w:top w:val="none" w:sz="0" w:space="0" w:color="auto"/>
        <w:left w:val="none" w:sz="0" w:space="0" w:color="auto"/>
        <w:bottom w:val="none" w:sz="0" w:space="0" w:color="auto"/>
        <w:right w:val="none" w:sz="0" w:space="0" w:color="auto"/>
      </w:divBdr>
    </w:div>
    <w:div w:id="1342395553">
      <w:bodyDiv w:val="1"/>
      <w:marLeft w:val="0"/>
      <w:marRight w:val="0"/>
      <w:marTop w:val="0"/>
      <w:marBottom w:val="0"/>
      <w:divBdr>
        <w:top w:val="none" w:sz="0" w:space="0" w:color="auto"/>
        <w:left w:val="none" w:sz="0" w:space="0" w:color="auto"/>
        <w:bottom w:val="none" w:sz="0" w:space="0" w:color="auto"/>
        <w:right w:val="none" w:sz="0" w:space="0" w:color="auto"/>
      </w:divBdr>
    </w:div>
    <w:div w:id="1373534930">
      <w:bodyDiv w:val="1"/>
      <w:marLeft w:val="0"/>
      <w:marRight w:val="0"/>
      <w:marTop w:val="0"/>
      <w:marBottom w:val="0"/>
      <w:divBdr>
        <w:top w:val="none" w:sz="0" w:space="0" w:color="auto"/>
        <w:left w:val="none" w:sz="0" w:space="0" w:color="auto"/>
        <w:bottom w:val="none" w:sz="0" w:space="0" w:color="auto"/>
        <w:right w:val="none" w:sz="0" w:space="0" w:color="auto"/>
      </w:divBdr>
    </w:div>
    <w:div w:id="1390421069">
      <w:bodyDiv w:val="1"/>
      <w:marLeft w:val="0"/>
      <w:marRight w:val="0"/>
      <w:marTop w:val="0"/>
      <w:marBottom w:val="0"/>
      <w:divBdr>
        <w:top w:val="none" w:sz="0" w:space="0" w:color="auto"/>
        <w:left w:val="none" w:sz="0" w:space="0" w:color="auto"/>
        <w:bottom w:val="none" w:sz="0" w:space="0" w:color="auto"/>
        <w:right w:val="none" w:sz="0" w:space="0" w:color="auto"/>
      </w:divBdr>
    </w:div>
    <w:div w:id="1394812667">
      <w:bodyDiv w:val="1"/>
      <w:marLeft w:val="0"/>
      <w:marRight w:val="0"/>
      <w:marTop w:val="0"/>
      <w:marBottom w:val="0"/>
      <w:divBdr>
        <w:top w:val="none" w:sz="0" w:space="0" w:color="auto"/>
        <w:left w:val="none" w:sz="0" w:space="0" w:color="auto"/>
        <w:bottom w:val="none" w:sz="0" w:space="0" w:color="auto"/>
        <w:right w:val="none" w:sz="0" w:space="0" w:color="auto"/>
      </w:divBdr>
    </w:div>
    <w:div w:id="1411196208">
      <w:bodyDiv w:val="1"/>
      <w:marLeft w:val="0"/>
      <w:marRight w:val="0"/>
      <w:marTop w:val="0"/>
      <w:marBottom w:val="0"/>
      <w:divBdr>
        <w:top w:val="none" w:sz="0" w:space="0" w:color="auto"/>
        <w:left w:val="none" w:sz="0" w:space="0" w:color="auto"/>
        <w:bottom w:val="none" w:sz="0" w:space="0" w:color="auto"/>
        <w:right w:val="none" w:sz="0" w:space="0" w:color="auto"/>
      </w:divBdr>
    </w:div>
    <w:div w:id="1411463711">
      <w:bodyDiv w:val="1"/>
      <w:marLeft w:val="0"/>
      <w:marRight w:val="0"/>
      <w:marTop w:val="0"/>
      <w:marBottom w:val="0"/>
      <w:divBdr>
        <w:top w:val="none" w:sz="0" w:space="0" w:color="auto"/>
        <w:left w:val="none" w:sz="0" w:space="0" w:color="auto"/>
        <w:bottom w:val="none" w:sz="0" w:space="0" w:color="auto"/>
        <w:right w:val="none" w:sz="0" w:space="0" w:color="auto"/>
      </w:divBdr>
    </w:div>
    <w:div w:id="1418331600">
      <w:bodyDiv w:val="1"/>
      <w:marLeft w:val="0"/>
      <w:marRight w:val="0"/>
      <w:marTop w:val="0"/>
      <w:marBottom w:val="0"/>
      <w:divBdr>
        <w:top w:val="none" w:sz="0" w:space="0" w:color="auto"/>
        <w:left w:val="none" w:sz="0" w:space="0" w:color="auto"/>
        <w:bottom w:val="none" w:sz="0" w:space="0" w:color="auto"/>
        <w:right w:val="none" w:sz="0" w:space="0" w:color="auto"/>
      </w:divBdr>
    </w:div>
    <w:div w:id="1444498412">
      <w:bodyDiv w:val="1"/>
      <w:marLeft w:val="0"/>
      <w:marRight w:val="0"/>
      <w:marTop w:val="0"/>
      <w:marBottom w:val="0"/>
      <w:divBdr>
        <w:top w:val="none" w:sz="0" w:space="0" w:color="auto"/>
        <w:left w:val="none" w:sz="0" w:space="0" w:color="auto"/>
        <w:bottom w:val="none" w:sz="0" w:space="0" w:color="auto"/>
        <w:right w:val="none" w:sz="0" w:space="0" w:color="auto"/>
      </w:divBdr>
    </w:div>
    <w:div w:id="1461995975">
      <w:bodyDiv w:val="1"/>
      <w:marLeft w:val="0"/>
      <w:marRight w:val="0"/>
      <w:marTop w:val="0"/>
      <w:marBottom w:val="0"/>
      <w:divBdr>
        <w:top w:val="none" w:sz="0" w:space="0" w:color="auto"/>
        <w:left w:val="none" w:sz="0" w:space="0" w:color="auto"/>
        <w:bottom w:val="none" w:sz="0" w:space="0" w:color="auto"/>
        <w:right w:val="none" w:sz="0" w:space="0" w:color="auto"/>
      </w:divBdr>
    </w:div>
    <w:div w:id="1468474875">
      <w:bodyDiv w:val="1"/>
      <w:marLeft w:val="0"/>
      <w:marRight w:val="0"/>
      <w:marTop w:val="0"/>
      <w:marBottom w:val="0"/>
      <w:divBdr>
        <w:top w:val="none" w:sz="0" w:space="0" w:color="auto"/>
        <w:left w:val="none" w:sz="0" w:space="0" w:color="auto"/>
        <w:bottom w:val="none" w:sz="0" w:space="0" w:color="auto"/>
        <w:right w:val="none" w:sz="0" w:space="0" w:color="auto"/>
      </w:divBdr>
    </w:div>
    <w:div w:id="1476140754">
      <w:bodyDiv w:val="1"/>
      <w:marLeft w:val="0"/>
      <w:marRight w:val="0"/>
      <w:marTop w:val="0"/>
      <w:marBottom w:val="0"/>
      <w:divBdr>
        <w:top w:val="none" w:sz="0" w:space="0" w:color="auto"/>
        <w:left w:val="none" w:sz="0" w:space="0" w:color="auto"/>
        <w:bottom w:val="none" w:sz="0" w:space="0" w:color="auto"/>
        <w:right w:val="none" w:sz="0" w:space="0" w:color="auto"/>
      </w:divBdr>
    </w:div>
    <w:div w:id="1480998374">
      <w:bodyDiv w:val="1"/>
      <w:marLeft w:val="0"/>
      <w:marRight w:val="0"/>
      <w:marTop w:val="0"/>
      <w:marBottom w:val="0"/>
      <w:divBdr>
        <w:top w:val="none" w:sz="0" w:space="0" w:color="auto"/>
        <w:left w:val="none" w:sz="0" w:space="0" w:color="auto"/>
        <w:bottom w:val="none" w:sz="0" w:space="0" w:color="auto"/>
        <w:right w:val="none" w:sz="0" w:space="0" w:color="auto"/>
      </w:divBdr>
    </w:div>
    <w:div w:id="1494563140">
      <w:bodyDiv w:val="1"/>
      <w:marLeft w:val="0"/>
      <w:marRight w:val="0"/>
      <w:marTop w:val="0"/>
      <w:marBottom w:val="0"/>
      <w:divBdr>
        <w:top w:val="none" w:sz="0" w:space="0" w:color="auto"/>
        <w:left w:val="none" w:sz="0" w:space="0" w:color="auto"/>
        <w:bottom w:val="none" w:sz="0" w:space="0" w:color="auto"/>
        <w:right w:val="none" w:sz="0" w:space="0" w:color="auto"/>
      </w:divBdr>
    </w:div>
    <w:div w:id="1517043128">
      <w:bodyDiv w:val="1"/>
      <w:marLeft w:val="0"/>
      <w:marRight w:val="0"/>
      <w:marTop w:val="0"/>
      <w:marBottom w:val="0"/>
      <w:divBdr>
        <w:top w:val="none" w:sz="0" w:space="0" w:color="auto"/>
        <w:left w:val="none" w:sz="0" w:space="0" w:color="auto"/>
        <w:bottom w:val="none" w:sz="0" w:space="0" w:color="auto"/>
        <w:right w:val="none" w:sz="0" w:space="0" w:color="auto"/>
      </w:divBdr>
    </w:div>
    <w:div w:id="1524592716">
      <w:bodyDiv w:val="1"/>
      <w:marLeft w:val="0"/>
      <w:marRight w:val="0"/>
      <w:marTop w:val="0"/>
      <w:marBottom w:val="0"/>
      <w:divBdr>
        <w:top w:val="none" w:sz="0" w:space="0" w:color="auto"/>
        <w:left w:val="none" w:sz="0" w:space="0" w:color="auto"/>
        <w:bottom w:val="none" w:sz="0" w:space="0" w:color="auto"/>
        <w:right w:val="none" w:sz="0" w:space="0" w:color="auto"/>
      </w:divBdr>
    </w:div>
    <w:div w:id="1527600044">
      <w:bodyDiv w:val="1"/>
      <w:marLeft w:val="0"/>
      <w:marRight w:val="0"/>
      <w:marTop w:val="0"/>
      <w:marBottom w:val="0"/>
      <w:divBdr>
        <w:top w:val="none" w:sz="0" w:space="0" w:color="auto"/>
        <w:left w:val="none" w:sz="0" w:space="0" w:color="auto"/>
        <w:bottom w:val="none" w:sz="0" w:space="0" w:color="auto"/>
        <w:right w:val="none" w:sz="0" w:space="0" w:color="auto"/>
      </w:divBdr>
    </w:div>
    <w:div w:id="1529172281">
      <w:bodyDiv w:val="1"/>
      <w:marLeft w:val="0"/>
      <w:marRight w:val="0"/>
      <w:marTop w:val="0"/>
      <w:marBottom w:val="0"/>
      <w:divBdr>
        <w:top w:val="none" w:sz="0" w:space="0" w:color="auto"/>
        <w:left w:val="none" w:sz="0" w:space="0" w:color="auto"/>
        <w:bottom w:val="none" w:sz="0" w:space="0" w:color="auto"/>
        <w:right w:val="none" w:sz="0" w:space="0" w:color="auto"/>
      </w:divBdr>
    </w:div>
    <w:div w:id="1531141964">
      <w:bodyDiv w:val="1"/>
      <w:marLeft w:val="0"/>
      <w:marRight w:val="0"/>
      <w:marTop w:val="0"/>
      <w:marBottom w:val="0"/>
      <w:divBdr>
        <w:top w:val="none" w:sz="0" w:space="0" w:color="auto"/>
        <w:left w:val="none" w:sz="0" w:space="0" w:color="auto"/>
        <w:bottom w:val="none" w:sz="0" w:space="0" w:color="auto"/>
        <w:right w:val="none" w:sz="0" w:space="0" w:color="auto"/>
      </w:divBdr>
    </w:div>
    <w:div w:id="1539122496">
      <w:bodyDiv w:val="1"/>
      <w:marLeft w:val="0"/>
      <w:marRight w:val="0"/>
      <w:marTop w:val="0"/>
      <w:marBottom w:val="0"/>
      <w:divBdr>
        <w:top w:val="none" w:sz="0" w:space="0" w:color="auto"/>
        <w:left w:val="none" w:sz="0" w:space="0" w:color="auto"/>
        <w:bottom w:val="none" w:sz="0" w:space="0" w:color="auto"/>
        <w:right w:val="none" w:sz="0" w:space="0" w:color="auto"/>
      </w:divBdr>
    </w:div>
    <w:div w:id="1540778578">
      <w:bodyDiv w:val="1"/>
      <w:marLeft w:val="0"/>
      <w:marRight w:val="0"/>
      <w:marTop w:val="0"/>
      <w:marBottom w:val="0"/>
      <w:divBdr>
        <w:top w:val="none" w:sz="0" w:space="0" w:color="auto"/>
        <w:left w:val="none" w:sz="0" w:space="0" w:color="auto"/>
        <w:bottom w:val="none" w:sz="0" w:space="0" w:color="auto"/>
        <w:right w:val="none" w:sz="0" w:space="0" w:color="auto"/>
      </w:divBdr>
    </w:div>
    <w:div w:id="1549801092">
      <w:bodyDiv w:val="1"/>
      <w:marLeft w:val="0"/>
      <w:marRight w:val="0"/>
      <w:marTop w:val="0"/>
      <w:marBottom w:val="0"/>
      <w:divBdr>
        <w:top w:val="none" w:sz="0" w:space="0" w:color="auto"/>
        <w:left w:val="none" w:sz="0" w:space="0" w:color="auto"/>
        <w:bottom w:val="none" w:sz="0" w:space="0" w:color="auto"/>
        <w:right w:val="none" w:sz="0" w:space="0" w:color="auto"/>
      </w:divBdr>
    </w:div>
    <w:div w:id="1581214387">
      <w:bodyDiv w:val="1"/>
      <w:marLeft w:val="0"/>
      <w:marRight w:val="0"/>
      <w:marTop w:val="0"/>
      <w:marBottom w:val="0"/>
      <w:divBdr>
        <w:top w:val="none" w:sz="0" w:space="0" w:color="auto"/>
        <w:left w:val="none" w:sz="0" w:space="0" w:color="auto"/>
        <w:bottom w:val="none" w:sz="0" w:space="0" w:color="auto"/>
        <w:right w:val="none" w:sz="0" w:space="0" w:color="auto"/>
      </w:divBdr>
    </w:div>
    <w:div w:id="1584949291">
      <w:bodyDiv w:val="1"/>
      <w:marLeft w:val="0"/>
      <w:marRight w:val="0"/>
      <w:marTop w:val="0"/>
      <w:marBottom w:val="0"/>
      <w:divBdr>
        <w:top w:val="none" w:sz="0" w:space="0" w:color="auto"/>
        <w:left w:val="none" w:sz="0" w:space="0" w:color="auto"/>
        <w:bottom w:val="none" w:sz="0" w:space="0" w:color="auto"/>
        <w:right w:val="none" w:sz="0" w:space="0" w:color="auto"/>
      </w:divBdr>
    </w:div>
    <w:div w:id="1615597209">
      <w:bodyDiv w:val="1"/>
      <w:marLeft w:val="0"/>
      <w:marRight w:val="0"/>
      <w:marTop w:val="0"/>
      <w:marBottom w:val="0"/>
      <w:divBdr>
        <w:top w:val="none" w:sz="0" w:space="0" w:color="auto"/>
        <w:left w:val="none" w:sz="0" w:space="0" w:color="auto"/>
        <w:bottom w:val="none" w:sz="0" w:space="0" w:color="auto"/>
        <w:right w:val="none" w:sz="0" w:space="0" w:color="auto"/>
      </w:divBdr>
    </w:div>
    <w:div w:id="1615601326">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627810014">
      <w:bodyDiv w:val="1"/>
      <w:marLeft w:val="0"/>
      <w:marRight w:val="0"/>
      <w:marTop w:val="0"/>
      <w:marBottom w:val="0"/>
      <w:divBdr>
        <w:top w:val="none" w:sz="0" w:space="0" w:color="auto"/>
        <w:left w:val="none" w:sz="0" w:space="0" w:color="auto"/>
        <w:bottom w:val="none" w:sz="0" w:space="0" w:color="auto"/>
        <w:right w:val="none" w:sz="0" w:space="0" w:color="auto"/>
      </w:divBdr>
    </w:div>
    <w:div w:id="1630354181">
      <w:bodyDiv w:val="1"/>
      <w:marLeft w:val="0"/>
      <w:marRight w:val="0"/>
      <w:marTop w:val="0"/>
      <w:marBottom w:val="0"/>
      <w:divBdr>
        <w:top w:val="none" w:sz="0" w:space="0" w:color="auto"/>
        <w:left w:val="none" w:sz="0" w:space="0" w:color="auto"/>
        <w:bottom w:val="none" w:sz="0" w:space="0" w:color="auto"/>
        <w:right w:val="none" w:sz="0" w:space="0" w:color="auto"/>
      </w:divBdr>
    </w:div>
    <w:div w:id="1636644786">
      <w:bodyDiv w:val="1"/>
      <w:marLeft w:val="0"/>
      <w:marRight w:val="0"/>
      <w:marTop w:val="0"/>
      <w:marBottom w:val="0"/>
      <w:divBdr>
        <w:top w:val="none" w:sz="0" w:space="0" w:color="auto"/>
        <w:left w:val="none" w:sz="0" w:space="0" w:color="auto"/>
        <w:bottom w:val="none" w:sz="0" w:space="0" w:color="auto"/>
        <w:right w:val="none" w:sz="0" w:space="0" w:color="auto"/>
      </w:divBdr>
    </w:div>
    <w:div w:id="1638336098">
      <w:bodyDiv w:val="1"/>
      <w:marLeft w:val="0"/>
      <w:marRight w:val="0"/>
      <w:marTop w:val="0"/>
      <w:marBottom w:val="0"/>
      <w:divBdr>
        <w:top w:val="none" w:sz="0" w:space="0" w:color="auto"/>
        <w:left w:val="none" w:sz="0" w:space="0" w:color="auto"/>
        <w:bottom w:val="none" w:sz="0" w:space="0" w:color="auto"/>
        <w:right w:val="none" w:sz="0" w:space="0" w:color="auto"/>
      </w:divBdr>
    </w:div>
    <w:div w:id="1663504840">
      <w:bodyDiv w:val="1"/>
      <w:marLeft w:val="0"/>
      <w:marRight w:val="0"/>
      <w:marTop w:val="0"/>
      <w:marBottom w:val="0"/>
      <w:divBdr>
        <w:top w:val="none" w:sz="0" w:space="0" w:color="auto"/>
        <w:left w:val="none" w:sz="0" w:space="0" w:color="auto"/>
        <w:bottom w:val="none" w:sz="0" w:space="0" w:color="auto"/>
        <w:right w:val="none" w:sz="0" w:space="0" w:color="auto"/>
      </w:divBdr>
    </w:div>
    <w:div w:id="1666350731">
      <w:bodyDiv w:val="1"/>
      <w:marLeft w:val="0"/>
      <w:marRight w:val="0"/>
      <w:marTop w:val="0"/>
      <w:marBottom w:val="0"/>
      <w:divBdr>
        <w:top w:val="none" w:sz="0" w:space="0" w:color="auto"/>
        <w:left w:val="none" w:sz="0" w:space="0" w:color="auto"/>
        <w:bottom w:val="none" w:sz="0" w:space="0" w:color="auto"/>
        <w:right w:val="none" w:sz="0" w:space="0" w:color="auto"/>
      </w:divBdr>
    </w:div>
    <w:div w:id="1678994276">
      <w:bodyDiv w:val="1"/>
      <w:marLeft w:val="0"/>
      <w:marRight w:val="0"/>
      <w:marTop w:val="0"/>
      <w:marBottom w:val="0"/>
      <w:divBdr>
        <w:top w:val="none" w:sz="0" w:space="0" w:color="auto"/>
        <w:left w:val="none" w:sz="0" w:space="0" w:color="auto"/>
        <w:bottom w:val="none" w:sz="0" w:space="0" w:color="auto"/>
        <w:right w:val="none" w:sz="0" w:space="0" w:color="auto"/>
      </w:divBdr>
    </w:div>
    <w:div w:id="1692604339">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53434254">
      <w:bodyDiv w:val="1"/>
      <w:marLeft w:val="0"/>
      <w:marRight w:val="0"/>
      <w:marTop w:val="0"/>
      <w:marBottom w:val="0"/>
      <w:divBdr>
        <w:top w:val="none" w:sz="0" w:space="0" w:color="auto"/>
        <w:left w:val="none" w:sz="0" w:space="0" w:color="auto"/>
        <w:bottom w:val="none" w:sz="0" w:space="0" w:color="auto"/>
        <w:right w:val="none" w:sz="0" w:space="0" w:color="auto"/>
      </w:divBdr>
    </w:div>
    <w:div w:id="1766733159">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771199643">
      <w:bodyDiv w:val="1"/>
      <w:marLeft w:val="0"/>
      <w:marRight w:val="0"/>
      <w:marTop w:val="0"/>
      <w:marBottom w:val="0"/>
      <w:divBdr>
        <w:top w:val="none" w:sz="0" w:space="0" w:color="auto"/>
        <w:left w:val="none" w:sz="0" w:space="0" w:color="auto"/>
        <w:bottom w:val="none" w:sz="0" w:space="0" w:color="auto"/>
        <w:right w:val="none" w:sz="0" w:space="0" w:color="auto"/>
      </w:divBdr>
    </w:div>
    <w:div w:id="1779374418">
      <w:bodyDiv w:val="1"/>
      <w:marLeft w:val="0"/>
      <w:marRight w:val="0"/>
      <w:marTop w:val="0"/>
      <w:marBottom w:val="0"/>
      <w:divBdr>
        <w:top w:val="none" w:sz="0" w:space="0" w:color="auto"/>
        <w:left w:val="none" w:sz="0" w:space="0" w:color="auto"/>
        <w:bottom w:val="none" w:sz="0" w:space="0" w:color="auto"/>
        <w:right w:val="none" w:sz="0" w:space="0" w:color="auto"/>
      </w:divBdr>
    </w:div>
    <w:div w:id="1835099096">
      <w:bodyDiv w:val="1"/>
      <w:marLeft w:val="0"/>
      <w:marRight w:val="0"/>
      <w:marTop w:val="0"/>
      <w:marBottom w:val="0"/>
      <w:divBdr>
        <w:top w:val="none" w:sz="0" w:space="0" w:color="auto"/>
        <w:left w:val="none" w:sz="0" w:space="0" w:color="auto"/>
        <w:bottom w:val="none" w:sz="0" w:space="0" w:color="auto"/>
        <w:right w:val="none" w:sz="0" w:space="0" w:color="auto"/>
      </w:divBdr>
    </w:div>
    <w:div w:id="1837915113">
      <w:bodyDiv w:val="1"/>
      <w:marLeft w:val="0"/>
      <w:marRight w:val="0"/>
      <w:marTop w:val="0"/>
      <w:marBottom w:val="0"/>
      <w:divBdr>
        <w:top w:val="none" w:sz="0" w:space="0" w:color="auto"/>
        <w:left w:val="none" w:sz="0" w:space="0" w:color="auto"/>
        <w:bottom w:val="none" w:sz="0" w:space="0" w:color="auto"/>
        <w:right w:val="none" w:sz="0" w:space="0" w:color="auto"/>
      </w:divBdr>
    </w:div>
    <w:div w:id="1855458631">
      <w:bodyDiv w:val="1"/>
      <w:marLeft w:val="0"/>
      <w:marRight w:val="0"/>
      <w:marTop w:val="0"/>
      <w:marBottom w:val="0"/>
      <w:divBdr>
        <w:top w:val="none" w:sz="0" w:space="0" w:color="auto"/>
        <w:left w:val="none" w:sz="0" w:space="0" w:color="auto"/>
        <w:bottom w:val="none" w:sz="0" w:space="0" w:color="auto"/>
        <w:right w:val="none" w:sz="0" w:space="0" w:color="auto"/>
      </w:divBdr>
    </w:div>
    <w:div w:id="1894541427">
      <w:bodyDiv w:val="1"/>
      <w:marLeft w:val="0"/>
      <w:marRight w:val="0"/>
      <w:marTop w:val="0"/>
      <w:marBottom w:val="0"/>
      <w:divBdr>
        <w:top w:val="none" w:sz="0" w:space="0" w:color="auto"/>
        <w:left w:val="none" w:sz="0" w:space="0" w:color="auto"/>
        <w:bottom w:val="none" w:sz="0" w:space="0" w:color="auto"/>
        <w:right w:val="none" w:sz="0" w:space="0" w:color="auto"/>
      </w:divBdr>
    </w:div>
    <w:div w:id="1907714960">
      <w:bodyDiv w:val="1"/>
      <w:marLeft w:val="0"/>
      <w:marRight w:val="0"/>
      <w:marTop w:val="0"/>
      <w:marBottom w:val="0"/>
      <w:divBdr>
        <w:top w:val="none" w:sz="0" w:space="0" w:color="auto"/>
        <w:left w:val="none" w:sz="0" w:space="0" w:color="auto"/>
        <w:bottom w:val="none" w:sz="0" w:space="0" w:color="auto"/>
        <w:right w:val="none" w:sz="0" w:space="0" w:color="auto"/>
      </w:divBdr>
    </w:div>
    <w:div w:id="1907959082">
      <w:bodyDiv w:val="1"/>
      <w:marLeft w:val="0"/>
      <w:marRight w:val="0"/>
      <w:marTop w:val="0"/>
      <w:marBottom w:val="0"/>
      <w:divBdr>
        <w:top w:val="none" w:sz="0" w:space="0" w:color="auto"/>
        <w:left w:val="none" w:sz="0" w:space="0" w:color="auto"/>
        <w:bottom w:val="none" w:sz="0" w:space="0" w:color="auto"/>
        <w:right w:val="none" w:sz="0" w:space="0" w:color="auto"/>
      </w:divBdr>
    </w:div>
    <w:div w:id="1937708705">
      <w:bodyDiv w:val="1"/>
      <w:marLeft w:val="0"/>
      <w:marRight w:val="0"/>
      <w:marTop w:val="0"/>
      <w:marBottom w:val="0"/>
      <w:divBdr>
        <w:top w:val="none" w:sz="0" w:space="0" w:color="auto"/>
        <w:left w:val="none" w:sz="0" w:space="0" w:color="auto"/>
        <w:bottom w:val="none" w:sz="0" w:space="0" w:color="auto"/>
        <w:right w:val="none" w:sz="0" w:space="0" w:color="auto"/>
      </w:divBdr>
    </w:div>
    <w:div w:id="1948614210">
      <w:bodyDiv w:val="1"/>
      <w:marLeft w:val="0"/>
      <w:marRight w:val="0"/>
      <w:marTop w:val="0"/>
      <w:marBottom w:val="0"/>
      <w:divBdr>
        <w:top w:val="none" w:sz="0" w:space="0" w:color="auto"/>
        <w:left w:val="none" w:sz="0" w:space="0" w:color="auto"/>
        <w:bottom w:val="none" w:sz="0" w:space="0" w:color="auto"/>
        <w:right w:val="none" w:sz="0" w:space="0" w:color="auto"/>
      </w:divBdr>
    </w:div>
    <w:div w:id="1949970118">
      <w:bodyDiv w:val="1"/>
      <w:marLeft w:val="0"/>
      <w:marRight w:val="0"/>
      <w:marTop w:val="0"/>
      <w:marBottom w:val="0"/>
      <w:divBdr>
        <w:top w:val="none" w:sz="0" w:space="0" w:color="auto"/>
        <w:left w:val="none" w:sz="0" w:space="0" w:color="auto"/>
        <w:bottom w:val="none" w:sz="0" w:space="0" w:color="auto"/>
        <w:right w:val="none" w:sz="0" w:space="0" w:color="auto"/>
      </w:divBdr>
    </w:div>
    <w:div w:id="1985351034">
      <w:bodyDiv w:val="1"/>
      <w:marLeft w:val="0"/>
      <w:marRight w:val="0"/>
      <w:marTop w:val="0"/>
      <w:marBottom w:val="0"/>
      <w:divBdr>
        <w:top w:val="none" w:sz="0" w:space="0" w:color="auto"/>
        <w:left w:val="none" w:sz="0" w:space="0" w:color="auto"/>
        <w:bottom w:val="none" w:sz="0" w:space="0" w:color="auto"/>
        <w:right w:val="none" w:sz="0" w:space="0" w:color="auto"/>
      </w:divBdr>
    </w:div>
    <w:div w:id="1987322227">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034958947">
      <w:bodyDiv w:val="1"/>
      <w:marLeft w:val="0"/>
      <w:marRight w:val="0"/>
      <w:marTop w:val="0"/>
      <w:marBottom w:val="0"/>
      <w:divBdr>
        <w:top w:val="none" w:sz="0" w:space="0" w:color="auto"/>
        <w:left w:val="none" w:sz="0" w:space="0" w:color="auto"/>
        <w:bottom w:val="none" w:sz="0" w:space="0" w:color="auto"/>
        <w:right w:val="none" w:sz="0" w:space="0" w:color="auto"/>
      </w:divBdr>
    </w:div>
    <w:div w:id="2042510217">
      <w:bodyDiv w:val="1"/>
      <w:marLeft w:val="0"/>
      <w:marRight w:val="0"/>
      <w:marTop w:val="0"/>
      <w:marBottom w:val="0"/>
      <w:divBdr>
        <w:top w:val="none" w:sz="0" w:space="0" w:color="auto"/>
        <w:left w:val="none" w:sz="0" w:space="0" w:color="auto"/>
        <w:bottom w:val="none" w:sz="0" w:space="0" w:color="auto"/>
        <w:right w:val="none" w:sz="0" w:space="0" w:color="auto"/>
      </w:divBdr>
    </w:div>
    <w:div w:id="2054035825">
      <w:bodyDiv w:val="1"/>
      <w:marLeft w:val="0"/>
      <w:marRight w:val="0"/>
      <w:marTop w:val="0"/>
      <w:marBottom w:val="0"/>
      <w:divBdr>
        <w:top w:val="none" w:sz="0" w:space="0" w:color="auto"/>
        <w:left w:val="none" w:sz="0" w:space="0" w:color="auto"/>
        <w:bottom w:val="none" w:sz="0" w:space="0" w:color="auto"/>
        <w:right w:val="none" w:sz="0" w:space="0" w:color="auto"/>
      </w:divBdr>
    </w:div>
    <w:div w:id="2070225206">
      <w:bodyDiv w:val="1"/>
      <w:marLeft w:val="0"/>
      <w:marRight w:val="0"/>
      <w:marTop w:val="0"/>
      <w:marBottom w:val="0"/>
      <w:divBdr>
        <w:top w:val="none" w:sz="0" w:space="0" w:color="auto"/>
        <w:left w:val="none" w:sz="0" w:space="0" w:color="auto"/>
        <w:bottom w:val="none" w:sz="0" w:space="0" w:color="auto"/>
        <w:right w:val="none" w:sz="0" w:space="0" w:color="auto"/>
      </w:divBdr>
    </w:div>
    <w:div w:id="2075740667">
      <w:bodyDiv w:val="1"/>
      <w:marLeft w:val="0"/>
      <w:marRight w:val="0"/>
      <w:marTop w:val="0"/>
      <w:marBottom w:val="0"/>
      <w:divBdr>
        <w:top w:val="none" w:sz="0" w:space="0" w:color="auto"/>
        <w:left w:val="none" w:sz="0" w:space="0" w:color="auto"/>
        <w:bottom w:val="none" w:sz="0" w:space="0" w:color="auto"/>
        <w:right w:val="none" w:sz="0" w:space="0" w:color="auto"/>
      </w:divBdr>
    </w:div>
    <w:div w:id="2091347219">
      <w:bodyDiv w:val="1"/>
      <w:marLeft w:val="0"/>
      <w:marRight w:val="0"/>
      <w:marTop w:val="0"/>
      <w:marBottom w:val="0"/>
      <w:divBdr>
        <w:top w:val="none" w:sz="0" w:space="0" w:color="auto"/>
        <w:left w:val="none" w:sz="0" w:space="0" w:color="auto"/>
        <w:bottom w:val="none" w:sz="0" w:space="0" w:color="auto"/>
        <w:right w:val="none" w:sz="0" w:space="0" w:color="auto"/>
      </w:divBdr>
    </w:div>
    <w:div w:id="2095975485">
      <w:bodyDiv w:val="1"/>
      <w:marLeft w:val="0"/>
      <w:marRight w:val="0"/>
      <w:marTop w:val="0"/>
      <w:marBottom w:val="0"/>
      <w:divBdr>
        <w:top w:val="none" w:sz="0" w:space="0" w:color="auto"/>
        <w:left w:val="none" w:sz="0" w:space="0" w:color="auto"/>
        <w:bottom w:val="none" w:sz="0" w:space="0" w:color="auto"/>
        <w:right w:val="none" w:sz="0" w:space="0" w:color="auto"/>
      </w:divBdr>
    </w:div>
    <w:div w:id="2103212716">
      <w:bodyDiv w:val="1"/>
      <w:marLeft w:val="0"/>
      <w:marRight w:val="0"/>
      <w:marTop w:val="0"/>
      <w:marBottom w:val="0"/>
      <w:divBdr>
        <w:top w:val="none" w:sz="0" w:space="0" w:color="auto"/>
        <w:left w:val="none" w:sz="0" w:space="0" w:color="auto"/>
        <w:bottom w:val="none" w:sz="0" w:space="0" w:color="auto"/>
        <w:right w:val="none" w:sz="0" w:space="0" w:color="auto"/>
      </w:divBdr>
    </w:div>
    <w:div w:id="2114862025">
      <w:bodyDiv w:val="1"/>
      <w:marLeft w:val="0"/>
      <w:marRight w:val="0"/>
      <w:marTop w:val="0"/>
      <w:marBottom w:val="0"/>
      <w:divBdr>
        <w:top w:val="none" w:sz="0" w:space="0" w:color="auto"/>
        <w:left w:val="none" w:sz="0" w:space="0" w:color="auto"/>
        <w:bottom w:val="none" w:sz="0" w:space="0" w:color="auto"/>
        <w:right w:val="none" w:sz="0" w:space="0" w:color="auto"/>
      </w:divBdr>
    </w:div>
    <w:div w:id="211682835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18912821">
      <w:bodyDiv w:val="1"/>
      <w:marLeft w:val="0"/>
      <w:marRight w:val="0"/>
      <w:marTop w:val="0"/>
      <w:marBottom w:val="0"/>
      <w:divBdr>
        <w:top w:val="none" w:sz="0" w:space="0" w:color="auto"/>
        <w:left w:val="none" w:sz="0" w:space="0" w:color="auto"/>
        <w:bottom w:val="none" w:sz="0" w:space="0" w:color="auto"/>
        <w:right w:val="none" w:sz="0" w:space="0" w:color="auto"/>
      </w:divBdr>
    </w:div>
    <w:div w:id="2127844874">
      <w:bodyDiv w:val="1"/>
      <w:marLeft w:val="0"/>
      <w:marRight w:val="0"/>
      <w:marTop w:val="0"/>
      <w:marBottom w:val="0"/>
      <w:divBdr>
        <w:top w:val="none" w:sz="0" w:space="0" w:color="auto"/>
        <w:left w:val="none" w:sz="0" w:space="0" w:color="auto"/>
        <w:bottom w:val="none" w:sz="0" w:space="0" w:color="auto"/>
        <w:right w:val="none" w:sz="0" w:space="0" w:color="auto"/>
      </w:divBdr>
    </w:div>
    <w:div w:id="2139369827">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 w:id="21470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sm.co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dsm.com/corporate/media/informationcenter-news/2019/08/32-19-dsm-h1-2019-results.htm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sm.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1156</Words>
  <Characters>6361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DSM</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van der Heide</dc:creator>
  <cp:lastModifiedBy>Nelissen, Babette</cp:lastModifiedBy>
  <cp:revision>6</cp:revision>
  <cp:lastPrinted>2019-07-31T12:57:00Z</cp:lastPrinted>
  <dcterms:created xsi:type="dcterms:W3CDTF">2019-07-31T17:51:00Z</dcterms:created>
  <dcterms:modified xsi:type="dcterms:W3CDTF">2019-07-31T18:04:00Z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Recipient.EMail">
    <vt:lpwstr/>
  </property>
  <property fmtid="{D5CDD505-2E9C-101B-9397-08002B2CF9AE}" pid="5" name="Organisation.Address1">
    <vt:lpwstr>Het Overloon 1</vt:lpwstr>
  </property>
  <property fmtid="{D5CDD505-2E9C-101B-9397-08002B2CF9AE}" pid="6" name="Organisation.Address2">
    <vt:lpwstr>6411 TE Heerlen</vt:lpwstr>
  </property>
  <property fmtid="{D5CDD505-2E9C-101B-9397-08002B2CF9AE}" pid="7" name="Organisation.Address3">
    <vt:lpwstr>P.O. Box 6500</vt:lpwstr>
  </property>
  <property fmtid="{D5CDD505-2E9C-101B-9397-08002B2CF9AE}" pid="8" name="Organisation.Address4">
    <vt:lpwstr>6401 JH Heerlen</vt:lpwstr>
  </property>
  <property fmtid="{D5CDD505-2E9C-101B-9397-08002B2CF9AE}" pid="9" name="Organisation.Address5">
    <vt:lpwstr>Netherlands</vt:lpwstr>
  </property>
  <property fmtid="{D5CDD505-2E9C-101B-9397-08002B2CF9AE}" pid="10" name="Organisation.Address6">
    <vt:lpwstr/>
  </property>
  <property fmtid="{D5CDD505-2E9C-101B-9397-08002B2CF9AE}" pid="11" name="Organisation.CorporateInternet">
    <vt:lpwstr>www.dsm.com</vt:lpwstr>
  </property>
  <property fmtid="{D5CDD505-2E9C-101B-9397-08002B2CF9AE}" pid="12" name="Organisation.Phone">
    <vt:lpwstr/>
  </property>
  <property fmtid="{D5CDD505-2E9C-101B-9397-08002B2CF9AE}" pid="13" name="Organisation.Fax">
    <vt:lpwstr/>
  </property>
  <property fmtid="{D5CDD505-2E9C-101B-9397-08002B2CF9AE}" pid="14" name="Organisation.CorrespondanceLegalDisclaimer1">
    <vt:lpwstr>Trade Register Limburg 14022069</vt:lpwstr>
  </property>
  <property fmtid="{D5CDD505-2E9C-101B-9397-08002B2CF9AE}" pid="15" name="Organisation.CorrespondanceLegalDisclaimer2">
    <vt:lpwstr/>
  </property>
  <property fmtid="{D5CDD505-2E9C-101B-9397-08002B2CF9AE}" pid="16" name="Doc.Phone.Prefix">
    <vt:lpwstr>phone</vt:lpwstr>
  </property>
  <property fmtid="{D5CDD505-2E9C-101B-9397-08002B2CF9AE}" pid="17" name="Doc.Fax.Prefix">
    <vt:lpwstr>fax</vt:lpwstr>
  </property>
  <property fmtid="{D5CDD505-2E9C-101B-9397-08002B2CF9AE}" pid="18" name="Doc.Mobile.Prefix">
    <vt:lpwstr>mobile</vt:lpwstr>
  </property>
  <property fmtid="{D5CDD505-2E9C-101B-9397-08002B2CF9AE}" pid="19" name="Doc.YourReference">
    <vt:lpwstr>Your reference</vt:lpwstr>
  </property>
  <property fmtid="{D5CDD505-2E9C-101B-9397-08002B2CF9AE}" pid="20" name="Doc.OurReference">
    <vt:lpwstr>Our reference</vt:lpwstr>
  </property>
  <property fmtid="{D5CDD505-2E9C-101B-9397-08002B2CF9AE}" pid="21" name="Doc.Date">
    <vt:lpwstr>Date</vt:lpwstr>
  </property>
  <property fmtid="{D5CDD505-2E9C-101B-9397-08002B2CF9AE}" pid="22" name="Signature1.Name">
    <vt:lpwstr/>
  </property>
  <property fmtid="{D5CDD505-2E9C-101B-9397-08002B2CF9AE}" pid="23" name="Signature1.Function1">
    <vt:lpwstr/>
  </property>
  <property fmtid="{D5CDD505-2E9C-101B-9397-08002B2CF9AE}" pid="24" name="Signature1.Function2">
    <vt:lpwstr/>
  </property>
  <property fmtid="{D5CDD505-2E9C-101B-9397-08002B2CF9AE}" pid="25" name="Signature2.Name">
    <vt:lpwstr/>
  </property>
  <property fmtid="{D5CDD505-2E9C-101B-9397-08002B2CF9AE}" pid="26" name="Signature2.Function1">
    <vt:lpwstr/>
  </property>
  <property fmtid="{D5CDD505-2E9C-101B-9397-08002B2CF9AE}" pid="27" name="Signature2.Function2">
    <vt:lpwstr/>
  </property>
  <property fmtid="{D5CDD505-2E9C-101B-9397-08002B2CF9AE}" pid="28" name="Doc.Page">
    <vt:lpwstr>Page</vt:lpwstr>
  </property>
  <property fmtid="{D5CDD505-2E9C-101B-9397-08002B2CF9AE}" pid="29" name="Doc.of">
    <vt:lpwstr>of</vt:lpwstr>
  </property>
  <property fmtid="{D5CDD505-2E9C-101B-9397-08002B2CF9AE}" pid="30" name="Signature3.Name">
    <vt:lpwstr/>
  </property>
  <property fmtid="{D5CDD505-2E9C-101B-9397-08002B2CF9AE}" pid="31" name="Signature3.Function1">
    <vt:lpwstr/>
  </property>
  <property fmtid="{D5CDD505-2E9C-101B-9397-08002B2CF9AE}" pid="32" name="Signature3.Function2">
    <vt:lpwstr/>
  </property>
  <property fmtid="{D5CDD505-2E9C-101B-9397-08002B2CF9AE}" pid="33" name="Signature4.Name">
    <vt:lpwstr/>
  </property>
  <property fmtid="{D5CDD505-2E9C-101B-9397-08002B2CF9AE}" pid="34" name="Signature4.Function1">
    <vt:lpwstr/>
  </property>
  <property fmtid="{D5CDD505-2E9C-101B-9397-08002B2CF9AE}" pid="35" name="Signature4.Function2">
    <vt:lpwstr/>
  </property>
  <property fmtid="{D5CDD505-2E9C-101B-9397-08002B2CF9AE}" pid="36" name="Organisation.SalutationLegalEntity">
    <vt:lpwstr/>
  </property>
  <property fmtid="{D5CDD505-2E9C-101B-9397-08002B2CF9AE}" pid="37" name="Doc.To">
    <vt:lpwstr>To</vt:lpwstr>
  </property>
  <property fmtid="{D5CDD505-2E9C-101B-9397-08002B2CF9AE}" pid="38" name="Doc.Cc">
    <vt:lpwstr>cc</vt:lpwstr>
  </property>
  <property fmtid="{D5CDD505-2E9C-101B-9397-08002B2CF9AE}" pid="39" name="Doc.From">
    <vt:lpwstr>From</vt:lpwstr>
  </property>
  <property fmtid="{D5CDD505-2E9C-101B-9397-08002B2CF9AE}" pid="40" name="Organisation.HeaderLegalEntity1">
    <vt:lpwstr>DSM Corporate Communications</vt:lpwstr>
  </property>
  <property fmtid="{D5CDD505-2E9C-101B-9397-08002B2CF9AE}" pid="41" name="Organisation.HeaderLegalEntity2">
    <vt:lpwstr/>
  </property>
  <property fmtid="{D5CDD505-2E9C-101B-9397-08002B2CF9AE}" pid="42" name="Department.Name1">
    <vt:lpwstr/>
  </property>
  <property fmtid="{D5CDD505-2E9C-101B-9397-08002B2CF9AE}" pid="43" name="Department.Name2">
    <vt:lpwstr/>
  </property>
  <property fmtid="{D5CDD505-2E9C-101B-9397-08002B2CF9AE}" pid="44" name="Department.Name3">
    <vt:lpwstr/>
  </property>
  <property fmtid="{D5CDD505-2E9C-101B-9397-08002B2CF9AE}" pid="45" name="Department.Internet1">
    <vt:lpwstr/>
  </property>
  <property fmtid="{D5CDD505-2E9C-101B-9397-08002B2CF9AE}" pid="46" name="Department.Internet2">
    <vt:lpwstr/>
  </property>
  <property fmtid="{D5CDD505-2E9C-101B-9397-08002B2CF9AE}" pid="47" name="Organisation.CorrespondanceLegalDisclaimer3">
    <vt:lpwstr/>
  </property>
  <property fmtid="{D5CDD505-2E9C-101B-9397-08002B2CF9AE}" pid="48" name="Organisation.CorrespondanceLegalDisclaimer4">
    <vt:lpwstr/>
  </property>
  <property fmtid="{D5CDD505-2E9C-101B-9397-08002B2CF9AE}" pid="49" name="Organisation.CorrespondanceLegalDisclaimer5">
    <vt:lpwstr/>
  </property>
  <property fmtid="{D5CDD505-2E9C-101B-9397-08002B2CF9AE}" pid="50" name="Organisation.CorrespondanceLegalDisclaimer6">
    <vt:lpwstr/>
  </property>
  <property fmtid="{D5CDD505-2E9C-101B-9397-08002B2CF9AE}" pid="51" name="Organisation.CorrespondanceLegalDisclaimer7">
    <vt:lpwstr/>
  </property>
  <property fmtid="{D5CDD505-2E9C-101B-9397-08002B2CF9AE}" pid="52" name="Organisation.CorrespondanceLegalDisclaimer8">
    <vt:lpwstr/>
  </property>
  <property fmtid="{D5CDD505-2E9C-101B-9397-08002B2CF9AE}" pid="53" name="Organisation.CorrespondanceLegalDisclaimer9">
    <vt:lpwstr/>
  </property>
  <property fmtid="{D5CDD505-2E9C-101B-9397-08002B2CF9AE}" pid="54" name="Organisation.CorrespondanceLegalDisclaimer10">
    <vt:lpwstr/>
  </property>
  <property fmtid="{D5CDD505-2E9C-101B-9397-08002B2CF9AE}" pid="55" name="CustomField.Date">
    <vt:lpwstr>January 6, 2016</vt:lpwstr>
  </property>
  <property fmtid="{D5CDD505-2E9C-101B-9397-08002B2CF9AE}" pid="56" name="TitusGUID">
    <vt:lpwstr>76b37de7-c202-4b62-97f5-00a6171c86f2</vt:lpwstr>
  </property>
  <property fmtid="{D5CDD505-2E9C-101B-9397-08002B2CF9AE}" pid="57" name="MSIP_Label_2ff753fd-faf2-4608-9b59-553f003adcdf_Enabled">
    <vt:lpwstr>True</vt:lpwstr>
  </property>
  <property fmtid="{D5CDD505-2E9C-101B-9397-08002B2CF9AE}" pid="58" name="MSIP_Label_2ff753fd-faf2-4608-9b59-553f003adcdf_SiteId">
    <vt:lpwstr>49618402-6ea3-441d-957d-7df8773fee54</vt:lpwstr>
  </property>
  <property fmtid="{D5CDD505-2E9C-101B-9397-08002B2CF9AE}" pid="59" name="MSIP_Label_2ff753fd-faf2-4608-9b59-553f003adcdf_Ref">
    <vt:lpwstr>https://api.informationprotection.azure.com/api/49618402-6ea3-441d-957d-7df8773fee54</vt:lpwstr>
  </property>
  <property fmtid="{D5CDD505-2E9C-101B-9397-08002B2CF9AE}" pid="60" name="MSIP_Label_2ff753fd-faf2-4608-9b59-553f003adcdf_SetBy">
    <vt:lpwstr>Nelly.Meys@dsm.com</vt:lpwstr>
  </property>
  <property fmtid="{D5CDD505-2E9C-101B-9397-08002B2CF9AE}" pid="61" name="MSIP_Label_2ff753fd-faf2-4608-9b59-553f003adcdf_SetDate">
    <vt:lpwstr>2018-03-06T18:07:24.4789136+01:00</vt:lpwstr>
  </property>
  <property fmtid="{D5CDD505-2E9C-101B-9397-08002B2CF9AE}" pid="62" name="MSIP_Label_2ff753fd-faf2-4608-9b59-553f003adcdf_Name">
    <vt:lpwstr>Public</vt:lpwstr>
  </property>
  <property fmtid="{D5CDD505-2E9C-101B-9397-08002B2CF9AE}" pid="63" name="MSIP_Label_2ff753fd-faf2-4608-9b59-553f003adcdf_Application">
    <vt:lpwstr>Microsoft Azure Information Protection</vt:lpwstr>
  </property>
  <property fmtid="{D5CDD505-2E9C-101B-9397-08002B2CF9AE}" pid="64" name="MSIP_Label_2ff753fd-faf2-4608-9b59-553f003adcdf_Extended_MSFT_Method">
    <vt:lpwstr>Manual</vt:lpwstr>
  </property>
  <property fmtid="{D5CDD505-2E9C-101B-9397-08002B2CF9AE}" pid="65" name="Sensitivity">
    <vt:lpwstr>Public</vt:lpwstr>
  </property>
  <property fmtid="{D5CDD505-2E9C-101B-9397-08002B2CF9AE}" pid="66" name="DSMClassification">
    <vt:lpwstr>Public</vt:lpwstr>
  </property>
</Properties>
</file>