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9BF9E" w14:textId="77777777" w:rsidR="006D66CE" w:rsidRPr="00947049" w:rsidRDefault="006D66CE" w:rsidP="006D66CE">
      <w:pPr>
        <w:spacing w:after="0" w:line="240" w:lineRule="auto"/>
        <w:jc w:val="both"/>
        <w:rPr>
          <w:b/>
          <w:bCs/>
          <w:color w:val="8DB3E2"/>
          <w:sz w:val="36"/>
          <w:szCs w:val="36"/>
          <w:u w:color="8DB3E2"/>
          <w:lang w:val="en-GB"/>
        </w:rPr>
      </w:pPr>
      <w:bookmarkStart w:id="0" w:name="_GoBack"/>
      <w:bookmarkEnd w:id="0"/>
      <w:r w:rsidRPr="00947049">
        <w:rPr>
          <w:b/>
          <w:bCs/>
          <w:color w:val="8DB3E2"/>
          <w:sz w:val="28"/>
          <w:szCs w:val="28"/>
          <w:u w:color="8DB3E2"/>
          <w:lang w:val="en-GB"/>
        </w:rPr>
        <w:t>PRESS RELEASE</w:t>
      </w:r>
    </w:p>
    <w:p w14:paraId="3568DA5B" w14:textId="77777777" w:rsidR="006D66CE" w:rsidRPr="00947049" w:rsidRDefault="006D66CE" w:rsidP="006D66CE">
      <w:pPr>
        <w:spacing w:after="0" w:line="240" w:lineRule="auto"/>
        <w:jc w:val="both"/>
        <w:rPr>
          <w:rFonts w:ascii="Arial" w:hAnsi="Arial"/>
          <w:sz w:val="20"/>
          <w:szCs w:val="20"/>
          <w:lang w:val="en-GB"/>
        </w:rPr>
      </w:pPr>
    </w:p>
    <w:p w14:paraId="5C56CEF2" w14:textId="3576874C" w:rsidR="006D66CE" w:rsidRPr="00947049" w:rsidRDefault="006D66CE" w:rsidP="006D66CE">
      <w:pPr>
        <w:spacing w:after="0" w:line="240" w:lineRule="auto"/>
        <w:jc w:val="right"/>
        <w:rPr>
          <w:rFonts w:ascii="Arial" w:eastAsia="Arial" w:hAnsi="Arial" w:cs="Arial"/>
          <w:sz w:val="20"/>
          <w:szCs w:val="20"/>
          <w:lang w:val="en-GB"/>
        </w:rPr>
      </w:pPr>
      <w:r w:rsidRPr="00947049">
        <w:rPr>
          <w:rFonts w:ascii="Arial" w:hAnsi="Arial"/>
          <w:sz w:val="20"/>
          <w:szCs w:val="20"/>
          <w:lang w:val="en-GB"/>
        </w:rPr>
        <w:t xml:space="preserve">Amsterdam, </w:t>
      </w:r>
      <w:r w:rsidR="00460AD0">
        <w:rPr>
          <w:rFonts w:ascii="Arial" w:hAnsi="Arial"/>
          <w:sz w:val="20"/>
          <w:szCs w:val="20"/>
          <w:lang w:val="en-GB"/>
        </w:rPr>
        <w:t>18</w:t>
      </w:r>
      <w:r w:rsidRPr="00947049">
        <w:rPr>
          <w:rFonts w:ascii="Arial" w:hAnsi="Arial"/>
          <w:sz w:val="20"/>
          <w:szCs w:val="20"/>
          <w:lang w:val="en-GB"/>
        </w:rPr>
        <w:t xml:space="preserve"> </w:t>
      </w:r>
      <w:r>
        <w:rPr>
          <w:rFonts w:ascii="Arial" w:hAnsi="Arial"/>
          <w:sz w:val="20"/>
          <w:szCs w:val="20"/>
          <w:lang w:val="en-GB"/>
        </w:rPr>
        <w:t>April,</w:t>
      </w:r>
      <w:r w:rsidRPr="00947049">
        <w:rPr>
          <w:rFonts w:ascii="Arial" w:hAnsi="Arial"/>
          <w:sz w:val="20"/>
          <w:szCs w:val="20"/>
          <w:lang w:val="en-GB"/>
        </w:rPr>
        <w:t xml:space="preserve"> 2017</w:t>
      </w:r>
    </w:p>
    <w:p w14:paraId="094E0BCF" w14:textId="77777777" w:rsidR="006D66CE" w:rsidRPr="00947049" w:rsidRDefault="006D66CE" w:rsidP="006D66CE">
      <w:pPr>
        <w:spacing w:after="0" w:line="240" w:lineRule="auto"/>
        <w:jc w:val="both"/>
        <w:rPr>
          <w:rFonts w:ascii="Arial" w:hAnsi="Arial"/>
          <w:b/>
          <w:bCs/>
          <w:color w:val="0070C0"/>
          <w:sz w:val="32"/>
          <w:szCs w:val="32"/>
          <w:u w:color="0070C0"/>
          <w:lang w:val="en-GB"/>
        </w:rPr>
      </w:pPr>
    </w:p>
    <w:p w14:paraId="7F775B3C" w14:textId="36C8B76F" w:rsidR="002A6D27" w:rsidRPr="006E0819" w:rsidRDefault="006D66CE" w:rsidP="006E0819">
      <w:pPr>
        <w:pStyle w:val="Geenafstand"/>
        <w:spacing w:line="240" w:lineRule="auto"/>
        <w:rPr>
          <w:rFonts w:ascii="Arial" w:hAnsi="Arial"/>
          <w:b/>
          <w:bCs/>
          <w:color w:val="0070C0"/>
          <w:sz w:val="36"/>
          <w:szCs w:val="36"/>
          <w:u w:color="0070C0"/>
          <w:lang w:val="en-GB"/>
        </w:rPr>
      </w:pPr>
      <w:r w:rsidRPr="006D66CE">
        <w:rPr>
          <w:rFonts w:ascii="Arial" w:hAnsi="Arial"/>
          <w:b/>
          <w:bCs/>
          <w:color w:val="0070C0"/>
          <w:sz w:val="36"/>
          <w:szCs w:val="36"/>
          <w:u w:color="0070C0"/>
          <w:lang w:val="en-GB"/>
        </w:rPr>
        <w:t xml:space="preserve">Central Works Council </w:t>
      </w:r>
      <w:r w:rsidR="007550E6">
        <w:rPr>
          <w:rFonts w:ascii="Arial" w:hAnsi="Arial"/>
          <w:b/>
          <w:bCs/>
          <w:color w:val="0070C0"/>
          <w:sz w:val="36"/>
          <w:szCs w:val="36"/>
          <w:u w:color="0070C0"/>
          <w:lang w:val="en-GB"/>
        </w:rPr>
        <w:t xml:space="preserve">TMG supports </w:t>
      </w:r>
      <w:r w:rsidRPr="006D66CE">
        <w:rPr>
          <w:rFonts w:ascii="Arial" w:hAnsi="Arial"/>
          <w:b/>
          <w:bCs/>
          <w:color w:val="0070C0"/>
          <w:sz w:val="36"/>
          <w:szCs w:val="36"/>
          <w:u w:color="0070C0"/>
          <w:lang w:val="en-GB"/>
        </w:rPr>
        <w:t xml:space="preserve">recommended public offer </w:t>
      </w:r>
      <w:r w:rsidR="007550E6">
        <w:rPr>
          <w:rFonts w:ascii="Arial" w:hAnsi="Arial"/>
          <w:b/>
          <w:bCs/>
          <w:color w:val="0070C0"/>
          <w:sz w:val="36"/>
          <w:szCs w:val="36"/>
          <w:u w:color="0070C0"/>
          <w:lang w:val="en-GB"/>
        </w:rPr>
        <w:t xml:space="preserve">by </w:t>
      </w:r>
      <w:r w:rsidRPr="006D66CE">
        <w:rPr>
          <w:rFonts w:ascii="Arial" w:hAnsi="Arial"/>
          <w:b/>
          <w:bCs/>
          <w:color w:val="0070C0"/>
          <w:sz w:val="36"/>
          <w:szCs w:val="36"/>
          <w:u w:color="0070C0"/>
          <w:lang w:val="en-GB"/>
        </w:rPr>
        <w:t>Mediahuis and VP Exploitatie</w:t>
      </w:r>
      <w:r w:rsidR="006E0819">
        <w:rPr>
          <w:rFonts w:ascii="Arial" w:hAnsi="Arial"/>
          <w:b/>
          <w:bCs/>
          <w:color w:val="0070C0"/>
          <w:sz w:val="36"/>
          <w:szCs w:val="36"/>
          <w:u w:color="0070C0"/>
          <w:lang w:val="en-GB"/>
        </w:rPr>
        <w:br/>
      </w:r>
      <w:r w:rsidR="002A6D27" w:rsidRPr="006E0819">
        <w:rPr>
          <w:rFonts w:ascii="Arial" w:hAnsi="Arial"/>
          <w:b/>
          <w:bCs/>
          <w:i/>
          <w:color w:val="0070C0"/>
          <w:sz w:val="28"/>
          <w:szCs w:val="28"/>
          <w:u w:color="0070C0"/>
          <w:lang w:val="en-US"/>
        </w:rPr>
        <w:t xml:space="preserve">Central Works Council revokes intended Enterprise Chamber procedure </w:t>
      </w:r>
    </w:p>
    <w:p w14:paraId="012207D2" w14:textId="688D97F5" w:rsidR="007550E6" w:rsidRDefault="006E0819" w:rsidP="000F7E76">
      <w:pPr>
        <w:shd w:val="clear" w:color="auto" w:fill="FFFFFF"/>
        <w:spacing w:before="180" w:after="180" w:line="240" w:lineRule="auto"/>
        <w:rPr>
          <w:rStyle w:val="bumpedfont20"/>
          <w:rFonts w:ascii="Arial" w:eastAsiaTheme="minorHAnsi" w:hAnsi="Arial" w:cs="Arial"/>
          <w:color w:val="auto"/>
          <w:sz w:val="20"/>
          <w:szCs w:val="20"/>
          <w:bdr w:val="none" w:sz="0" w:space="0" w:color="auto"/>
          <w:lang w:val="en-GB"/>
        </w:rPr>
      </w:pPr>
      <w:r>
        <w:rPr>
          <w:rFonts w:ascii="Arial" w:hAnsi="Arial" w:cs="Arial"/>
          <w:sz w:val="20"/>
          <w:szCs w:val="20"/>
          <w:shd w:val="clear" w:color="auto" w:fill="FFFFFF"/>
          <w:lang w:val="en-US"/>
        </w:rPr>
        <w:br/>
      </w:r>
      <w:r w:rsidR="007550E6">
        <w:rPr>
          <w:rStyle w:val="bumpedfont20"/>
          <w:rFonts w:ascii="Arial" w:eastAsiaTheme="minorHAnsi" w:hAnsi="Arial" w:cs="Arial"/>
          <w:color w:val="auto"/>
          <w:sz w:val="20"/>
          <w:szCs w:val="20"/>
          <w:bdr w:val="none" w:sz="0" w:space="0" w:color="auto"/>
          <w:lang w:val="en-GB"/>
        </w:rPr>
        <w:t xml:space="preserve">The Central Works Council of </w:t>
      </w:r>
      <w:r w:rsidR="001C76A8">
        <w:rPr>
          <w:rStyle w:val="bumpedfont20"/>
          <w:rFonts w:ascii="Arial" w:eastAsiaTheme="minorHAnsi" w:hAnsi="Arial" w:cs="Arial"/>
          <w:color w:val="auto"/>
          <w:sz w:val="20"/>
          <w:szCs w:val="20"/>
          <w:bdr w:val="none" w:sz="0" w:space="0" w:color="auto"/>
          <w:lang w:val="en-GB"/>
        </w:rPr>
        <w:t xml:space="preserve">TMG has </w:t>
      </w:r>
      <w:r w:rsidR="007550E6">
        <w:rPr>
          <w:rStyle w:val="bumpedfont20"/>
          <w:rFonts w:ascii="Arial" w:eastAsiaTheme="minorHAnsi" w:hAnsi="Arial" w:cs="Arial"/>
          <w:color w:val="auto"/>
          <w:sz w:val="20"/>
          <w:szCs w:val="20"/>
          <w:bdr w:val="none" w:sz="0" w:space="0" w:color="auto"/>
          <w:lang w:val="en-GB"/>
        </w:rPr>
        <w:t>provided an</w:t>
      </w:r>
      <w:r w:rsidR="001C76A8">
        <w:rPr>
          <w:rStyle w:val="bumpedfont20"/>
          <w:rFonts w:ascii="Arial" w:eastAsiaTheme="minorHAnsi" w:hAnsi="Arial" w:cs="Arial"/>
          <w:color w:val="auto"/>
          <w:sz w:val="20"/>
          <w:szCs w:val="20"/>
          <w:bdr w:val="none" w:sz="0" w:space="0" w:color="auto"/>
          <w:lang w:val="en-GB"/>
        </w:rPr>
        <w:t xml:space="preserve"> advice </w:t>
      </w:r>
      <w:r w:rsidR="007550E6">
        <w:rPr>
          <w:rStyle w:val="bumpedfont20"/>
          <w:rFonts w:ascii="Arial" w:eastAsiaTheme="minorHAnsi" w:hAnsi="Arial" w:cs="Arial"/>
          <w:color w:val="auto"/>
          <w:sz w:val="20"/>
          <w:szCs w:val="20"/>
          <w:bdr w:val="none" w:sz="0" w:space="0" w:color="auto"/>
          <w:lang w:val="en-GB"/>
        </w:rPr>
        <w:t xml:space="preserve">in which </w:t>
      </w:r>
      <w:r w:rsidR="001C76A8">
        <w:rPr>
          <w:rStyle w:val="bumpedfont20"/>
          <w:rFonts w:ascii="Arial" w:eastAsiaTheme="minorHAnsi" w:hAnsi="Arial" w:cs="Arial"/>
          <w:color w:val="auto"/>
          <w:sz w:val="20"/>
          <w:szCs w:val="20"/>
          <w:bdr w:val="none" w:sz="0" w:space="0" w:color="auto"/>
          <w:lang w:val="en-GB"/>
        </w:rPr>
        <w:t>the Central Works</w:t>
      </w:r>
      <w:r w:rsidR="002A6D27">
        <w:rPr>
          <w:rStyle w:val="bumpedfont20"/>
          <w:rFonts w:ascii="Arial" w:eastAsiaTheme="minorHAnsi" w:hAnsi="Arial" w:cs="Arial"/>
          <w:color w:val="auto"/>
          <w:sz w:val="20"/>
          <w:szCs w:val="20"/>
          <w:bdr w:val="none" w:sz="0" w:space="0" w:color="auto"/>
          <w:lang w:val="en-GB"/>
        </w:rPr>
        <w:t xml:space="preserve"> C</w:t>
      </w:r>
      <w:r w:rsidR="001C76A8">
        <w:rPr>
          <w:rStyle w:val="bumpedfont20"/>
          <w:rFonts w:ascii="Arial" w:eastAsiaTheme="minorHAnsi" w:hAnsi="Arial" w:cs="Arial"/>
          <w:color w:val="auto"/>
          <w:sz w:val="20"/>
          <w:szCs w:val="20"/>
          <w:bdr w:val="none" w:sz="0" w:space="0" w:color="auto"/>
          <w:lang w:val="en-GB"/>
        </w:rPr>
        <w:t xml:space="preserve">ouncil </w:t>
      </w:r>
      <w:r w:rsidR="007550E6">
        <w:rPr>
          <w:rStyle w:val="bumpedfont20"/>
          <w:rFonts w:ascii="Arial" w:eastAsiaTheme="minorHAnsi" w:hAnsi="Arial" w:cs="Arial"/>
          <w:color w:val="auto"/>
          <w:sz w:val="20"/>
          <w:szCs w:val="20"/>
          <w:bdr w:val="none" w:sz="0" w:space="0" w:color="auto"/>
          <w:lang w:val="en-GB"/>
        </w:rPr>
        <w:t>follows the intention to recommend the</w:t>
      </w:r>
      <w:r w:rsidR="001C76A8">
        <w:rPr>
          <w:rStyle w:val="bumpedfont20"/>
          <w:rFonts w:ascii="Arial" w:eastAsiaTheme="minorHAnsi" w:hAnsi="Arial" w:cs="Arial"/>
          <w:color w:val="auto"/>
          <w:sz w:val="20"/>
          <w:szCs w:val="20"/>
          <w:bdr w:val="none" w:sz="0" w:space="0" w:color="auto"/>
          <w:lang w:val="en-GB"/>
        </w:rPr>
        <w:t xml:space="preserve"> offer by Mediahuis and VP Exploitatie. </w:t>
      </w:r>
      <w:r w:rsidR="007550E6">
        <w:rPr>
          <w:rStyle w:val="bumpedfont20"/>
          <w:rFonts w:ascii="Arial" w:eastAsiaTheme="minorHAnsi" w:hAnsi="Arial" w:cs="Arial"/>
          <w:color w:val="auto"/>
          <w:sz w:val="20"/>
          <w:szCs w:val="20"/>
          <w:bdr w:val="none" w:sz="0" w:space="0" w:color="auto"/>
          <w:lang w:val="en-GB"/>
        </w:rPr>
        <w:t xml:space="preserve">Thus fulfilling one of the conditions of the offer. In addition, the </w:t>
      </w:r>
      <w:r w:rsidR="006D66CE" w:rsidRPr="006D66CE">
        <w:rPr>
          <w:rStyle w:val="bumpedfont20"/>
          <w:rFonts w:ascii="Arial" w:eastAsiaTheme="minorHAnsi" w:hAnsi="Arial" w:cs="Arial"/>
          <w:color w:val="auto"/>
          <w:sz w:val="20"/>
          <w:szCs w:val="20"/>
          <w:bdr w:val="none" w:sz="0" w:space="0" w:color="auto"/>
          <w:lang w:val="en-GB"/>
        </w:rPr>
        <w:t xml:space="preserve">Central Works Council has </w:t>
      </w:r>
      <w:r w:rsidR="007550E6">
        <w:rPr>
          <w:rStyle w:val="bumpedfont20"/>
          <w:rFonts w:ascii="Arial" w:eastAsiaTheme="minorHAnsi" w:hAnsi="Arial" w:cs="Arial"/>
          <w:color w:val="auto"/>
          <w:sz w:val="20"/>
          <w:szCs w:val="20"/>
          <w:bdr w:val="none" w:sz="0" w:space="0" w:color="auto"/>
          <w:lang w:val="en-GB"/>
        </w:rPr>
        <w:t xml:space="preserve">announced to revoke the intended procedure with the Enterprise Chamber. </w:t>
      </w:r>
    </w:p>
    <w:p w14:paraId="2D09A9CD" w14:textId="6A713B05" w:rsidR="006D66CE" w:rsidRPr="00460AD0" w:rsidRDefault="002A6D27" w:rsidP="000F7E76">
      <w:pPr>
        <w:shd w:val="clear" w:color="auto" w:fill="FFFFFF"/>
        <w:spacing w:before="180" w:after="180" w:line="240" w:lineRule="auto"/>
        <w:rPr>
          <w:rStyle w:val="bumpedfont20"/>
          <w:rFonts w:ascii="Arial" w:eastAsia="Times New Roman" w:hAnsi="Arial" w:cs="Arial"/>
          <w:color w:val="auto"/>
          <w:sz w:val="20"/>
          <w:szCs w:val="20"/>
          <w:lang w:val="en-US"/>
        </w:rPr>
      </w:pPr>
      <w:r w:rsidRPr="0041459F">
        <w:rPr>
          <w:rFonts w:ascii="Arial" w:eastAsia="Times New Roman" w:hAnsi="Arial" w:cs="Arial"/>
          <w:color w:val="auto"/>
          <w:sz w:val="20"/>
          <w:szCs w:val="20"/>
          <w:lang w:val="en-US"/>
        </w:rPr>
        <w:t xml:space="preserve">The Central Works Council has made agreements with the Consortium </w:t>
      </w:r>
      <w:r w:rsidR="007550E6">
        <w:rPr>
          <w:rFonts w:ascii="Arial" w:eastAsia="Times New Roman" w:hAnsi="Arial" w:cs="Arial"/>
          <w:color w:val="auto"/>
          <w:sz w:val="20"/>
          <w:szCs w:val="20"/>
          <w:lang w:val="en-US"/>
        </w:rPr>
        <w:t xml:space="preserve">of Mediahuis and VP Exploitatie and with TMG </w:t>
      </w:r>
      <w:r w:rsidRPr="0041459F">
        <w:rPr>
          <w:rFonts w:ascii="Arial" w:eastAsia="Times New Roman" w:hAnsi="Arial" w:cs="Arial"/>
          <w:color w:val="auto"/>
          <w:sz w:val="20"/>
          <w:szCs w:val="20"/>
          <w:lang w:val="en-US"/>
        </w:rPr>
        <w:t>relating to strategy, financial polic</w:t>
      </w:r>
      <w:r w:rsidR="0041459F">
        <w:rPr>
          <w:rFonts w:ascii="Arial" w:eastAsia="Times New Roman" w:hAnsi="Arial" w:cs="Arial"/>
          <w:color w:val="auto"/>
          <w:sz w:val="20"/>
          <w:szCs w:val="20"/>
          <w:lang w:val="en-US"/>
        </w:rPr>
        <w:t>y</w:t>
      </w:r>
      <w:r w:rsidRPr="0041459F">
        <w:rPr>
          <w:rFonts w:ascii="Arial" w:eastAsia="Times New Roman" w:hAnsi="Arial" w:cs="Arial"/>
          <w:color w:val="auto"/>
          <w:sz w:val="20"/>
          <w:szCs w:val="20"/>
          <w:lang w:val="en-US"/>
        </w:rPr>
        <w:t>, independent journalism, governance, employees</w:t>
      </w:r>
      <w:r w:rsidRPr="002A6D27">
        <w:rPr>
          <w:rFonts w:ascii="Arial" w:eastAsia="Times New Roman" w:hAnsi="Arial" w:cs="Arial"/>
          <w:color w:val="auto"/>
          <w:sz w:val="20"/>
          <w:szCs w:val="20"/>
          <w:lang w:val="en-US"/>
        </w:rPr>
        <w:t xml:space="preserve"> and </w:t>
      </w:r>
      <w:r>
        <w:rPr>
          <w:rFonts w:ascii="Arial" w:eastAsia="Times New Roman" w:hAnsi="Arial" w:cs="Arial"/>
          <w:color w:val="auto"/>
          <w:sz w:val="20"/>
          <w:szCs w:val="20"/>
          <w:lang w:val="en-US"/>
        </w:rPr>
        <w:t xml:space="preserve">workers participation. </w:t>
      </w:r>
      <w:r w:rsidR="000F7E76" w:rsidRPr="007550E6">
        <w:rPr>
          <w:rFonts w:ascii="Arial" w:eastAsia="Times New Roman" w:hAnsi="Arial" w:cs="Arial"/>
          <w:color w:val="auto"/>
          <w:sz w:val="20"/>
          <w:szCs w:val="20"/>
          <w:lang w:val="en-US"/>
        </w:rPr>
        <w:t xml:space="preserve">These agreements </w:t>
      </w:r>
      <w:r w:rsidR="007550E6">
        <w:rPr>
          <w:rFonts w:ascii="Arial" w:eastAsia="Times New Roman" w:hAnsi="Arial" w:cs="Arial"/>
          <w:color w:val="auto"/>
          <w:sz w:val="20"/>
          <w:szCs w:val="20"/>
          <w:lang w:val="en-US"/>
        </w:rPr>
        <w:t>will be</w:t>
      </w:r>
      <w:r w:rsidR="000F7E76" w:rsidRPr="007550E6">
        <w:rPr>
          <w:rFonts w:ascii="Arial" w:eastAsia="Times New Roman" w:hAnsi="Arial" w:cs="Arial"/>
          <w:color w:val="auto"/>
          <w:sz w:val="20"/>
          <w:szCs w:val="20"/>
          <w:lang w:val="en-US"/>
        </w:rPr>
        <w:t xml:space="preserve"> summarized in the position statement of TMG</w:t>
      </w:r>
      <w:r w:rsidRPr="007550E6">
        <w:rPr>
          <w:rFonts w:ascii="Arial" w:eastAsia="Times New Roman" w:hAnsi="Arial" w:cs="Arial"/>
          <w:color w:val="auto"/>
          <w:sz w:val="20"/>
          <w:szCs w:val="20"/>
          <w:lang w:val="en-US"/>
        </w:rPr>
        <w:t xml:space="preserve">. </w:t>
      </w:r>
      <w:r w:rsidRPr="0041459F">
        <w:rPr>
          <w:rFonts w:ascii="Arial" w:eastAsia="Times New Roman" w:hAnsi="Arial" w:cs="Arial"/>
          <w:color w:val="auto"/>
          <w:sz w:val="20"/>
          <w:szCs w:val="20"/>
          <w:lang w:val="en-US"/>
        </w:rPr>
        <w:t xml:space="preserve">The content of the agreements and the </w:t>
      </w:r>
      <w:r w:rsidR="0041459F">
        <w:rPr>
          <w:rFonts w:ascii="Arial" w:eastAsia="Times New Roman" w:hAnsi="Arial" w:cs="Arial"/>
          <w:color w:val="auto"/>
          <w:sz w:val="20"/>
          <w:szCs w:val="20"/>
          <w:lang w:val="en-US"/>
        </w:rPr>
        <w:t>constructive consultation</w:t>
      </w:r>
      <w:r w:rsidRPr="0041459F">
        <w:rPr>
          <w:rFonts w:ascii="Arial" w:eastAsia="Times New Roman" w:hAnsi="Arial" w:cs="Arial"/>
          <w:color w:val="auto"/>
          <w:sz w:val="20"/>
          <w:szCs w:val="20"/>
          <w:lang w:val="en-US"/>
        </w:rPr>
        <w:t xml:space="preserve">, have </w:t>
      </w:r>
      <w:r w:rsidR="0041459F">
        <w:rPr>
          <w:rFonts w:ascii="Arial" w:eastAsia="Times New Roman" w:hAnsi="Arial" w:cs="Arial"/>
          <w:color w:val="auto"/>
          <w:sz w:val="20"/>
          <w:szCs w:val="20"/>
          <w:lang w:val="en-US"/>
        </w:rPr>
        <w:t xml:space="preserve">led to </w:t>
      </w:r>
      <w:r w:rsidRPr="0041459F">
        <w:rPr>
          <w:rFonts w:ascii="Arial" w:eastAsia="Times New Roman" w:hAnsi="Arial" w:cs="Arial"/>
          <w:color w:val="auto"/>
          <w:sz w:val="20"/>
          <w:szCs w:val="20"/>
          <w:lang w:val="en-US"/>
        </w:rPr>
        <w:t xml:space="preserve">increased confidence </w:t>
      </w:r>
      <w:r w:rsidR="0041459F">
        <w:rPr>
          <w:rFonts w:ascii="Arial" w:eastAsia="Times New Roman" w:hAnsi="Arial" w:cs="Arial"/>
          <w:color w:val="auto"/>
          <w:sz w:val="20"/>
          <w:szCs w:val="20"/>
          <w:lang w:val="en-US"/>
        </w:rPr>
        <w:t>at</w:t>
      </w:r>
      <w:r w:rsidRPr="0041459F">
        <w:rPr>
          <w:rFonts w:ascii="Arial" w:eastAsia="Times New Roman" w:hAnsi="Arial" w:cs="Arial"/>
          <w:color w:val="auto"/>
          <w:sz w:val="20"/>
          <w:szCs w:val="20"/>
          <w:lang w:val="en-US"/>
        </w:rPr>
        <w:t xml:space="preserve"> the Central Works Council that </w:t>
      </w:r>
      <w:r w:rsidR="00486CC0">
        <w:rPr>
          <w:rFonts w:ascii="Arial" w:eastAsia="Times New Roman" w:hAnsi="Arial" w:cs="Arial"/>
          <w:color w:val="auto"/>
          <w:sz w:val="20"/>
          <w:szCs w:val="20"/>
          <w:lang w:val="en-US"/>
        </w:rPr>
        <w:t>acquisition of TMG by</w:t>
      </w:r>
      <w:r w:rsidR="0041459F" w:rsidRPr="0041459F">
        <w:rPr>
          <w:rFonts w:ascii="Arial" w:eastAsia="Times New Roman" w:hAnsi="Arial" w:cs="Arial"/>
          <w:color w:val="auto"/>
          <w:sz w:val="20"/>
          <w:szCs w:val="20"/>
          <w:lang w:val="en-US"/>
        </w:rPr>
        <w:t xml:space="preserve"> Mediahuis will contribute to the recovery of TMG and its growths perspectives</w:t>
      </w:r>
      <w:r w:rsidRPr="0041459F">
        <w:rPr>
          <w:rFonts w:ascii="Arial" w:eastAsia="Times New Roman" w:hAnsi="Arial" w:cs="Arial"/>
          <w:color w:val="auto"/>
          <w:sz w:val="20"/>
          <w:szCs w:val="20"/>
          <w:lang w:val="en-US"/>
        </w:rPr>
        <w:t xml:space="preserve">, </w:t>
      </w:r>
      <w:r w:rsidR="0041459F">
        <w:rPr>
          <w:rFonts w:ascii="Arial" w:eastAsia="Times New Roman" w:hAnsi="Arial" w:cs="Arial"/>
          <w:color w:val="auto"/>
          <w:sz w:val="20"/>
          <w:szCs w:val="20"/>
          <w:lang w:val="en-US"/>
        </w:rPr>
        <w:t>also in the multi media space</w:t>
      </w:r>
      <w:r w:rsidRPr="0041459F">
        <w:rPr>
          <w:rFonts w:ascii="Arial" w:eastAsia="Times New Roman" w:hAnsi="Arial" w:cs="Arial"/>
          <w:color w:val="auto"/>
          <w:sz w:val="20"/>
          <w:szCs w:val="20"/>
          <w:lang w:val="en-US"/>
        </w:rPr>
        <w:t xml:space="preserve">. </w:t>
      </w:r>
      <w:r w:rsidR="006D66CE" w:rsidRPr="006D66CE">
        <w:rPr>
          <w:rStyle w:val="bumpedfont20"/>
          <w:rFonts w:ascii="Arial" w:eastAsiaTheme="minorHAnsi" w:hAnsi="Arial" w:cs="Arial"/>
          <w:color w:val="auto"/>
          <w:sz w:val="20"/>
          <w:szCs w:val="20"/>
          <w:bdr w:val="none" w:sz="0" w:space="0" w:color="auto"/>
          <w:lang w:val="en-GB"/>
        </w:rPr>
        <w:t xml:space="preserve">Having obtained the Central Works Council’s advice, the Works Council consultation procedure in respect of the Offer and all transactions </w:t>
      </w:r>
      <w:r>
        <w:rPr>
          <w:rStyle w:val="bumpedfont20"/>
          <w:rFonts w:ascii="Arial" w:eastAsiaTheme="minorHAnsi" w:hAnsi="Arial" w:cs="Arial"/>
          <w:color w:val="auto"/>
          <w:sz w:val="20"/>
          <w:szCs w:val="20"/>
          <w:bdr w:val="none" w:sz="0" w:space="0" w:color="auto"/>
          <w:lang w:val="en-GB"/>
        </w:rPr>
        <w:t>related thereto</w:t>
      </w:r>
      <w:r w:rsidR="006D66CE" w:rsidRPr="006D66CE">
        <w:rPr>
          <w:rStyle w:val="bumpedfont20"/>
          <w:rFonts w:ascii="Arial" w:eastAsiaTheme="minorHAnsi" w:hAnsi="Arial" w:cs="Arial"/>
          <w:color w:val="auto"/>
          <w:sz w:val="20"/>
          <w:szCs w:val="20"/>
          <w:bdr w:val="none" w:sz="0" w:space="0" w:color="auto"/>
          <w:lang w:val="en-GB"/>
        </w:rPr>
        <w:t xml:space="preserve">, has now been completed. </w:t>
      </w:r>
    </w:p>
    <w:p w14:paraId="693056C5" w14:textId="26C9A99B" w:rsidR="002A6D27" w:rsidRPr="000B10D8" w:rsidRDefault="002A6D27" w:rsidP="002A6D27">
      <w:pPr>
        <w:shd w:val="clear" w:color="auto" w:fill="FFFFFF"/>
        <w:spacing w:before="180" w:after="180" w:line="240" w:lineRule="auto"/>
        <w:rPr>
          <w:rFonts w:ascii="Arial" w:eastAsia="Times New Roman" w:hAnsi="Arial" w:cs="Arial"/>
          <w:color w:val="auto"/>
          <w:sz w:val="20"/>
          <w:szCs w:val="20"/>
          <w:lang w:val="en-US"/>
        </w:rPr>
      </w:pPr>
      <w:r w:rsidRPr="0041459F">
        <w:rPr>
          <w:rFonts w:ascii="Arial" w:eastAsia="Times New Roman" w:hAnsi="Arial" w:cs="Arial"/>
          <w:color w:val="auto"/>
          <w:sz w:val="20"/>
          <w:szCs w:val="20"/>
          <w:lang w:val="en-US"/>
        </w:rPr>
        <w:t>Ria Mul, Chairman of the Central Works</w:t>
      </w:r>
      <w:r w:rsidR="0041459F" w:rsidRPr="0041459F">
        <w:rPr>
          <w:rFonts w:ascii="Arial" w:eastAsia="Times New Roman" w:hAnsi="Arial" w:cs="Arial"/>
          <w:color w:val="auto"/>
          <w:sz w:val="20"/>
          <w:szCs w:val="20"/>
          <w:lang w:val="en-US"/>
        </w:rPr>
        <w:t xml:space="preserve"> C</w:t>
      </w:r>
      <w:r w:rsidRPr="0041459F">
        <w:rPr>
          <w:rFonts w:ascii="Arial" w:eastAsia="Times New Roman" w:hAnsi="Arial" w:cs="Arial"/>
          <w:color w:val="auto"/>
          <w:sz w:val="20"/>
          <w:szCs w:val="20"/>
          <w:lang w:val="en-US"/>
        </w:rPr>
        <w:t>ouncil: “</w:t>
      </w:r>
      <w:r w:rsidR="0041459F" w:rsidRPr="0041459F">
        <w:rPr>
          <w:rFonts w:ascii="Arial" w:eastAsia="Times New Roman" w:hAnsi="Arial" w:cs="Arial"/>
          <w:color w:val="auto"/>
          <w:sz w:val="20"/>
          <w:szCs w:val="20"/>
          <w:lang w:val="en-US"/>
        </w:rPr>
        <w:t>The Central Works Council has tried to make the connection wi</w:t>
      </w:r>
      <w:r w:rsidR="0041459F">
        <w:rPr>
          <w:rFonts w:ascii="Arial" w:eastAsia="Times New Roman" w:hAnsi="Arial" w:cs="Arial"/>
          <w:color w:val="auto"/>
          <w:sz w:val="20"/>
          <w:szCs w:val="20"/>
          <w:lang w:val="en-US"/>
        </w:rPr>
        <w:t xml:space="preserve">th all groups within TMG during the whole process. </w:t>
      </w:r>
      <w:r w:rsidR="0041459F" w:rsidRPr="0041459F">
        <w:rPr>
          <w:rFonts w:ascii="Arial" w:eastAsia="Times New Roman" w:hAnsi="Arial" w:cs="Arial"/>
          <w:color w:val="auto"/>
          <w:sz w:val="20"/>
          <w:szCs w:val="20"/>
          <w:lang w:val="en-US"/>
        </w:rPr>
        <w:t xml:space="preserve">The Central Works Council is convinced that its approach to enter into discussions and come to agreements based upon being well-informed </w:t>
      </w:r>
      <w:r w:rsidR="0041459F">
        <w:rPr>
          <w:rFonts w:ascii="Arial" w:eastAsia="Times New Roman" w:hAnsi="Arial" w:cs="Arial"/>
          <w:color w:val="auto"/>
          <w:sz w:val="20"/>
          <w:szCs w:val="20"/>
          <w:lang w:val="en-US"/>
        </w:rPr>
        <w:t xml:space="preserve">was the right approach. The Central Works Council has been focused on what was needed to turn TMG into a healthy company again. We have had to make difficult choices and deliberations, but we trust that this advice will contribute to a secure future for TMG and its employees. </w:t>
      </w:r>
      <w:r w:rsidR="0041459F" w:rsidRPr="000B10D8">
        <w:rPr>
          <w:rFonts w:ascii="Arial" w:eastAsia="Times New Roman" w:hAnsi="Arial" w:cs="Arial"/>
          <w:color w:val="auto"/>
          <w:sz w:val="20"/>
          <w:szCs w:val="20"/>
          <w:lang w:val="en-US"/>
        </w:rPr>
        <w:t xml:space="preserve">We hope that </w:t>
      </w:r>
      <w:r w:rsidR="000B10D8" w:rsidRPr="000B10D8">
        <w:rPr>
          <w:rFonts w:ascii="Arial" w:eastAsia="Times New Roman" w:hAnsi="Arial" w:cs="Arial"/>
          <w:color w:val="auto"/>
          <w:sz w:val="20"/>
          <w:szCs w:val="20"/>
          <w:lang w:val="en-US"/>
        </w:rPr>
        <w:t>it</w:t>
      </w:r>
      <w:r w:rsidR="0041459F" w:rsidRPr="000B10D8">
        <w:rPr>
          <w:rFonts w:ascii="Arial" w:eastAsia="Times New Roman" w:hAnsi="Arial" w:cs="Arial"/>
          <w:color w:val="auto"/>
          <w:sz w:val="20"/>
          <w:szCs w:val="20"/>
          <w:lang w:val="en-US"/>
        </w:rPr>
        <w:t xml:space="preserve"> will also contribute to the acceptance of th</w:t>
      </w:r>
      <w:r w:rsidR="000B10D8" w:rsidRPr="000B10D8">
        <w:rPr>
          <w:rFonts w:ascii="Arial" w:eastAsia="Times New Roman" w:hAnsi="Arial" w:cs="Arial"/>
          <w:color w:val="auto"/>
          <w:sz w:val="20"/>
          <w:szCs w:val="20"/>
          <w:lang w:val="en-US"/>
        </w:rPr>
        <w:t xml:space="preserve">e decision that will be made, </w:t>
      </w:r>
      <w:r w:rsidR="00486CC0">
        <w:rPr>
          <w:rFonts w:ascii="Arial" w:eastAsia="Times New Roman" w:hAnsi="Arial" w:cs="Arial"/>
          <w:color w:val="auto"/>
          <w:sz w:val="20"/>
          <w:szCs w:val="20"/>
          <w:lang w:val="en-US"/>
        </w:rPr>
        <w:t xml:space="preserve">will lead to </w:t>
      </w:r>
      <w:r w:rsidR="000B10D8" w:rsidRPr="000B10D8">
        <w:rPr>
          <w:rFonts w:ascii="Arial" w:eastAsia="Times New Roman" w:hAnsi="Arial" w:cs="Arial"/>
          <w:color w:val="auto"/>
          <w:sz w:val="20"/>
          <w:szCs w:val="20"/>
          <w:lang w:val="en-US"/>
        </w:rPr>
        <w:t>closing</w:t>
      </w:r>
      <w:r w:rsidR="00486CC0">
        <w:rPr>
          <w:rFonts w:ascii="Arial" w:eastAsia="Times New Roman" w:hAnsi="Arial" w:cs="Arial"/>
          <w:color w:val="auto"/>
          <w:sz w:val="20"/>
          <w:szCs w:val="20"/>
          <w:lang w:val="en-US"/>
        </w:rPr>
        <w:t xml:space="preserve"> of</w:t>
      </w:r>
      <w:r w:rsidR="000B10D8" w:rsidRPr="000B10D8">
        <w:rPr>
          <w:rFonts w:ascii="Arial" w:eastAsia="Times New Roman" w:hAnsi="Arial" w:cs="Arial"/>
          <w:color w:val="auto"/>
          <w:sz w:val="20"/>
          <w:szCs w:val="20"/>
          <w:lang w:val="en-US"/>
        </w:rPr>
        <w:t xml:space="preserve"> the ranks within TMG and be a starting point for a </w:t>
      </w:r>
      <w:r w:rsidR="006E0819">
        <w:rPr>
          <w:rFonts w:ascii="Arial" w:eastAsia="Times New Roman" w:hAnsi="Arial" w:cs="Arial"/>
          <w:color w:val="auto"/>
          <w:sz w:val="20"/>
          <w:szCs w:val="20"/>
          <w:lang w:val="en-US"/>
        </w:rPr>
        <w:t>solid</w:t>
      </w:r>
      <w:r w:rsidR="000B10D8" w:rsidRPr="000B10D8">
        <w:rPr>
          <w:rFonts w:ascii="Arial" w:eastAsia="Times New Roman" w:hAnsi="Arial" w:cs="Arial"/>
          <w:color w:val="auto"/>
          <w:sz w:val="20"/>
          <w:szCs w:val="20"/>
          <w:lang w:val="en-US"/>
        </w:rPr>
        <w:t xml:space="preserve"> future</w:t>
      </w:r>
      <w:r w:rsidRPr="000B10D8">
        <w:rPr>
          <w:rFonts w:ascii="Arial" w:eastAsia="Times New Roman" w:hAnsi="Arial" w:cs="Arial"/>
          <w:color w:val="auto"/>
          <w:sz w:val="20"/>
          <w:szCs w:val="20"/>
          <w:lang w:val="en-US"/>
        </w:rPr>
        <w:t>.”</w:t>
      </w:r>
    </w:p>
    <w:p w14:paraId="037E3192" w14:textId="7A799971" w:rsidR="006D66CE" w:rsidRPr="007550E6" w:rsidRDefault="000B10D8" w:rsidP="000B10D8">
      <w:pPr>
        <w:shd w:val="clear" w:color="auto" w:fill="FFFFFF"/>
        <w:spacing w:before="180" w:after="180" w:line="240" w:lineRule="auto"/>
        <w:rPr>
          <w:rStyle w:val="bumpedfont20"/>
          <w:rFonts w:ascii="Arial" w:eastAsiaTheme="minorHAnsi" w:hAnsi="Arial" w:cs="Arial"/>
          <w:color w:val="auto"/>
          <w:sz w:val="20"/>
          <w:szCs w:val="20"/>
          <w:bdr w:val="none" w:sz="0" w:space="0" w:color="auto"/>
          <w:lang w:val="en-US"/>
        </w:rPr>
      </w:pPr>
      <w:r>
        <w:rPr>
          <w:rFonts w:ascii="Arial" w:eastAsia="Times New Roman" w:hAnsi="Arial" w:cs="Arial"/>
          <w:color w:val="auto"/>
          <w:sz w:val="20"/>
          <w:szCs w:val="20"/>
          <w:lang w:val="en-US"/>
        </w:rPr>
        <w:t>Further announcements will be made if and when required.</w:t>
      </w:r>
    </w:p>
    <w:p w14:paraId="22B2D755" w14:textId="77777777" w:rsidR="006D66CE" w:rsidRPr="005C54FD" w:rsidRDefault="006D66CE" w:rsidP="006D66CE">
      <w:pPr>
        <w:spacing w:after="0" w:line="260" w:lineRule="atLeast"/>
        <w:jc w:val="both"/>
        <w:rPr>
          <w:rFonts w:ascii="Arial" w:eastAsia="SimSun" w:hAnsi="Arial" w:cs="Arial"/>
          <w:i/>
          <w:sz w:val="20"/>
          <w:szCs w:val="20"/>
          <w:lang w:val="en-GB"/>
        </w:rPr>
      </w:pPr>
      <w:r w:rsidRPr="005C54FD">
        <w:rPr>
          <w:rFonts w:ascii="Arial" w:eastAsia="SimSun" w:hAnsi="Arial" w:cs="Arial"/>
          <w:i/>
          <w:sz w:val="20"/>
          <w:szCs w:val="20"/>
          <w:lang w:val="en-GB"/>
        </w:rPr>
        <w:t xml:space="preserve">This is a public announcement by Telegraaf Media Groep N.V. pursuant to section 17 paragraph 1 of the European Market Abuse Regulation (596/2014). </w:t>
      </w:r>
    </w:p>
    <w:p w14:paraId="41FBA19C" w14:textId="77777777" w:rsidR="006D66CE" w:rsidRPr="005C54FD" w:rsidRDefault="006D66CE" w:rsidP="006D66CE">
      <w:pPr>
        <w:pStyle w:val="Geenafstand"/>
        <w:spacing w:after="0" w:line="240" w:lineRule="auto"/>
        <w:jc w:val="both"/>
        <w:rPr>
          <w:b/>
          <w:iCs/>
          <w:sz w:val="16"/>
          <w:szCs w:val="16"/>
          <w:lang w:val="en-GB"/>
        </w:rPr>
      </w:pPr>
    </w:p>
    <w:p w14:paraId="6D73AD51" w14:textId="77777777" w:rsidR="006D66CE" w:rsidRPr="005C54FD" w:rsidRDefault="006D66CE" w:rsidP="006D66CE">
      <w:pPr>
        <w:pStyle w:val="Geenafstand"/>
        <w:spacing w:after="0" w:line="240" w:lineRule="auto"/>
        <w:jc w:val="both"/>
        <w:rPr>
          <w:b/>
          <w:iCs/>
          <w:sz w:val="16"/>
          <w:szCs w:val="16"/>
          <w:lang w:val="en-GB"/>
        </w:rPr>
      </w:pPr>
      <w:r w:rsidRPr="005C54FD">
        <w:rPr>
          <w:b/>
          <w:iCs/>
          <w:sz w:val="16"/>
          <w:szCs w:val="16"/>
          <w:lang w:val="en-GB"/>
        </w:rPr>
        <w:t xml:space="preserve">About Telegraaf Media Groep </w:t>
      </w:r>
    </w:p>
    <w:p w14:paraId="09CCFFDB" w14:textId="77777777" w:rsidR="006D66CE" w:rsidRPr="005F1FC2" w:rsidRDefault="006D66CE" w:rsidP="006D66CE">
      <w:pPr>
        <w:pStyle w:val="Geenafstand"/>
        <w:spacing w:after="0" w:line="240" w:lineRule="auto"/>
        <w:jc w:val="both"/>
        <w:rPr>
          <w:iCs/>
          <w:sz w:val="16"/>
          <w:szCs w:val="16"/>
          <w:u w:val="single"/>
          <w:lang w:val="en-GB"/>
        </w:rPr>
      </w:pPr>
      <w:r w:rsidRPr="005C54FD">
        <w:rPr>
          <w:iCs/>
          <w:sz w:val="16"/>
          <w:szCs w:val="16"/>
          <w:lang w:val="en-GB"/>
        </w:rPr>
        <w:t>Telegraaf Media Groep N.V. (TMG) is one of the largest</w:t>
      </w:r>
      <w:r>
        <w:rPr>
          <w:iCs/>
          <w:sz w:val="16"/>
          <w:szCs w:val="16"/>
          <w:lang w:val="en-GB"/>
        </w:rPr>
        <w:t xml:space="preserve"> Dutch media companies</w:t>
      </w:r>
      <w:r w:rsidRPr="005C54FD">
        <w:rPr>
          <w:iCs/>
          <w:sz w:val="16"/>
          <w:szCs w:val="16"/>
          <w:lang w:val="en-GB"/>
        </w:rPr>
        <w:t xml:space="preserve">, with strong brands such as De Telegraaf, DFT, Telesport, Metro, Autovisie, Privé and VROUW; regional dailies such as </w:t>
      </w:r>
      <w:r>
        <w:rPr>
          <w:iCs/>
          <w:sz w:val="16"/>
          <w:szCs w:val="16"/>
          <w:lang w:val="en-GB"/>
        </w:rPr>
        <w:t xml:space="preserve">Noordhollands Dagblad and </w:t>
      </w:r>
      <w:r w:rsidRPr="005C54FD">
        <w:rPr>
          <w:iCs/>
          <w:sz w:val="16"/>
          <w:szCs w:val="16"/>
          <w:lang w:val="en-GB"/>
        </w:rPr>
        <w:t>Gooi- en Eemlander; digital brands such as GeenStijl, Dumpert and Gaspedaal; Classic FM and – through a s</w:t>
      </w:r>
      <w:r>
        <w:rPr>
          <w:iCs/>
          <w:sz w:val="16"/>
          <w:szCs w:val="16"/>
          <w:lang w:val="en-GB"/>
        </w:rPr>
        <w:t>trategic collaboration</w:t>
      </w:r>
      <w:r w:rsidRPr="005C54FD">
        <w:rPr>
          <w:iCs/>
          <w:sz w:val="16"/>
          <w:szCs w:val="16"/>
          <w:lang w:val="en-GB"/>
        </w:rPr>
        <w:t xml:space="preserve"> – national radio stations Sky Radio, Radio Veronica, Radio 538 and Radio 10. We also have dozens of other brands and titles that focus on providing local news, entertainment or e-commerce (e.g., GroupDeal). Through Keesing Media Group, we are market leader in Europe in the field of puzzle magazines and digital puzzles. It is TMG’s mission to provide consumers with high-quality, personalised and relevant news, sport and entertainment 24 hours a day, 7 days a week, via any available form of distribution. For more information about TMG, go to </w:t>
      </w:r>
      <w:hyperlink r:id="rId8" w:history="1">
        <w:r w:rsidRPr="005F1FC2">
          <w:rPr>
            <w:rStyle w:val="Hyperlink"/>
            <w:iCs/>
            <w:sz w:val="16"/>
            <w:szCs w:val="16"/>
            <w:lang w:val="en-GB"/>
          </w:rPr>
          <w:t>www.tmg.nl</w:t>
        </w:r>
      </w:hyperlink>
      <w:r w:rsidRPr="005C54FD">
        <w:rPr>
          <w:iCs/>
          <w:sz w:val="16"/>
          <w:szCs w:val="16"/>
          <w:lang w:val="en-GB"/>
        </w:rPr>
        <w:t>.</w:t>
      </w:r>
    </w:p>
    <w:p w14:paraId="188018C0" w14:textId="77777777" w:rsidR="006D66CE" w:rsidRPr="005C54FD" w:rsidRDefault="006D66CE" w:rsidP="006D66CE">
      <w:pPr>
        <w:pStyle w:val="Geenafstand"/>
        <w:spacing w:after="0" w:line="240" w:lineRule="auto"/>
        <w:jc w:val="both"/>
        <w:rPr>
          <w:rFonts w:ascii="Arial" w:hAnsi="Arial"/>
          <w:b/>
          <w:bCs/>
          <w:sz w:val="16"/>
          <w:szCs w:val="18"/>
          <w:lang w:val="en-GB"/>
        </w:rPr>
      </w:pPr>
    </w:p>
    <w:p w14:paraId="05424D54" w14:textId="77777777" w:rsidR="006D66CE" w:rsidRPr="005C54FD" w:rsidRDefault="006D66CE" w:rsidP="006D66CE">
      <w:pPr>
        <w:pStyle w:val="Geenafstand"/>
        <w:spacing w:after="0" w:line="240" w:lineRule="auto"/>
        <w:jc w:val="both"/>
        <w:rPr>
          <w:rFonts w:ascii="Arial" w:eastAsia="Arial" w:hAnsi="Arial" w:cs="Arial"/>
          <w:b/>
          <w:bCs/>
          <w:sz w:val="16"/>
          <w:szCs w:val="18"/>
          <w:lang w:val="en-GB"/>
        </w:rPr>
      </w:pPr>
      <w:r w:rsidRPr="005C54FD">
        <w:rPr>
          <w:rFonts w:ascii="Arial" w:hAnsi="Arial"/>
          <w:b/>
          <w:bCs/>
          <w:sz w:val="16"/>
          <w:szCs w:val="18"/>
          <w:lang w:val="en-GB"/>
        </w:rPr>
        <w:t>NOT FOR PUBLICATION:</w:t>
      </w:r>
    </w:p>
    <w:p w14:paraId="5B9D3F3E" w14:textId="7BDEEE11" w:rsidR="006D66CE" w:rsidRDefault="006D66CE" w:rsidP="006D66CE">
      <w:pPr>
        <w:pStyle w:val="Geenafstand"/>
        <w:spacing w:after="0" w:line="240" w:lineRule="auto"/>
        <w:jc w:val="both"/>
        <w:rPr>
          <w:rFonts w:ascii="Arial" w:hAnsi="Arial"/>
          <w:sz w:val="16"/>
          <w:szCs w:val="18"/>
          <w:lang w:val="en-GB"/>
        </w:rPr>
      </w:pPr>
      <w:r w:rsidRPr="005C54FD">
        <w:rPr>
          <w:rFonts w:ascii="Arial" w:hAnsi="Arial"/>
          <w:sz w:val="16"/>
          <w:szCs w:val="18"/>
          <w:lang w:val="en-GB"/>
        </w:rPr>
        <w:t xml:space="preserve">For additional information please contact Mr. Martijn Jonker, Director Corporate Communications &amp; Investor Relations at </w:t>
      </w:r>
      <w:r>
        <w:rPr>
          <w:rFonts w:ascii="Arial" w:hAnsi="Arial"/>
          <w:sz w:val="16"/>
          <w:szCs w:val="18"/>
          <w:lang w:val="en-GB"/>
        </w:rPr>
        <w:br/>
      </w:r>
      <w:r w:rsidRPr="005C54FD">
        <w:rPr>
          <w:rFonts w:ascii="Arial" w:hAnsi="Arial"/>
          <w:sz w:val="16"/>
          <w:szCs w:val="18"/>
          <w:lang w:val="en-GB"/>
        </w:rPr>
        <w:t xml:space="preserve">+31 (0)6-52390449 or via e-mail: </w:t>
      </w:r>
      <w:hyperlink r:id="rId9" w:history="1">
        <w:r w:rsidRPr="005C54FD">
          <w:rPr>
            <w:rStyle w:val="Hyperlink"/>
            <w:rFonts w:ascii="Arial" w:hAnsi="Arial"/>
            <w:sz w:val="16"/>
            <w:szCs w:val="18"/>
            <w:lang w:val="en-GB"/>
          </w:rPr>
          <w:t>martijn.jonker@tmg.nl</w:t>
        </w:r>
      </w:hyperlink>
      <w:r w:rsidR="00910C60">
        <w:rPr>
          <w:rFonts w:ascii="Arial" w:hAnsi="Arial"/>
          <w:sz w:val="16"/>
          <w:szCs w:val="18"/>
          <w:lang w:val="en-GB"/>
        </w:rPr>
        <w:t xml:space="preserve"> or with Ria Mul, Chairman of the Central Works Council at +31 (0)6-51202108.</w:t>
      </w:r>
    </w:p>
    <w:p w14:paraId="34119CA3" w14:textId="77777777" w:rsidR="006D66CE" w:rsidRPr="006E0819" w:rsidRDefault="006D66CE" w:rsidP="00684913">
      <w:pPr>
        <w:pStyle w:val="Geenafstand"/>
        <w:spacing w:after="0" w:line="240" w:lineRule="auto"/>
        <w:jc w:val="both"/>
        <w:rPr>
          <w:rFonts w:ascii="Arial" w:hAnsi="Arial"/>
          <w:sz w:val="16"/>
          <w:szCs w:val="18"/>
          <w:lang w:val="en-US"/>
        </w:rPr>
      </w:pPr>
    </w:p>
    <w:sectPr w:rsidR="006D66CE" w:rsidRPr="006E0819" w:rsidSect="00D0280F">
      <w:headerReference w:type="default" r:id="rId10"/>
      <w:footerReference w:type="even" r:id="rId11"/>
      <w:footerReference w:type="default" r:id="rId12"/>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48F38" w14:textId="77777777" w:rsidR="00D64893" w:rsidRDefault="00D64893">
      <w:pPr>
        <w:spacing w:after="0" w:line="240" w:lineRule="auto"/>
      </w:pPr>
      <w:r>
        <w:separator/>
      </w:r>
    </w:p>
  </w:endnote>
  <w:endnote w:type="continuationSeparator" w:id="0">
    <w:p w14:paraId="6B3B2443" w14:textId="77777777" w:rsidR="00D64893" w:rsidRDefault="00D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CBAE" w14:textId="77777777" w:rsidR="00D0280F" w:rsidRDefault="00D0280F" w:rsidP="00D0280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3CC9640" w14:textId="77777777" w:rsidR="00D0280F" w:rsidRDefault="00D0280F" w:rsidP="00D0280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5DDE6" w14:textId="77777777" w:rsidR="00D0280F" w:rsidRDefault="00D0280F" w:rsidP="00D0280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D369A">
      <w:rPr>
        <w:rStyle w:val="Paginanummer"/>
        <w:noProof/>
      </w:rPr>
      <w:t>1</w:t>
    </w:r>
    <w:r>
      <w:rPr>
        <w:rStyle w:val="Paginanummer"/>
      </w:rPr>
      <w:fldChar w:fldCharType="end"/>
    </w:r>
  </w:p>
  <w:p w14:paraId="7A8E94D9" w14:textId="77777777" w:rsidR="00D0280F" w:rsidRDefault="00D0280F" w:rsidP="00D0280F">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C9301" w14:textId="77777777" w:rsidR="00D64893" w:rsidRDefault="00D64893">
      <w:pPr>
        <w:spacing w:after="0" w:line="240" w:lineRule="auto"/>
      </w:pPr>
      <w:r>
        <w:separator/>
      </w:r>
    </w:p>
  </w:footnote>
  <w:footnote w:type="continuationSeparator" w:id="0">
    <w:p w14:paraId="490AAF95" w14:textId="77777777" w:rsidR="00D64893" w:rsidRDefault="00D648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7F9E" w14:textId="77777777" w:rsidR="00D0280F" w:rsidRDefault="00D0280F">
    <w:pPr>
      <w:pStyle w:val="Koptekst"/>
      <w:tabs>
        <w:tab w:val="clear" w:pos="9072"/>
        <w:tab w:val="right" w:pos="9046"/>
      </w:tabs>
    </w:pPr>
    <w:r>
      <w:rPr>
        <w:noProof/>
      </w:rPr>
      <w:drawing>
        <wp:inline distT="0" distB="0" distL="0" distR="0" wp14:anchorId="2CC4F892" wp14:editId="1B80BCDA">
          <wp:extent cx="2999105" cy="539750"/>
          <wp:effectExtent l="0" t="0" r="0" b="0"/>
          <wp:docPr id="1073741825" name="officeArt object" descr="LOGO-TMG-XL_cmyk_15mm hoog.jpg"/>
          <wp:cNvGraphicFramePr/>
          <a:graphic xmlns:a="http://schemas.openxmlformats.org/drawingml/2006/main">
            <a:graphicData uri="http://schemas.openxmlformats.org/drawingml/2006/picture">
              <pic:pic xmlns:pic="http://schemas.openxmlformats.org/drawingml/2006/picture">
                <pic:nvPicPr>
                  <pic:cNvPr id="1073741825" name="LOGO-TMG-XL_cmyk_15mm hoog.jpeg" descr="LOGO-TMG-XL_cmyk_15mm hoog.jpg"/>
                  <pic:cNvPicPr>
                    <a:picLocks noChangeAspect="1"/>
                  </pic:cNvPicPr>
                </pic:nvPicPr>
                <pic:blipFill>
                  <a:blip r:embed="rId1"/>
                  <a:stretch>
                    <a:fillRect/>
                  </a:stretch>
                </pic:blipFill>
                <pic:spPr>
                  <a:xfrm>
                    <a:off x="0" y="0"/>
                    <a:ext cx="2999105" cy="539750"/>
                  </a:xfrm>
                  <a:prstGeom prst="rect">
                    <a:avLst/>
                  </a:prstGeom>
                  <a:ln w="12700">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4460E"/>
    <w:multiLevelType w:val="hybridMultilevel"/>
    <w:tmpl w:val="AF2CB044"/>
    <w:lvl w:ilvl="0" w:tplc="B5146DAE">
      <w:start w:val="1"/>
      <w:numFmt w:val="bullet"/>
      <w:lvlText w:val=""/>
      <w:lvlJc w:val="left"/>
      <w:pPr>
        <w:ind w:left="720" w:hanging="360"/>
      </w:pPr>
      <w:rPr>
        <w:rFonts w:ascii="Symbol" w:hAnsi="Symbol" w:hint="default"/>
      </w:rPr>
    </w:lvl>
    <w:lvl w:ilvl="1" w:tplc="365E1FAE" w:tentative="1">
      <w:start w:val="1"/>
      <w:numFmt w:val="bullet"/>
      <w:lvlText w:val="o"/>
      <w:lvlJc w:val="left"/>
      <w:pPr>
        <w:ind w:left="1440" w:hanging="360"/>
      </w:pPr>
      <w:rPr>
        <w:rFonts w:ascii="Courier New" w:hAnsi="Courier New" w:cs="Courier New" w:hint="default"/>
      </w:rPr>
    </w:lvl>
    <w:lvl w:ilvl="2" w:tplc="D3724380" w:tentative="1">
      <w:start w:val="1"/>
      <w:numFmt w:val="bullet"/>
      <w:lvlText w:val=""/>
      <w:lvlJc w:val="left"/>
      <w:pPr>
        <w:ind w:left="2160" w:hanging="360"/>
      </w:pPr>
      <w:rPr>
        <w:rFonts w:ascii="Wingdings" w:hAnsi="Wingdings" w:hint="default"/>
      </w:rPr>
    </w:lvl>
    <w:lvl w:ilvl="3" w:tplc="FD16D272" w:tentative="1">
      <w:start w:val="1"/>
      <w:numFmt w:val="bullet"/>
      <w:lvlText w:val=""/>
      <w:lvlJc w:val="left"/>
      <w:pPr>
        <w:ind w:left="2880" w:hanging="360"/>
      </w:pPr>
      <w:rPr>
        <w:rFonts w:ascii="Symbol" w:hAnsi="Symbol" w:hint="default"/>
      </w:rPr>
    </w:lvl>
    <w:lvl w:ilvl="4" w:tplc="E1DA0444" w:tentative="1">
      <w:start w:val="1"/>
      <w:numFmt w:val="bullet"/>
      <w:lvlText w:val="o"/>
      <w:lvlJc w:val="left"/>
      <w:pPr>
        <w:ind w:left="3600" w:hanging="360"/>
      </w:pPr>
      <w:rPr>
        <w:rFonts w:ascii="Courier New" w:hAnsi="Courier New" w:cs="Courier New" w:hint="default"/>
      </w:rPr>
    </w:lvl>
    <w:lvl w:ilvl="5" w:tplc="E3E8FEBE" w:tentative="1">
      <w:start w:val="1"/>
      <w:numFmt w:val="bullet"/>
      <w:lvlText w:val=""/>
      <w:lvlJc w:val="left"/>
      <w:pPr>
        <w:ind w:left="4320" w:hanging="360"/>
      </w:pPr>
      <w:rPr>
        <w:rFonts w:ascii="Wingdings" w:hAnsi="Wingdings" w:hint="default"/>
      </w:rPr>
    </w:lvl>
    <w:lvl w:ilvl="6" w:tplc="739243BC" w:tentative="1">
      <w:start w:val="1"/>
      <w:numFmt w:val="bullet"/>
      <w:lvlText w:val=""/>
      <w:lvlJc w:val="left"/>
      <w:pPr>
        <w:ind w:left="5040" w:hanging="360"/>
      </w:pPr>
      <w:rPr>
        <w:rFonts w:ascii="Symbol" w:hAnsi="Symbol" w:hint="default"/>
      </w:rPr>
    </w:lvl>
    <w:lvl w:ilvl="7" w:tplc="D3C0E9F4" w:tentative="1">
      <w:start w:val="1"/>
      <w:numFmt w:val="bullet"/>
      <w:lvlText w:val="o"/>
      <w:lvlJc w:val="left"/>
      <w:pPr>
        <w:ind w:left="5760" w:hanging="360"/>
      </w:pPr>
      <w:rPr>
        <w:rFonts w:ascii="Courier New" w:hAnsi="Courier New" w:cs="Courier New" w:hint="default"/>
      </w:rPr>
    </w:lvl>
    <w:lvl w:ilvl="8" w:tplc="E6F4A5E2" w:tentative="1">
      <w:start w:val="1"/>
      <w:numFmt w:val="bullet"/>
      <w:lvlText w:val=""/>
      <w:lvlJc w:val="left"/>
      <w:pPr>
        <w:ind w:left="6480" w:hanging="360"/>
      </w:pPr>
      <w:rPr>
        <w:rFonts w:ascii="Wingdings" w:hAnsi="Wingdings" w:hint="default"/>
      </w:rPr>
    </w:lvl>
  </w:abstractNum>
  <w:abstractNum w:abstractNumId="1">
    <w:nsid w:val="355A7C26"/>
    <w:multiLevelType w:val="hybridMultilevel"/>
    <w:tmpl w:val="DC08CD60"/>
    <w:lvl w:ilvl="0" w:tplc="BBAE8CB8">
      <w:numFmt w:val="bullet"/>
      <w:lvlText w:val="-"/>
      <w:lvlJc w:val="left"/>
      <w:pPr>
        <w:ind w:left="720" w:hanging="360"/>
      </w:pPr>
      <w:rPr>
        <w:rFonts w:ascii="Arial" w:eastAsia="Calibri" w:hAnsi="Arial" w:cs="Arial" w:hint="default"/>
      </w:rPr>
    </w:lvl>
    <w:lvl w:ilvl="1" w:tplc="10527008" w:tentative="1">
      <w:start w:val="1"/>
      <w:numFmt w:val="bullet"/>
      <w:lvlText w:val="o"/>
      <w:lvlJc w:val="left"/>
      <w:pPr>
        <w:ind w:left="1440" w:hanging="360"/>
      </w:pPr>
      <w:rPr>
        <w:rFonts w:ascii="Courier New" w:hAnsi="Courier New" w:cs="Courier New" w:hint="default"/>
      </w:rPr>
    </w:lvl>
    <w:lvl w:ilvl="2" w:tplc="572823A4" w:tentative="1">
      <w:start w:val="1"/>
      <w:numFmt w:val="bullet"/>
      <w:lvlText w:val=""/>
      <w:lvlJc w:val="left"/>
      <w:pPr>
        <w:ind w:left="2160" w:hanging="360"/>
      </w:pPr>
      <w:rPr>
        <w:rFonts w:ascii="Wingdings" w:hAnsi="Wingdings" w:hint="default"/>
      </w:rPr>
    </w:lvl>
    <w:lvl w:ilvl="3" w:tplc="8E8297CE" w:tentative="1">
      <w:start w:val="1"/>
      <w:numFmt w:val="bullet"/>
      <w:lvlText w:val=""/>
      <w:lvlJc w:val="left"/>
      <w:pPr>
        <w:ind w:left="2880" w:hanging="360"/>
      </w:pPr>
      <w:rPr>
        <w:rFonts w:ascii="Symbol" w:hAnsi="Symbol" w:hint="default"/>
      </w:rPr>
    </w:lvl>
    <w:lvl w:ilvl="4" w:tplc="52F4DFF4" w:tentative="1">
      <w:start w:val="1"/>
      <w:numFmt w:val="bullet"/>
      <w:lvlText w:val="o"/>
      <w:lvlJc w:val="left"/>
      <w:pPr>
        <w:ind w:left="3600" w:hanging="360"/>
      </w:pPr>
      <w:rPr>
        <w:rFonts w:ascii="Courier New" w:hAnsi="Courier New" w:cs="Courier New" w:hint="default"/>
      </w:rPr>
    </w:lvl>
    <w:lvl w:ilvl="5" w:tplc="55143BB8" w:tentative="1">
      <w:start w:val="1"/>
      <w:numFmt w:val="bullet"/>
      <w:lvlText w:val=""/>
      <w:lvlJc w:val="left"/>
      <w:pPr>
        <w:ind w:left="4320" w:hanging="360"/>
      </w:pPr>
      <w:rPr>
        <w:rFonts w:ascii="Wingdings" w:hAnsi="Wingdings" w:hint="default"/>
      </w:rPr>
    </w:lvl>
    <w:lvl w:ilvl="6" w:tplc="69880A48" w:tentative="1">
      <w:start w:val="1"/>
      <w:numFmt w:val="bullet"/>
      <w:lvlText w:val=""/>
      <w:lvlJc w:val="left"/>
      <w:pPr>
        <w:ind w:left="5040" w:hanging="360"/>
      </w:pPr>
      <w:rPr>
        <w:rFonts w:ascii="Symbol" w:hAnsi="Symbol" w:hint="default"/>
      </w:rPr>
    </w:lvl>
    <w:lvl w:ilvl="7" w:tplc="A99EB4F6" w:tentative="1">
      <w:start w:val="1"/>
      <w:numFmt w:val="bullet"/>
      <w:lvlText w:val="o"/>
      <w:lvlJc w:val="left"/>
      <w:pPr>
        <w:ind w:left="5760" w:hanging="360"/>
      </w:pPr>
      <w:rPr>
        <w:rFonts w:ascii="Courier New" w:hAnsi="Courier New" w:cs="Courier New" w:hint="default"/>
      </w:rPr>
    </w:lvl>
    <w:lvl w:ilvl="8" w:tplc="D07A8A82" w:tentative="1">
      <w:start w:val="1"/>
      <w:numFmt w:val="bullet"/>
      <w:lvlText w:val=""/>
      <w:lvlJc w:val="left"/>
      <w:pPr>
        <w:ind w:left="6480" w:hanging="360"/>
      </w:pPr>
      <w:rPr>
        <w:rFonts w:ascii="Wingdings" w:hAnsi="Wingdings" w:hint="default"/>
      </w:rPr>
    </w:lvl>
  </w:abstractNum>
  <w:abstractNum w:abstractNumId="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
    <w:nsid w:val="4CFA6A63"/>
    <w:multiLevelType w:val="hybridMultilevel"/>
    <w:tmpl w:val="A78EA5A4"/>
    <w:lvl w:ilvl="0" w:tplc="82268D9A">
      <w:start w:val="1"/>
      <w:numFmt w:val="bullet"/>
      <w:lvlText w:val=""/>
      <w:lvlJc w:val="left"/>
      <w:pPr>
        <w:ind w:left="720" w:hanging="360"/>
      </w:pPr>
      <w:rPr>
        <w:rFonts w:ascii="Symbol" w:hAnsi="Symbol" w:hint="default"/>
      </w:rPr>
    </w:lvl>
    <w:lvl w:ilvl="1" w:tplc="F152767E" w:tentative="1">
      <w:start w:val="1"/>
      <w:numFmt w:val="bullet"/>
      <w:lvlText w:val="o"/>
      <w:lvlJc w:val="left"/>
      <w:pPr>
        <w:ind w:left="1440" w:hanging="360"/>
      </w:pPr>
      <w:rPr>
        <w:rFonts w:ascii="Courier New" w:hAnsi="Courier New" w:cs="Courier New" w:hint="default"/>
      </w:rPr>
    </w:lvl>
    <w:lvl w:ilvl="2" w:tplc="47747FEE" w:tentative="1">
      <w:start w:val="1"/>
      <w:numFmt w:val="bullet"/>
      <w:lvlText w:val=""/>
      <w:lvlJc w:val="left"/>
      <w:pPr>
        <w:ind w:left="2160" w:hanging="360"/>
      </w:pPr>
      <w:rPr>
        <w:rFonts w:ascii="Wingdings" w:hAnsi="Wingdings" w:hint="default"/>
      </w:rPr>
    </w:lvl>
    <w:lvl w:ilvl="3" w:tplc="59D22558">
      <w:start w:val="1"/>
      <w:numFmt w:val="bullet"/>
      <w:lvlText w:val=""/>
      <w:lvlJc w:val="left"/>
      <w:pPr>
        <w:ind w:left="2880" w:hanging="360"/>
      </w:pPr>
      <w:rPr>
        <w:rFonts w:ascii="Symbol" w:hAnsi="Symbol" w:hint="default"/>
      </w:rPr>
    </w:lvl>
    <w:lvl w:ilvl="4" w:tplc="1AF201E8" w:tentative="1">
      <w:start w:val="1"/>
      <w:numFmt w:val="bullet"/>
      <w:lvlText w:val="o"/>
      <w:lvlJc w:val="left"/>
      <w:pPr>
        <w:ind w:left="3600" w:hanging="360"/>
      </w:pPr>
      <w:rPr>
        <w:rFonts w:ascii="Courier New" w:hAnsi="Courier New" w:cs="Courier New" w:hint="default"/>
      </w:rPr>
    </w:lvl>
    <w:lvl w:ilvl="5" w:tplc="64A81338" w:tentative="1">
      <w:start w:val="1"/>
      <w:numFmt w:val="bullet"/>
      <w:lvlText w:val=""/>
      <w:lvlJc w:val="left"/>
      <w:pPr>
        <w:ind w:left="4320" w:hanging="360"/>
      </w:pPr>
      <w:rPr>
        <w:rFonts w:ascii="Wingdings" w:hAnsi="Wingdings" w:hint="default"/>
      </w:rPr>
    </w:lvl>
    <w:lvl w:ilvl="6" w:tplc="9A66A424" w:tentative="1">
      <w:start w:val="1"/>
      <w:numFmt w:val="bullet"/>
      <w:lvlText w:val=""/>
      <w:lvlJc w:val="left"/>
      <w:pPr>
        <w:ind w:left="5040" w:hanging="360"/>
      </w:pPr>
      <w:rPr>
        <w:rFonts w:ascii="Symbol" w:hAnsi="Symbol" w:hint="default"/>
      </w:rPr>
    </w:lvl>
    <w:lvl w:ilvl="7" w:tplc="78025976" w:tentative="1">
      <w:start w:val="1"/>
      <w:numFmt w:val="bullet"/>
      <w:lvlText w:val="o"/>
      <w:lvlJc w:val="left"/>
      <w:pPr>
        <w:ind w:left="5760" w:hanging="360"/>
      </w:pPr>
      <w:rPr>
        <w:rFonts w:ascii="Courier New" w:hAnsi="Courier New" w:cs="Courier New" w:hint="default"/>
      </w:rPr>
    </w:lvl>
    <w:lvl w:ilvl="8" w:tplc="680AA5C6" w:tentative="1">
      <w:start w:val="1"/>
      <w:numFmt w:val="bullet"/>
      <w:lvlText w:val=""/>
      <w:lvlJc w:val="left"/>
      <w:pPr>
        <w:ind w:left="6480" w:hanging="360"/>
      </w:pPr>
      <w:rPr>
        <w:rFonts w:ascii="Wingdings" w:hAnsi="Wingdings" w:hint="default"/>
      </w:rPr>
    </w:lvl>
  </w:abstractNum>
  <w:abstractNum w:abstractNumId="4">
    <w:nsid w:val="52AB3B9F"/>
    <w:multiLevelType w:val="hybridMultilevel"/>
    <w:tmpl w:val="F29A8356"/>
    <w:lvl w:ilvl="0" w:tplc="53C29D3C">
      <w:start w:val="1"/>
      <w:numFmt w:val="bullet"/>
      <w:lvlText w:val=""/>
      <w:lvlJc w:val="left"/>
      <w:pPr>
        <w:ind w:left="773" w:hanging="360"/>
      </w:pPr>
      <w:rPr>
        <w:rFonts w:ascii="Symbol" w:hAnsi="Symbol" w:hint="default"/>
      </w:rPr>
    </w:lvl>
    <w:lvl w:ilvl="1" w:tplc="9EACBE64" w:tentative="1">
      <w:start w:val="1"/>
      <w:numFmt w:val="bullet"/>
      <w:lvlText w:val="o"/>
      <w:lvlJc w:val="left"/>
      <w:pPr>
        <w:ind w:left="1493" w:hanging="360"/>
      </w:pPr>
      <w:rPr>
        <w:rFonts w:ascii="Courier New" w:hAnsi="Courier New" w:cs="Courier New" w:hint="default"/>
      </w:rPr>
    </w:lvl>
    <w:lvl w:ilvl="2" w:tplc="78F60A9C" w:tentative="1">
      <w:start w:val="1"/>
      <w:numFmt w:val="bullet"/>
      <w:lvlText w:val=""/>
      <w:lvlJc w:val="left"/>
      <w:pPr>
        <w:ind w:left="2213" w:hanging="360"/>
      </w:pPr>
      <w:rPr>
        <w:rFonts w:ascii="Wingdings" w:hAnsi="Wingdings" w:hint="default"/>
      </w:rPr>
    </w:lvl>
    <w:lvl w:ilvl="3" w:tplc="68D09216" w:tentative="1">
      <w:start w:val="1"/>
      <w:numFmt w:val="bullet"/>
      <w:lvlText w:val=""/>
      <w:lvlJc w:val="left"/>
      <w:pPr>
        <w:ind w:left="2933" w:hanging="360"/>
      </w:pPr>
      <w:rPr>
        <w:rFonts w:ascii="Symbol" w:hAnsi="Symbol" w:hint="default"/>
      </w:rPr>
    </w:lvl>
    <w:lvl w:ilvl="4" w:tplc="C5224CDE" w:tentative="1">
      <w:start w:val="1"/>
      <w:numFmt w:val="bullet"/>
      <w:lvlText w:val="o"/>
      <w:lvlJc w:val="left"/>
      <w:pPr>
        <w:ind w:left="3653" w:hanging="360"/>
      </w:pPr>
      <w:rPr>
        <w:rFonts w:ascii="Courier New" w:hAnsi="Courier New" w:cs="Courier New" w:hint="default"/>
      </w:rPr>
    </w:lvl>
    <w:lvl w:ilvl="5" w:tplc="66204A40" w:tentative="1">
      <w:start w:val="1"/>
      <w:numFmt w:val="bullet"/>
      <w:lvlText w:val=""/>
      <w:lvlJc w:val="left"/>
      <w:pPr>
        <w:ind w:left="4373" w:hanging="360"/>
      </w:pPr>
      <w:rPr>
        <w:rFonts w:ascii="Wingdings" w:hAnsi="Wingdings" w:hint="default"/>
      </w:rPr>
    </w:lvl>
    <w:lvl w:ilvl="6" w:tplc="C70C926A" w:tentative="1">
      <w:start w:val="1"/>
      <w:numFmt w:val="bullet"/>
      <w:lvlText w:val=""/>
      <w:lvlJc w:val="left"/>
      <w:pPr>
        <w:ind w:left="5093" w:hanging="360"/>
      </w:pPr>
      <w:rPr>
        <w:rFonts w:ascii="Symbol" w:hAnsi="Symbol" w:hint="default"/>
      </w:rPr>
    </w:lvl>
    <w:lvl w:ilvl="7" w:tplc="6EC63910" w:tentative="1">
      <w:start w:val="1"/>
      <w:numFmt w:val="bullet"/>
      <w:lvlText w:val="o"/>
      <w:lvlJc w:val="left"/>
      <w:pPr>
        <w:ind w:left="5813" w:hanging="360"/>
      </w:pPr>
      <w:rPr>
        <w:rFonts w:ascii="Courier New" w:hAnsi="Courier New" w:cs="Courier New" w:hint="default"/>
      </w:rPr>
    </w:lvl>
    <w:lvl w:ilvl="8" w:tplc="69FA19D2" w:tentative="1">
      <w:start w:val="1"/>
      <w:numFmt w:val="bullet"/>
      <w:lvlText w:val=""/>
      <w:lvlJc w:val="left"/>
      <w:pPr>
        <w:ind w:left="6533" w:hanging="360"/>
      </w:pPr>
      <w:rPr>
        <w:rFonts w:ascii="Wingdings" w:hAnsi="Wingdings" w:hint="default"/>
      </w:rPr>
    </w:lvl>
  </w:abstractNum>
  <w:abstractNum w:abstractNumId="5">
    <w:nsid w:val="65E95FA3"/>
    <w:multiLevelType w:val="hybridMultilevel"/>
    <w:tmpl w:val="459A983E"/>
    <w:lvl w:ilvl="0" w:tplc="A428012C">
      <w:numFmt w:val="bullet"/>
      <w:lvlText w:val="-"/>
      <w:lvlJc w:val="left"/>
      <w:pPr>
        <w:ind w:left="720" w:hanging="360"/>
      </w:pPr>
      <w:rPr>
        <w:rFonts w:ascii="Arial" w:eastAsia="Times New Roman" w:hAnsi="Arial" w:cs="Arial" w:hint="default"/>
      </w:rPr>
    </w:lvl>
    <w:lvl w:ilvl="1" w:tplc="7204A232" w:tentative="1">
      <w:start w:val="1"/>
      <w:numFmt w:val="bullet"/>
      <w:lvlText w:val="o"/>
      <w:lvlJc w:val="left"/>
      <w:pPr>
        <w:ind w:left="1440" w:hanging="360"/>
      </w:pPr>
      <w:rPr>
        <w:rFonts w:ascii="Courier New" w:hAnsi="Courier New" w:cs="Courier New" w:hint="default"/>
      </w:rPr>
    </w:lvl>
    <w:lvl w:ilvl="2" w:tplc="FD4CE6B6" w:tentative="1">
      <w:start w:val="1"/>
      <w:numFmt w:val="bullet"/>
      <w:lvlText w:val=""/>
      <w:lvlJc w:val="left"/>
      <w:pPr>
        <w:ind w:left="2160" w:hanging="360"/>
      </w:pPr>
      <w:rPr>
        <w:rFonts w:ascii="Wingdings" w:hAnsi="Wingdings" w:hint="default"/>
      </w:rPr>
    </w:lvl>
    <w:lvl w:ilvl="3" w:tplc="883E4B70" w:tentative="1">
      <w:start w:val="1"/>
      <w:numFmt w:val="bullet"/>
      <w:lvlText w:val=""/>
      <w:lvlJc w:val="left"/>
      <w:pPr>
        <w:ind w:left="2880" w:hanging="360"/>
      </w:pPr>
      <w:rPr>
        <w:rFonts w:ascii="Symbol" w:hAnsi="Symbol" w:hint="default"/>
      </w:rPr>
    </w:lvl>
    <w:lvl w:ilvl="4" w:tplc="92EC156E" w:tentative="1">
      <w:start w:val="1"/>
      <w:numFmt w:val="bullet"/>
      <w:lvlText w:val="o"/>
      <w:lvlJc w:val="left"/>
      <w:pPr>
        <w:ind w:left="3600" w:hanging="360"/>
      </w:pPr>
      <w:rPr>
        <w:rFonts w:ascii="Courier New" w:hAnsi="Courier New" w:cs="Courier New" w:hint="default"/>
      </w:rPr>
    </w:lvl>
    <w:lvl w:ilvl="5" w:tplc="8320E514" w:tentative="1">
      <w:start w:val="1"/>
      <w:numFmt w:val="bullet"/>
      <w:lvlText w:val=""/>
      <w:lvlJc w:val="left"/>
      <w:pPr>
        <w:ind w:left="4320" w:hanging="360"/>
      </w:pPr>
      <w:rPr>
        <w:rFonts w:ascii="Wingdings" w:hAnsi="Wingdings" w:hint="default"/>
      </w:rPr>
    </w:lvl>
    <w:lvl w:ilvl="6" w:tplc="C2328618" w:tentative="1">
      <w:start w:val="1"/>
      <w:numFmt w:val="bullet"/>
      <w:lvlText w:val=""/>
      <w:lvlJc w:val="left"/>
      <w:pPr>
        <w:ind w:left="5040" w:hanging="360"/>
      </w:pPr>
      <w:rPr>
        <w:rFonts w:ascii="Symbol" w:hAnsi="Symbol" w:hint="default"/>
      </w:rPr>
    </w:lvl>
    <w:lvl w:ilvl="7" w:tplc="AFB08F00" w:tentative="1">
      <w:start w:val="1"/>
      <w:numFmt w:val="bullet"/>
      <w:lvlText w:val="o"/>
      <w:lvlJc w:val="left"/>
      <w:pPr>
        <w:ind w:left="5760" w:hanging="360"/>
      </w:pPr>
      <w:rPr>
        <w:rFonts w:ascii="Courier New" w:hAnsi="Courier New" w:cs="Courier New" w:hint="default"/>
      </w:rPr>
    </w:lvl>
    <w:lvl w:ilvl="8" w:tplc="9B4C4EAC"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3A"/>
    <w:rsid w:val="00024D72"/>
    <w:rsid w:val="000B10D8"/>
    <w:rsid w:val="000E7766"/>
    <w:rsid w:val="000F7E76"/>
    <w:rsid w:val="00135631"/>
    <w:rsid w:val="001463FB"/>
    <w:rsid w:val="001C76A8"/>
    <w:rsid w:val="001C7B18"/>
    <w:rsid w:val="001D369A"/>
    <w:rsid w:val="00273966"/>
    <w:rsid w:val="002A6D27"/>
    <w:rsid w:val="002E7722"/>
    <w:rsid w:val="00387444"/>
    <w:rsid w:val="0041459F"/>
    <w:rsid w:val="00460AD0"/>
    <w:rsid w:val="004667D8"/>
    <w:rsid w:val="004823FD"/>
    <w:rsid w:val="00483BAB"/>
    <w:rsid w:val="00486CC0"/>
    <w:rsid w:val="004B5AC5"/>
    <w:rsid w:val="00591677"/>
    <w:rsid w:val="005D2CAF"/>
    <w:rsid w:val="00684913"/>
    <w:rsid w:val="006A1B31"/>
    <w:rsid w:val="006B61C5"/>
    <w:rsid w:val="006D66CE"/>
    <w:rsid w:val="006E0819"/>
    <w:rsid w:val="006F0D7A"/>
    <w:rsid w:val="006F5CFC"/>
    <w:rsid w:val="007550E6"/>
    <w:rsid w:val="00805BCE"/>
    <w:rsid w:val="00836236"/>
    <w:rsid w:val="00857C9C"/>
    <w:rsid w:val="00910C60"/>
    <w:rsid w:val="009D573C"/>
    <w:rsid w:val="00A11903"/>
    <w:rsid w:val="00A2163A"/>
    <w:rsid w:val="00A91349"/>
    <w:rsid w:val="00B54FF7"/>
    <w:rsid w:val="00BA3D97"/>
    <w:rsid w:val="00D0280F"/>
    <w:rsid w:val="00D13BFA"/>
    <w:rsid w:val="00D64893"/>
    <w:rsid w:val="00D658D8"/>
    <w:rsid w:val="00E07FD3"/>
    <w:rsid w:val="00E17D0C"/>
    <w:rsid w:val="00E650C6"/>
    <w:rsid w:val="00F92421"/>
    <w:rsid w:val="00FC2180"/>
    <w:rsid w:val="00FF5E9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A0AE"/>
  <w15:docId w15:val="{8F7F0FE8-8EBB-48AE-9948-0DF89C9A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A25441"/>
    <w:pPr>
      <w:spacing w:after="200" w:line="276" w:lineRule="auto"/>
    </w:pPr>
    <w:rPr>
      <w:rFonts w:ascii="Calibri" w:eastAsia="Calibri" w:hAnsi="Calibri" w:cs="Calibri"/>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25441"/>
    <w:rPr>
      <w:u w:val="single"/>
    </w:rPr>
  </w:style>
  <w:style w:type="table" w:customStyle="1" w:styleId="TableNormal1">
    <w:name w:val="Table Normal1"/>
    <w:rsid w:val="00A25441"/>
    <w:tblPr>
      <w:tblInd w:w="0" w:type="dxa"/>
      <w:tblCellMar>
        <w:top w:w="0" w:type="dxa"/>
        <w:left w:w="0" w:type="dxa"/>
        <w:bottom w:w="0" w:type="dxa"/>
        <w:right w:w="0" w:type="dxa"/>
      </w:tblCellMar>
    </w:tblPr>
  </w:style>
  <w:style w:type="paragraph" w:styleId="Koptekst">
    <w:name w:val="header"/>
    <w:rsid w:val="00A25441"/>
    <w:pPr>
      <w:tabs>
        <w:tab w:val="center" w:pos="4536"/>
        <w:tab w:val="right" w:pos="9072"/>
      </w:tabs>
      <w:spacing w:after="200" w:line="276" w:lineRule="auto"/>
    </w:pPr>
    <w:rPr>
      <w:rFonts w:ascii="Calibri" w:eastAsia="Calibri" w:hAnsi="Calibri" w:cs="Calibri"/>
      <w:color w:val="000000"/>
      <w:sz w:val="24"/>
      <w:szCs w:val="24"/>
      <w:u w:color="000000"/>
    </w:rPr>
  </w:style>
  <w:style w:type="paragraph" w:customStyle="1" w:styleId="Kop-envoettekst">
    <w:name w:val="Kop- en voettekst"/>
    <w:rsid w:val="00A25441"/>
    <w:pPr>
      <w:tabs>
        <w:tab w:val="right" w:pos="9020"/>
      </w:tabs>
    </w:pPr>
    <w:rPr>
      <w:rFonts w:ascii="Helvetica" w:hAnsi="Helvetica" w:cs="Arial Unicode MS"/>
      <w:color w:val="000000"/>
      <w:sz w:val="24"/>
      <w:szCs w:val="24"/>
    </w:rPr>
  </w:style>
  <w:style w:type="paragraph" w:styleId="Geenafstand">
    <w:name w:val="No Spacing"/>
    <w:uiPriority w:val="1"/>
    <w:qFormat/>
    <w:rsid w:val="00A25441"/>
    <w:pPr>
      <w:spacing w:after="200" w:line="276" w:lineRule="auto"/>
    </w:pPr>
    <w:rPr>
      <w:rFonts w:ascii="Calibri" w:eastAsia="Calibri" w:hAnsi="Calibri" w:cs="Calibri"/>
      <w:color w:val="000000"/>
      <w:sz w:val="22"/>
      <w:szCs w:val="22"/>
      <w:u w:color="000000"/>
    </w:rPr>
  </w:style>
  <w:style w:type="paragraph" w:styleId="Ballontekst">
    <w:name w:val="Balloon Text"/>
    <w:basedOn w:val="Standaard"/>
    <w:link w:val="BallontekstTeken"/>
    <w:uiPriority w:val="99"/>
    <w:semiHidden/>
    <w:unhideWhenUsed/>
    <w:rsid w:val="00CE553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E5539"/>
    <w:rPr>
      <w:rFonts w:ascii="Tahoma" w:eastAsia="Calibri" w:hAnsi="Tahoma" w:cs="Tahoma"/>
      <w:color w:val="000000"/>
      <w:sz w:val="16"/>
      <w:szCs w:val="16"/>
      <w:u w:color="000000"/>
    </w:rPr>
  </w:style>
  <w:style w:type="character" w:styleId="Nadruk">
    <w:name w:val="Emphasis"/>
    <w:uiPriority w:val="20"/>
    <w:qFormat/>
    <w:rsid w:val="00FB337A"/>
    <w:rPr>
      <w:i/>
      <w:iCs/>
    </w:rPr>
  </w:style>
  <w:style w:type="character" w:styleId="Verwijzingopmerking">
    <w:name w:val="annotation reference"/>
    <w:basedOn w:val="Standaardalinea-lettertype"/>
    <w:uiPriority w:val="99"/>
    <w:semiHidden/>
    <w:unhideWhenUsed/>
    <w:rsid w:val="003B54E6"/>
    <w:rPr>
      <w:sz w:val="18"/>
      <w:szCs w:val="18"/>
    </w:rPr>
  </w:style>
  <w:style w:type="paragraph" w:styleId="Tekstopmerking">
    <w:name w:val="annotation text"/>
    <w:basedOn w:val="Standaard"/>
    <w:link w:val="TekstopmerkingTeken"/>
    <w:uiPriority w:val="99"/>
    <w:semiHidden/>
    <w:unhideWhenUsed/>
    <w:rsid w:val="003B54E6"/>
    <w:pPr>
      <w:spacing w:line="240" w:lineRule="auto"/>
    </w:pPr>
  </w:style>
  <w:style w:type="character" w:customStyle="1" w:styleId="TekstopmerkingTeken">
    <w:name w:val="Tekst opmerking Teken"/>
    <w:basedOn w:val="Standaardalinea-lettertype"/>
    <w:link w:val="Tekstopmerking"/>
    <w:uiPriority w:val="99"/>
    <w:semiHidden/>
    <w:rsid w:val="003B54E6"/>
    <w:rPr>
      <w:rFonts w:ascii="Calibri" w:eastAsia="Calibri" w:hAnsi="Calibri" w:cs="Calibri"/>
      <w:color w:val="000000"/>
      <w:sz w:val="24"/>
      <w:szCs w:val="24"/>
      <w:u w:color="000000"/>
    </w:rPr>
  </w:style>
  <w:style w:type="paragraph" w:styleId="Onderwerpvanopmerking">
    <w:name w:val="annotation subject"/>
    <w:basedOn w:val="Tekstopmerking"/>
    <w:next w:val="Tekstopmerking"/>
    <w:link w:val="OnderwerpvanopmerkingTeken"/>
    <w:uiPriority w:val="99"/>
    <w:semiHidden/>
    <w:unhideWhenUsed/>
    <w:rsid w:val="003B54E6"/>
    <w:rPr>
      <w:b/>
      <w:bCs/>
      <w:sz w:val="20"/>
      <w:szCs w:val="20"/>
    </w:rPr>
  </w:style>
  <w:style w:type="character" w:customStyle="1" w:styleId="OnderwerpvanopmerkingTeken">
    <w:name w:val="Onderwerp van opmerking Teken"/>
    <w:basedOn w:val="TekstopmerkingTeken"/>
    <w:link w:val="Onderwerpvanopmerking"/>
    <w:uiPriority w:val="99"/>
    <w:semiHidden/>
    <w:rsid w:val="003B54E6"/>
    <w:rPr>
      <w:rFonts w:ascii="Calibri" w:eastAsia="Calibri" w:hAnsi="Calibri" w:cs="Calibri"/>
      <w:b/>
      <w:bCs/>
      <w:color w:val="000000"/>
      <w:sz w:val="24"/>
      <w:szCs w:val="24"/>
      <w:u w:color="000000"/>
    </w:rPr>
  </w:style>
  <w:style w:type="character" w:styleId="GevolgdeHyperlink">
    <w:name w:val="FollowedHyperlink"/>
    <w:basedOn w:val="Standaardalinea-lettertype"/>
    <w:uiPriority w:val="99"/>
    <w:semiHidden/>
    <w:unhideWhenUsed/>
    <w:rsid w:val="00D21461"/>
    <w:rPr>
      <w:color w:val="FF00FF" w:themeColor="followedHyperlink"/>
      <w:u w:val="single"/>
    </w:rPr>
  </w:style>
  <w:style w:type="character" w:customStyle="1" w:styleId="apple-converted-space">
    <w:name w:val="apple-converted-space"/>
    <w:basedOn w:val="Standaardalinea-lettertype"/>
    <w:rsid w:val="003164AA"/>
  </w:style>
  <w:style w:type="paragraph" w:styleId="Voettekst">
    <w:name w:val="footer"/>
    <w:basedOn w:val="Standaard"/>
    <w:link w:val="VoettekstTeken"/>
    <w:uiPriority w:val="99"/>
    <w:unhideWhenUsed/>
    <w:rsid w:val="009F33A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F33A2"/>
    <w:rPr>
      <w:rFonts w:ascii="Calibri" w:eastAsia="Calibri" w:hAnsi="Calibri" w:cs="Calibri"/>
      <w:color w:val="000000"/>
      <w:sz w:val="24"/>
      <w:szCs w:val="24"/>
      <w:u w:color="000000"/>
    </w:rPr>
  </w:style>
  <w:style w:type="character" w:styleId="Paginanummer">
    <w:name w:val="page number"/>
    <w:basedOn w:val="Standaardalinea-lettertype"/>
    <w:uiPriority w:val="99"/>
    <w:semiHidden/>
    <w:unhideWhenUsed/>
    <w:rsid w:val="009F33A2"/>
  </w:style>
  <w:style w:type="paragraph" w:styleId="Lijstalinea">
    <w:name w:val="List Paragraph"/>
    <w:basedOn w:val="Standaard"/>
    <w:uiPriority w:val="34"/>
    <w:qFormat/>
    <w:rsid w:val="007E45BF"/>
    <w:pPr>
      <w:ind w:left="720"/>
      <w:contextualSpacing/>
    </w:pPr>
  </w:style>
  <w:style w:type="paragraph" w:customStyle="1" w:styleId="AODocTxt">
    <w:name w:val="AODocTxt"/>
    <w:basedOn w:val="Standaard"/>
    <w:rsid w:val="008F349E"/>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60" w:lineRule="atLeast"/>
      <w:jc w:val="both"/>
    </w:pPr>
    <w:rPr>
      <w:rFonts w:ascii="Times New Roman" w:eastAsia="SimSun" w:hAnsi="Times New Roman" w:cs="Times New Roman"/>
      <w:color w:val="auto"/>
      <w:sz w:val="22"/>
      <w:szCs w:val="22"/>
      <w:bdr w:val="none" w:sz="0" w:space="0" w:color="auto"/>
      <w:lang w:val="en-GB" w:eastAsia="en-US"/>
    </w:rPr>
  </w:style>
  <w:style w:type="paragraph" w:customStyle="1" w:styleId="AODocTxtL1">
    <w:name w:val="AODocTxtL1"/>
    <w:basedOn w:val="AODocTxt"/>
    <w:rsid w:val="008F349E"/>
    <w:pPr>
      <w:numPr>
        <w:ilvl w:val="1"/>
      </w:numPr>
    </w:pPr>
  </w:style>
  <w:style w:type="paragraph" w:customStyle="1" w:styleId="AODocTxtL2">
    <w:name w:val="AODocTxtL2"/>
    <w:basedOn w:val="AODocTxt"/>
    <w:rsid w:val="008F349E"/>
    <w:pPr>
      <w:numPr>
        <w:ilvl w:val="2"/>
      </w:numPr>
    </w:pPr>
  </w:style>
  <w:style w:type="paragraph" w:customStyle="1" w:styleId="AODocTxtL3">
    <w:name w:val="AODocTxtL3"/>
    <w:basedOn w:val="AODocTxt"/>
    <w:rsid w:val="008F349E"/>
    <w:pPr>
      <w:numPr>
        <w:ilvl w:val="3"/>
      </w:numPr>
    </w:pPr>
  </w:style>
  <w:style w:type="paragraph" w:customStyle="1" w:styleId="AODocTxtL4">
    <w:name w:val="AODocTxtL4"/>
    <w:basedOn w:val="AODocTxt"/>
    <w:rsid w:val="008F349E"/>
    <w:pPr>
      <w:numPr>
        <w:ilvl w:val="4"/>
      </w:numPr>
    </w:pPr>
  </w:style>
  <w:style w:type="paragraph" w:customStyle="1" w:styleId="AODocTxtL5">
    <w:name w:val="AODocTxtL5"/>
    <w:basedOn w:val="AODocTxt"/>
    <w:rsid w:val="008F349E"/>
    <w:pPr>
      <w:numPr>
        <w:ilvl w:val="5"/>
      </w:numPr>
    </w:pPr>
  </w:style>
  <w:style w:type="paragraph" w:customStyle="1" w:styleId="AODocTxtL6">
    <w:name w:val="AODocTxtL6"/>
    <w:basedOn w:val="AODocTxt"/>
    <w:rsid w:val="008F349E"/>
    <w:pPr>
      <w:numPr>
        <w:ilvl w:val="6"/>
      </w:numPr>
    </w:pPr>
  </w:style>
  <w:style w:type="paragraph" w:customStyle="1" w:styleId="AODocTxtL7">
    <w:name w:val="AODocTxtL7"/>
    <w:basedOn w:val="AODocTxt"/>
    <w:rsid w:val="008F349E"/>
    <w:pPr>
      <w:numPr>
        <w:ilvl w:val="7"/>
      </w:numPr>
    </w:pPr>
  </w:style>
  <w:style w:type="paragraph" w:customStyle="1" w:styleId="AODocTxtL8">
    <w:name w:val="AODocTxtL8"/>
    <w:basedOn w:val="AODocTxt"/>
    <w:rsid w:val="008F349E"/>
    <w:pPr>
      <w:numPr>
        <w:ilvl w:val="8"/>
      </w:numPr>
    </w:pPr>
  </w:style>
  <w:style w:type="paragraph" w:customStyle="1" w:styleId="AONormal">
    <w:name w:val="AONormal"/>
    <w:rsid w:val="00A73909"/>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pPr>
    <w:rPr>
      <w:rFonts w:eastAsiaTheme="minorHAnsi"/>
      <w:sz w:val="22"/>
      <w:szCs w:val="22"/>
      <w:bdr w:val="none" w:sz="0" w:space="0" w:color="auto"/>
      <w:lang w:val="en-GB" w:eastAsia="en-US"/>
    </w:rPr>
  </w:style>
  <w:style w:type="paragraph" w:styleId="Normaalweb">
    <w:name w:val="Normal (Web)"/>
    <w:basedOn w:val="Standaard"/>
    <w:uiPriority w:val="99"/>
    <w:semiHidden/>
    <w:unhideWhenUsed/>
    <w:rsid w:val="002C53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 w:type="paragraph" w:customStyle="1" w:styleId="s10">
    <w:name w:val="s10"/>
    <w:basedOn w:val="Standaard"/>
    <w:rsid w:val="006D66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bdr w:val="none" w:sz="0" w:space="0" w:color="auto"/>
    </w:rPr>
  </w:style>
  <w:style w:type="character" w:customStyle="1" w:styleId="bumpedfont20">
    <w:name w:val="bumpedfont20"/>
    <w:basedOn w:val="Standaardalinea-lettertype"/>
    <w:rsid w:val="006D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140529">
      <w:bodyDiv w:val="1"/>
      <w:marLeft w:val="0"/>
      <w:marRight w:val="0"/>
      <w:marTop w:val="0"/>
      <w:marBottom w:val="0"/>
      <w:divBdr>
        <w:top w:val="none" w:sz="0" w:space="0" w:color="auto"/>
        <w:left w:val="none" w:sz="0" w:space="0" w:color="auto"/>
        <w:bottom w:val="none" w:sz="0" w:space="0" w:color="auto"/>
        <w:right w:val="none" w:sz="0" w:space="0" w:color="auto"/>
      </w:divBdr>
    </w:div>
    <w:div w:id="15448297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mg.nl" TargetMode="External"/><Relationship Id="rId9" Type="http://schemas.openxmlformats.org/officeDocument/2006/relationships/hyperlink" Target="mailto:martijn.jonker@tmg.n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ECDBD-69A0-2A44-90DE-2BA425D2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2988</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Uneke Dekkers</dc:creator>
  <cp:lastModifiedBy>Dagna Hoogkamer</cp:lastModifiedBy>
  <cp:revision>2</cp:revision>
  <cp:lastPrinted>2017-03-08T15:11:00Z</cp:lastPrinted>
  <dcterms:created xsi:type="dcterms:W3CDTF">2017-04-18T16:06:00Z</dcterms:created>
  <dcterms:modified xsi:type="dcterms:W3CDTF">2017-04-18T16:06:00Z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0088836</vt:lpwstr>
  </property>
  <property fmtid="{D5CDD505-2E9C-101B-9397-08002B2CF9AE}" pid="3" name="cpClientMatter">
    <vt:lpwstr>0088836-0000014</vt:lpwstr>
  </property>
  <property fmtid="{D5CDD505-2E9C-101B-9397-08002B2CF9AE}" pid="4" name="cpCombinedRef">
    <vt:lpwstr>0088836-0000014 AMCO:8975553.2</vt:lpwstr>
  </property>
  <property fmtid="{D5CDD505-2E9C-101B-9397-08002B2CF9AE}" pid="5" name="cpDocRef">
    <vt:lpwstr>AMCO:8975553.2</vt:lpwstr>
  </property>
  <property fmtid="{D5CDD505-2E9C-101B-9397-08002B2CF9AE}" pid="6" name="Matter">
    <vt:lpwstr>0000014</vt:lpwstr>
  </property>
</Properties>
</file>