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FA" w:rsidRPr="00760AEC" w:rsidRDefault="00760AEC" w:rsidP="00760AEC">
      <w:bookmarkStart w:id="0" w:name="_GoBack"/>
      <w:bookmarkEnd w:id="0"/>
      <w:r w:rsidRPr="00760AEC">
        <w:t>As a result of the Act implementing the amended Transparency Directive (</w:t>
      </w:r>
      <w:proofErr w:type="spellStart"/>
      <w:r w:rsidRPr="00760AEC">
        <w:rPr>
          <w:i/>
        </w:rPr>
        <w:t>Implementatiewet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and the Decree implementing the Transparency Directive (</w:t>
      </w:r>
      <w:proofErr w:type="spellStart"/>
      <w:r w:rsidRPr="00760AEC">
        <w:rPr>
          <w:i/>
        </w:rPr>
        <w:t>Implementatiebesluit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the following entities hereby announce that they have chose</w:t>
      </w:r>
      <w:r w:rsidR="00863957">
        <w:t>n</w:t>
      </w:r>
      <w:r w:rsidRPr="00760AEC">
        <w:t xml:space="preserve"> the Netherlands as their Home Member State:</w:t>
      </w:r>
    </w:p>
    <w:p w:rsidR="00760AEC" w:rsidRPr="00760AEC" w:rsidRDefault="00760AEC" w:rsidP="00760AEC">
      <w:pPr>
        <w:spacing w:after="0" w:line="240" w:lineRule="auto"/>
      </w:pPr>
    </w:p>
    <w:p w:rsidR="00D65F09" w:rsidRDefault="008955A5" w:rsidP="00D65F09">
      <w:pPr>
        <w:spacing w:after="0" w:line="240" w:lineRule="auto"/>
        <w:rPr>
          <w:b/>
        </w:rPr>
      </w:pPr>
      <w:r>
        <w:rPr>
          <w:b/>
        </w:rPr>
        <w:t xml:space="preserve">Green </w:t>
      </w:r>
      <w:r w:rsidR="00245D85">
        <w:rPr>
          <w:b/>
        </w:rPr>
        <w:t>STORM</w:t>
      </w:r>
      <w:r w:rsidR="00D65F09" w:rsidRPr="007A448D">
        <w:rPr>
          <w:b/>
        </w:rPr>
        <w:t xml:space="preserve"> 201</w:t>
      </w:r>
      <w:r w:rsidR="007A448D" w:rsidRPr="007A448D">
        <w:rPr>
          <w:b/>
        </w:rPr>
        <w:t>9</w:t>
      </w:r>
      <w:r w:rsidR="00245D85">
        <w:rPr>
          <w:b/>
        </w:rPr>
        <w:t xml:space="preserve"> </w:t>
      </w:r>
      <w:r w:rsidR="00D65F09" w:rsidRPr="007A448D">
        <w:rPr>
          <w:b/>
        </w:rPr>
        <w:t>B.V.</w:t>
      </w:r>
    </w:p>
    <w:p w:rsidR="00245D85" w:rsidRPr="007A448D" w:rsidRDefault="00245D85" w:rsidP="00D65F09">
      <w:pPr>
        <w:spacing w:after="0" w:line="240" w:lineRule="auto"/>
        <w:rPr>
          <w:b/>
        </w:rPr>
      </w:pPr>
      <w:r>
        <w:rPr>
          <w:b/>
        </w:rPr>
        <w:t>Sinopel 2019 B.V.</w:t>
      </w:r>
    </w:p>
    <w:sectPr w:rsidR="00245D85" w:rsidRPr="007A448D" w:rsidSect="008841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C"/>
    <w:rsid w:val="000A2256"/>
    <w:rsid w:val="001B3DFA"/>
    <w:rsid w:val="00245D85"/>
    <w:rsid w:val="00760AEC"/>
    <w:rsid w:val="007A448D"/>
    <w:rsid w:val="00863957"/>
    <w:rsid w:val="008841CB"/>
    <w:rsid w:val="008955A5"/>
    <w:rsid w:val="00AF6C96"/>
    <w:rsid w:val="00D03418"/>
    <w:rsid w:val="00D65F09"/>
    <w:rsid w:val="00DB22AB"/>
    <w:rsid w:val="00E36342"/>
    <w:rsid w:val="00E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88D7-ACE6-406E-AAA6-BEA2519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Intertrust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Jorick Schutter</dc:creator>
  <cp:lastModifiedBy>ikelaar</cp:lastModifiedBy>
  <cp:revision>2</cp:revision>
  <dcterms:created xsi:type="dcterms:W3CDTF">2019-07-23T06:26:00Z</dcterms:created>
  <dcterms:modified xsi:type="dcterms:W3CDTF">2019-07-23T06:26:00Z</dcterms:modified>
</cp:coreProperties>
</file>